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F81E1" w14:textId="77777777" w:rsidR="00B82FB7" w:rsidRPr="00C95FBD" w:rsidRDefault="00FA0557" w:rsidP="00C95FBD">
      <w:pPr>
        <w:rPr>
          <w:rFonts w:ascii="Arial" w:hAnsi="Arial" w:cs="Arial"/>
          <w:sz w:val="24"/>
          <w:szCs w:val="24"/>
        </w:rPr>
      </w:pPr>
      <w:r w:rsidRPr="00C95FBD">
        <w:rPr>
          <w:rFonts w:ascii="Arial" w:hAnsi="Arial" w:cs="Arial"/>
          <w:sz w:val="24"/>
          <w:szCs w:val="24"/>
        </w:rPr>
        <w:tab/>
      </w:r>
    </w:p>
    <w:p w14:paraId="7F464CC8" w14:textId="77777777" w:rsidR="00B82FB7" w:rsidRPr="00C95FBD" w:rsidRDefault="00B82FB7" w:rsidP="00C95FBD">
      <w:pPr>
        <w:rPr>
          <w:rFonts w:ascii="Arial" w:hAnsi="Arial" w:cs="Arial"/>
          <w:sz w:val="24"/>
          <w:szCs w:val="24"/>
        </w:rPr>
      </w:pPr>
    </w:p>
    <w:p w14:paraId="46FC8FC3" w14:textId="77777777" w:rsidR="00752CC3" w:rsidRPr="00C95FBD" w:rsidRDefault="00752CC3" w:rsidP="00C95FBD">
      <w:pPr>
        <w:rPr>
          <w:rFonts w:ascii="Arial" w:hAnsi="Arial" w:cs="Arial"/>
          <w:b/>
          <w:sz w:val="24"/>
          <w:szCs w:val="24"/>
          <w:shd w:val="clear" w:color="auto" w:fill="FFFFFF"/>
        </w:rPr>
      </w:pPr>
    </w:p>
    <w:p w14:paraId="62241676" w14:textId="77777777" w:rsidR="00752CC3" w:rsidRPr="00C95FBD" w:rsidRDefault="00752CC3" w:rsidP="00C95FBD">
      <w:pPr>
        <w:pStyle w:val="Bezodstpw"/>
        <w:tabs>
          <w:tab w:val="left" w:pos="284"/>
        </w:tabs>
        <w:spacing w:line="276" w:lineRule="auto"/>
        <w:rPr>
          <w:rFonts w:ascii="Arial" w:hAnsi="Arial" w:cs="Arial"/>
          <w:b w:val="0"/>
          <w:color w:val="auto"/>
          <w:szCs w:val="24"/>
          <w:shd w:val="clear" w:color="auto" w:fill="FFFFFF"/>
        </w:rPr>
      </w:pPr>
    </w:p>
    <w:p w14:paraId="1D7E98EB" w14:textId="77777777" w:rsidR="00CF09A5" w:rsidRPr="00C95FBD" w:rsidRDefault="00CF09A5" w:rsidP="00C95FBD">
      <w:pPr>
        <w:pStyle w:val="Bezodstpw"/>
        <w:tabs>
          <w:tab w:val="left" w:pos="284"/>
        </w:tabs>
        <w:spacing w:line="276" w:lineRule="auto"/>
        <w:rPr>
          <w:rFonts w:ascii="Arial" w:hAnsi="Arial" w:cs="Arial"/>
          <w:b w:val="0"/>
          <w:color w:val="auto"/>
          <w:szCs w:val="24"/>
          <w:shd w:val="clear" w:color="auto" w:fill="FFFFFF"/>
        </w:rPr>
      </w:pPr>
    </w:p>
    <w:p w14:paraId="1CBD2001" w14:textId="77777777" w:rsidR="00F935B0" w:rsidRPr="00C95FBD" w:rsidRDefault="00F935B0" w:rsidP="00C95FBD">
      <w:pPr>
        <w:pStyle w:val="Bezodstpw"/>
        <w:tabs>
          <w:tab w:val="left" w:pos="284"/>
        </w:tabs>
        <w:spacing w:line="276" w:lineRule="auto"/>
        <w:rPr>
          <w:rFonts w:ascii="Arial" w:hAnsi="Arial" w:cs="Arial"/>
          <w:b w:val="0"/>
          <w:color w:val="auto"/>
          <w:szCs w:val="24"/>
          <w:shd w:val="clear" w:color="auto" w:fill="FFFFFF"/>
        </w:rPr>
      </w:pPr>
    </w:p>
    <w:p w14:paraId="1E81756C" w14:textId="77777777" w:rsidR="00F935B0" w:rsidRPr="00C95FBD" w:rsidRDefault="00F935B0" w:rsidP="00C95FBD">
      <w:pPr>
        <w:pStyle w:val="Bezodstpw"/>
        <w:tabs>
          <w:tab w:val="left" w:pos="284"/>
        </w:tabs>
        <w:spacing w:line="276" w:lineRule="auto"/>
        <w:rPr>
          <w:rFonts w:ascii="Arial" w:hAnsi="Arial" w:cs="Arial"/>
          <w:b w:val="0"/>
          <w:color w:val="auto"/>
          <w:szCs w:val="24"/>
          <w:shd w:val="clear" w:color="auto" w:fill="FFFFFF"/>
        </w:rPr>
      </w:pPr>
    </w:p>
    <w:p w14:paraId="67826668" w14:textId="77777777" w:rsidR="0042699F" w:rsidRPr="00C95FBD" w:rsidRDefault="0042699F" w:rsidP="00C95FBD">
      <w:pPr>
        <w:pStyle w:val="Bezodstpw"/>
        <w:tabs>
          <w:tab w:val="left" w:pos="284"/>
        </w:tabs>
        <w:spacing w:line="276" w:lineRule="auto"/>
        <w:rPr>
          <w:rFonts w:ascii="Arial" w:hAnsi="Arial" w:cs="Arial"/>
          <w:b w:val="0"/>
          <w:color w:val="auto"/>
          <w:szCs w:val="24"/>
          <w:shd w:val="clear" w:color="auto" w:fill="FFFFFF"/>
        </w:rPr>
      </w:pPr>
    </w:p>
    <w:p w14:paraId="109F8A23" w14:textId="77777777" w:rsidR="0042699F" w:rsidRPr="00C95FBD" w:rsidRDefault="0042699F" w:rsidP="00AF27DE">
      <w:pPr>
        <w:pStyle w:val="Bezodstpw"/>
        <w:tabs>
          <w:tab w:val="left" w:pos="284"/>
        </w:tabs>
        <w:spacing w:line="276" w:lineRule="auto"/>
        <w:rPr>
          <w:rFonts w:ascii="Arial" w:hAnsi="Arial" w:cs="Arial"/>
          <w:bCs/>
          <w:color w:val="auto"/>
          <w:szCs w:val="24"/>
          <w:shd w:val="clear" w:color="auto" w:fill="FFFFFF"/>
        </w:rPr>
      </w:pPr>
      <w:r w:rsidRPr="00C95FBD">
        <w:rPr>
          <w:rFonts w:ascii="Arial" w:hAnsi="Arial" w:cs="Arial"/>
          <w:bCs/>
          <w:color w:val="auto"/>
          <w:szCs w:val="24"/>
          <w:shd w:val="clear" w:color="auto" w:fill="FFFFFF"/>
        </w:rPr>
        <w:t>REGULAMIN ŚWIADCZENIA USŁUG</w:t>
      </w:r>
    </w:p>
    <w:p w14:paraId="538318D6" w14:textId="77777777" w:rsidR="0042699F" w:rsidRPr="00C95FBD" w:rsidRDefault="0042699F" w:rsidP="00AF27DE">
      <w:pPr>
        <w:pStyle w:val="Bezodstpw"/>
        <w:tabs>
          <w:tab w:val="left" w:pos="284"/>
        </w:tabs>
        <w:spacing w:line="276" w:lineRule="auto"/>
        <w:rPr>
          <w:rFonts w:ascii="Arial" w:hAnsi="Arial" w:cs="Arial"/>
          <w:bCs/>
          <w:color w:val="auto"/>
          <w:szCs w:val="24"/>
          <w:shd w:val="clear" w:color="auto" w:fill="FFFFFF"/>
        </w:rPr>
      </w:pPr>
      <w:r w:rsidRPr="00C95FBD">
        <w:rPr>
          <w:rFonts w:ascii="Arial" w:hAnsi="Arial" w:cs="Arial"/>
          <w:bCs/>
          <w:color w:val="auto"/>
          <w:szCs w:val="24"/>
          <w:shd w:val="clear" w:color="auto" w:fill="FFFFFF"/>
        </w:rPr>
        <w:t>TARNOBRZESKIEGO OŚRODKA WSPIERANIA EKONOMII SPOŁECZNEJ</w:t>
      </w:r>
    </w:p>
    <w:p w14:paraId="675CA574" w14:textId="77777777" w:rsidR="0042699F" w:rsidRPr="00C95FBD" w:rsidRDefault="0042699F" w:rsidP="00AF27DE">
      <w:pPr>
        <w:pStyle w:val="Bezodstpw"/>
        <w:tabs>
          <w:tab w:val="left" w:pos="284"/>
        </w:tabs>
        <w:spacing w:line="276" w:lineRule="auto"/>
        <w:rPr>
          <w:rFonts w:ascii="Arial" w:hAnsi="Arial" w:cs="Arial"/>
          <w:bCs/>
          <w:color w:val="auto"/>
          <w:szCs w:val="24"/>
          <w:shd w:val="clear" w:color="auto" w:fill="FFFFFF"/>
        </w:rPr>
      </w:pPr>
      <w:r w:rsidRPr="00C95FBD">
        <w:rPr>
          <w:rFonts w:ascii="Arial" w:hAnsi="Arial" w:cs="Arial"/>
          <w:bCs/>
          <w:color w:val="auto"/>
          <w:szCs w:val="24"/>
          <w:shd w:val="clear" w:color="auto" w:fill="FFFFFF"/>
        </w:rPr>
        <w:t>w związku z realizacją projektu pt.:</w:t>
      </w:r>
    </w:p>
    <w:p w14:paraId="68443991" w14:textId="77777777" w:rsidR="0042699F" w:rsidRPr="00C95FBD" w:rsidRDefault="0042699F" w:rsidP="00AF27DE">
      <w:pPr>
        <w:pStyle w:val="Bezodstpw"/>
        <w:tabs>
          <w:tab w:val="left" w:pos="284"/>
        </w:tabs>
        <w:spacing w:line="276" w:lineRule="auto"/>
        <w:rPr>
          <w:rFonts w:ascii="Arial" w:hAnsi="Arial" w:cs="Arial"/>
          <w:bCs/>
          <w:color w:val="auto"/>
          <w:szCs w:val="24"/>
          <w:shd w:val="clear" w:color="auto" w:fill="FFFFFF"/>
        </w:rPr>
      </w:pPr>
      <w:r w:rsidRPr="00C95FBD">
        <w:rPr>
          <w:rFonts w:ascii="Arial" w:hAnsi="Arial" w:cs="Arial"/>
          <w:bCs/>
          <w:color w:val="auto"/>
          <w:szCs w:val="24"/>
          <w:shd w:val="clear" w:color="auto" w:fill="FFFFFF"/>
        </w:rPr>
        <w:t>„Tarnobrzeski Ośrodek Wspierania Ekonomii Społecznej”</w:t>
      </w:r>
    </w:p>
    <w:p w14:paraId="1C615522" w14:textId="77777777" w:rsidR="0042699F" w:rsidRPr="00C95FBD" w:rsidRDefault="0042699F" w:rsidP="00C95FBD">
      <w:pPr>
        <w:pStyle w:val="Bezodstpw"/>
        <w:tabs>
          <w:tab w:val="left" w:pos="284"/>
        </w:tabs>
        <w:spacing w:line="276" w:lineRule="auto"/>
        <w:rPr>
          <w:rFonts w:ascii="Arial" w:hAnsi="Arial" w:cs="Arial"/>
          <w:b w:val="0"/>
          <w:color w:val="auto"/>
          <w:szCs w:val="24"/>
          <w:shd w:val="clear" w:color="auto" w:fill="FFFFFF"/>
        </w:rPr>
      </w:pPr>
    </w:p>
    <w:p w14:paraId="5D0BAA94" w14:textId="77777777" w:rsidR="0042699F" w:rsidRPr="00C95FBD" w:rsidRDefault="0042699F" w:rsidP="00C95FBD">
      <w:pPr>
        <w:pStyle w:val="Bezodstpw"/>
        <w:tabs>
          <w:tab w:val="left" w:pos="284"/>
        </w:tabs>
        <w:spacing w:line="276" w:lineRule="auto"/>
        <w:rPr>
          <w:rFonts w:ascii="Arial" w:hAnsi="Arial" w:cs="Arial"/>
          <w:b w:val="0"/>
          <w:color w:val="auto"/>
          <w:szCs w:val="24"/>
          <w:shd w:val="clear" w:color="auto" w:fill="FFFFFF"/>
        </w:rPr>
      </w:pPr>
    </w:p>
    <w:p w14:paraId="239BD692" w14:textId="77777777" w:rsidR="0042699F" w:rsidRPr="00C95FBD" w:rsidRDefault="0042699F" w:rsidP="00C95FBD">
      <w:pPr>
        <w:pStyle w:val="Bezodstpw"/>
        <w:tabs>
          <w:tab w:val="left" w:pos="284"/>
        </w:tabs>
        <w:spacing w:line="276" w:lineRule="auto"/>
        <w:rPr>
          <w:rFonts w:ascii="Arial" w:hAnsi="Arial" w:cs="Arial"/>
          <w:b w:val="0"/>
          <w:color w:val="auto"/>
          <w:szCs w:val="24"/>
          <w:shd w:val="clear" w:color="auto" w:fill="FFFFFF"/>
        </w:rPr>
      </w:pPr>
    </w:p>
    <w:p w14:paraId="2C835A9C" w14:textId="77777777" w:rsidR="0042699F" w:rsidRPr="00C95FBD" w:rsidRDefault="0042699F" w:rsidP="00C95FBD">
      <w:pPr>
        <w:pStyle w:val="Bezodstpw"/>
        <w:tabs>
          <w:tab w:val="left" w:pos="284"/>
        </w:tabs>
        <w:spacing w:line="276" w:lineRule="auto"/>
        <w:rPr>
          <w:rFonts w:ascii="Arial" w:hAnsi="Arial" w:cs="Arial"/>
          <w:b w:val="0"/>
          <w:color w:val="auto"/>
          <w:szCs w:val="24"/>
          <w:shd w:val="clear" w:color="auto" w:fill="FFFFFF"/>
        </w:rPr>
      </w:pPr>
    </w:p>
    <w:p w14:paraId="4637D5A8" w14:textId="77777777" w:rsidR="0042699F" w:rsidRPr="00C95FBD" w:rsidRDefault="0042699F" w:rsidP="00C95FBD">
      <w:pPr>
        <w:pStyle w:val="Bezodstpw"/>
        <w:tabs>
          <w:tab w:val="left" w:pos="284"/>
        </w:tabs>
        <w:spacing w:line="276" w:lineRule="auto"/>
        <w:rPr>
          <w:rFonts w:ascii="Arial" w:hAnsi="Arial" w:cs="Arial"/>
          <w:b w:val="0"/>
          <w:color w:val="auto"/>
          <w:szCs w:val="24"/>
          <w:shd w:val="clear" w:color="auto" w:fill="FFFFFF"/>
        </w:rPr>
      </w:pPr>
    </w:p>
    <w:p w14:paraId="670C76B4" w14:textId="77777777" w:rsidR="0042699F" w:rsidRPr="00C95FBD" w:rsidRDefault="0042699F" w:rsidP="00C95FBD">
      <w:pPr>
        <w:pStyle w:val="Bezodstpw"/>
        <w:tabs>
          <w:tab w:val="left" w:pos="284"/>
        </w:tabs>
        <w:spacing w:line="276" w:lineRule="auto"/>
        <w:rPr>
          <w:rFonts w:ascii="Arial" w:hAnsi="Arial" w:cs="Arial"/>
          <w:color w:val="auto"/>
          <w:szCs w:val="24"/>
          <w:shd w:val="clear" w:color="auto" w:fill="FFFFFF"/>
        </w:rPr>
      </w:pPr>
      <w:r w:rsidRPr="00C95FBD">
        <w:rPr>
          <w:rFonts w:ascii="Arial" w:hAnsi="Arial" w:cs="Arial"/>
          <w:color w:val="auto"/>
          <w:szCs w:val="24"/>
          <w:shd w:val="clear" w:color="auto" w:fill="FFFFFF"/>
        </w:rPr>
        <w:t>Realizator projektu:</w:t>
      </w:r>
    </w:p>
    <w:p w14:paraId="6432CE13" w14:textId="77777777" w:rsidR="0042699F" w:rsidRPr="00C95FBD" w:rsidRDefault="00954B46" w:rsidP="00C95FBD">
      <w:pPr>
        <w:pStyle w:val="Bezodstpw"/>
        <w:tabs>
          <w:tab w:val="left" w:pos="284"/>
        </w:tabs>
        <w:spacing w:line="276" w:lineRule="auto"/>
        <w:rPr>
          <w:rFonts w:ascii="Arial" w:hAnsi="Arial" w:cs="Arial"/>
          <w:b w:val="0"/>
          <w:color w:val="auto"/>
          <w:szCs w:val="24"/>
          <w:shd w:val="clear" w:color="auto" w:fill="FFFFFF"/>
        </w:rPr>
      </w:pPr>
      <w:r w:rsidRPr="00C95FBD">
        <w:rPr>
          <w:rFonts w:ascii="Arial" w:hAnsi="Arial" w:cs="Arial"/>
          <w:b w:val="0"/>
          <w:color w:val="auto"/>
          <w:szCs w:val="24"/>
          <w:shd w:val="clear" w:color="auto" w:fill="FFFFFF"/>
        </w:rPr>
        <w:t xml:space="preserve">Partnerstwo: </w:t>
      </w:r>
      <w:r w:rsidR="0042699F" w:rsidRPr="00C95FBD">
        <w:rPr>
          <w:rFonts w:ascii="Arial" w:hAnsi="Arial" w:cs="Arial"/>
          <w:b w:val="0"/>
          <w:color w:val="auto"/>
          <w:szCs w:val="24"/>
          <w:shd w:val="clear" w:color="auto" w:fill="FFFFFF"/>
        </w:rPr>
        <w:t>Tarnobrzeska Agencja Rozwoju Regionalnego S.A. ze Stowarzyszeniem na Rzecz Rozwoju Powiatu Kolbuszowskiego „NIL”</w:t>
      </w:r>
    </w:p>
    <w:p w14:paraId="0C18A452" w14:textId="77777777" w:rsidR="0042699F" w:rsidRPr="00C95FBD" w:rsidRDefault="0042699F" w:rsidP="00C95FBD">
      <w:pPr>
        <w:pStyle w:val="Bezodstpw"/>
        <w:tabs>
          <w:tab w:val="left" w:pos="284"/>
        </w:tabs>
        <w:spacing w:line="276" w:lineRule="auto"/>
        <w:rPr>
          <w:rFonts w:ascii="Arial" w:hAnsi="Arial" w:cs="Arial"/>
          <w:b w:val="0"/>
          <w:color w:val="auto"/>
          <w:szCs w:val="24"/>
          <w:shd w:val="clear" w:color="auto" w:fill="FFFFFF"/>
        </w:rPr>
      </w:pPr>
      <w:r w:rsidRPr="00C95FBD">
        <w:rPr>
          <w:rFonts w:ascii="Arial" w:hAnsi="Arial" w:cs="Arial"/>
          <w:b w:val="0"/>
          <w:color w:val="auto"/>
          <w:szCs w:val="24"/>
          <w:shd w:val="clear" w:color="auto" w:fill="FFFFFF"/>
        </w:rPr>
        <w:t>Biuro projektu:</w:t>
      </w:r>
    </w:p>
    <w:p w14:paraId="2864831B" w14:textId="77777777" w:rsidR="0042699F" w:rsidRPr="00C95FBD" w:rsidRDefault="0042699F" w:rsidP="00C95FBD">
      <w:pPr>
        <w:pStyle w:val="Bezodstpw"/>
        <w:tabs>
          <w:tab w:val="left" w:pos="284"/>
        </w:tabs>
        <w:spacing w:line="276" w:lineRule="auto"/>
        <w:rPr>
          <w:rFonts w:ascii="Arial" w:hAnsi="Arial" w:cs="Arial"/>
          <w:b w:val="0"/>
          <w:color w:val="auto"/>
          <w:szCs w:val="24"/>
          <w:shd w:val="clear" w:color="auto" w:fill="FFFFFF"/>
        </w:rPr>
      </w:pPr>
      <w:r w:rsidRPr="00C95FBD">
        <w:rPr>
          <w:rFonts w:ascii="Arial" w:hAnsi="Arial" w:cs="Arial"/>
          <w:b w:val="0"/>
          <w:color w:val="auto"/>
          <w:szCs w:val="24"/>
          <w:shd w:val="clear" w:color="auto" w:fill="FFFFFF"/>
        </w:rPr>
        <w:t>Tarnobrzeska Agencja Rozwoju Regionalnego S.A.</w:t>
      </w:r>
    </w:p>
    <w:p w14:paraId="330667D2" w14:textId="77777777" w:rsidR="0042699F" w:rsidRPr="00C95FBD" w:rsidRDefault="0042699F" w:rsidP="00C95FBD">
      <w:pPr>
        <w:pStyle w:val="Bezodstpw"/>
        <w:tabs>
          <w:tab w:val="left" w:pos="284"/>
        </w:tabs>
        <w:spacing w:line="276" w:lineRule="auto"/>
        <w:rPr>
          <w:rFonts w:ascii="Arial" w:hAnsi="Arial" w:cs="Arial"/>
          <w:b w:val="0"/>
          <w:color w:val="auto"/>
          <w:szCs w:val="24"/>
          <w:shd w:val="clear" w:color="auto" w:fill="FFFFFF"/>
        </w:rPr>
      </w:pPr>
      <w:r w:rsidRPr="00C95FBD">
        <w:rPr>
          <w:rFonts w:ascii="Arial" w:hAnsi="Arial" w:cs="Arial"/>
          <w:b w:val="0"/>
          <w:color w:val="auto"/>
          <w:szCs w:val="24"/>
          <w:shd w:val="clear" w:color="auto" w:fill="FFFFFF"/>
        </w:rPr>
        <w:t>ul. Marii Dąbrowskiej 15, 39-400 Tarnobrzeg, pok.210</w:t>
      </w:r>
    </w:p>
    <w:p w14:paraId="17C9A1EF" w14:textId="77777777" w:rsidR="0042699F" w:rsidRPr="00C95FBD" w:rsidRDefault="0042699F" w:rsidP="00C95FBD">
      <w:pPr>
        <w:pStyle w:val="Bezodstpw"/>
        <w:tabs>
          <w:tab w:val="left" w:pos="284"/>
        </w:tabs>
        <w:spacing w:line="276" w:lineRule="auto"/>
        <w:rPr>
          <w:rFonts w:ascii="Arial" w:hAnsi="Arial" w:cs="Arial"/>
          <w:color w:val="auto"/>
          <w:szCs w:val="24"/>
          <w:shd w:val="clear" w:color="auto" w:fill="FFFFFF"/>
        </w:rPr>
      </w:pPr>
    </w:p>
    <w:p w14:paraId="2D55FB9B" w14:textId="77777777" w:rsidR="0042699F" w:rsidRPr="00C95FBD" w:rsidRDefault="0042699F" w:rsidP="00C95FBD">
      <w:pPr>
        <w:pStyle w:val="Bezodstpw"/>
        <w:tabs>
          <w:tab w:val="left" w:pos="284"/>
        </w:tabs>
        <w:spacing w:line="276" w:lineRule="auto"/>
        <w:rPr>
          <w:rFonts w:ascii="Arial" w:hAnsi="Arial" w:cs="Arial"/>
          <w:b w:val="0"/>
          <w:color w:val="auto"/>
          <w:szCs w:val="24"/>
          <w:shd w:val="clear" w:color="auto" w:fill="FFFFFF"/>
        </w:rPr>
      </w:pPr>
      <w:r w:rsidRPr="00C95FBD">
        <w:rPr>
          <w:rFonts w:ascii="Arial" w:hAnsi="Arial" w:cs="Arial"/>
          <w:color w:val="auto"/>
          <w:szCs w:val="24"/>
          <w:shd w:val="clear" w:color="auto" w:fill="FFFFFF"/>
        </w:rPr>
        <w:t xml:space="preserve">Inkubatory Help </w:t>
      </w:r>
      <w:proofErr w:type="spellStart"/>
      <w:r w:rsidRPr="00C95FBD">
        <w:rPr>
          <w:rFonts w:ascii="Arial" w:hAnsi="Arial" w:cs="Arial"/>
          <w:color w:val="auto"/>
          <w:szCs w:val="24"/>
          <w:shd w:val="clear" w:color="auto" w:fill="FFFFFF"/>
        </w:rPr>
        <w:t>Desk</w:t>
      </w:r>
      <w:proofErr w:type="spellEnd"/>
      <w:r w:rsidRPr="00C95FBD">
        <w:rPr>
          <w:rFonts w:ascii="Arial" w:hAnsi="Arial" w:cs="Arial"/>
          <w:b w:val="0"/>
          <w:color w:val="auto"/>
          <w:szCs w:val="24"/>
          <w:shd w:val="clear" w:color="auto" w:fill="FFFFFF"/>
        </w:rPr>
        <w:t>:</w:t>
      </w:r>
    </w:p>
    <w:p w14:paraId="56A24279" w14:textId="77777777" w:rsidR="0042699F" w:rsidRPr="00C95FBD" w:rsidRDefault="0042699F" w:rsidP="00C95FBD">
      <w:pPr>
        <w:pStyle w:val="Bezodstpw"/>
        <w:tabs>
          <w:tab w:val="left" w:pos="284"/>
        </w:tabs>
        <w:spacing w:line="276" w:lineRule="auto"/>
        <w:rPr>
          <w:rFonts w:ascii="Arial" w:hAnsi="Arial" w:cs="Arial"/>
          <w:b w:val="0"/>
          <w:color w:val="auto"/>
          <w:szCs w:val="24"/>
          <w:shd w:val="clear" w:color="auto" w:fill="FFFFFF"/>
        </w:rPr>
      </w:pPr>
      <w:r w:rsidRPr="00C95FBD">
        <w:rPr>
          <w:rFonts w:ascii="Arial" w:hAnsi="Arial" w:cs="Arial"/>
          <w:b w:val="0"/>
          <w:color w:val="auto"/>
          <w:szCs w:val="24"/>
          <w:shd w:val="clear" w:color="auto" w:fill="FFFFFF"/>
        </w:rPr>
        <w:t>- Tarnobrzeska Agencja Rozwoju Regionalnego S.A.</w:t>
      </w:r>
    </w:p>
    <w:p w14:paraId="29DCFBA4" w14:textId="77777777" w:rsidR="0042699F" w:rsidRPr="00C95FBD" w:rsidRDefault="0042699F" w:rsidP="00C95FBD">
      <w:pPr>
        <w:pStyle w:val="Bezodstpw"/>
        <w:tabs>
          <w:tab w:val="left" w:pos="284"/>
        </w:tabs>
        <w:spacing w:line="276" w:lineRule="auto"/>
        <w:rPr>
          <w:rFonts w:ascii="Arial" w:hAnsi="Arial" w:cs="Arial"/>
          <w:b w:val="0"/>
          <w:color w:val="auto"/>
          <w:szCs w:val="24"/>
          <w:shd w:val="clear" w:color="auto" w:fill="FFFFFF"/>
        </w:rPr>
      </w:pPr>
      <w:r w:rsidRPr="00C95FBD">
        <w:rPr>
          <w:rFonts w:ascii="Arial" w:hAnsi="Arial" w:cs="Arial"/>
          <w:b w:val="0"/>
          <w:color w:val="auto"/>
          <w:szCs w:val="24"/>
          <w:shd w:val="clear" w:color="auto" w:fill="FFFFFF"/>
        </w:rPr>
        <w:t>ul. Marii Dąbrowskiej 15, 39-400 Tarnobrzeg, pok.13, 14</w:t>
      </w:r>
    </w:p>
    <w:p w14:paraId="1DAE9AB2" w14:textId="77777777" w:rsidR="0042699F" w:rsidRPr="00C95FBD" w:rsidRDefault="0042699F" w:rsidP="00C95FBD">
      <w:pPr>
        <w:pStyle w:val="Bezodstpw"/>
        <w:tabs>
          <w:tab w:val="left" w:pos="284"/>
        </w:tabs>
        <w:spacing w:line="276" w:lineRule="auto"/>
        <w:rPr>
          <w:rFonts w:ascii="Arial" w:hAnsi="Arial" w:cs="Arial"/>
          <w:b w:val="0"/>
          <w:color w:val="auto"/>
          <w:szCs w:val="24"/>
          <w:shd w:val="clear" w:color="auto" w:fill="FFFFFF"/>
        </w:rPr>
      </w:pPr>
      <w:r w:rsidRPr="00C95FBD">
        <w:rPr>
          <w:rFonts w:ascii="Arial" w:hAnsi="Arial" w:cs="Arial"/>
          <w:b w:val="0"/>
          <w:color w:val="auto"/>
          <w:szCs w:val="24"/>
          <w:shd w:val="clear" w:color="auto" w:fill="FFFFFF"/>
        </w:rPr>
        <w:t>- Stowarzyszenie na Rzecz Rozwoju Powiatu Kolbuszowskiego „NIL”</w:t>
      </w:r>
    </w:p>
    <w:p w14:paraId="6FE9D866" w14:textId="7AC719C4" w:rsidR="005E4D9F" w:rsidRDefault="00821E9E" w:rsidP="005E4D9F">
      <w:pPr>
        <w:pStyle w:val="Bezodstpw"/>
        <w:tabs>
          <w:tab w:val="left" w:pos="284"/>
        </w:tabs>
        <w:spacing w:line="276" w:lineRule="auto"/>
        <w:rPr>
          <w:rFonts w:ascii="Arial" w:hAnsi="Arial" w:cs="Arial"/>
          <w:szCs w:val="24"/>
          <w:shd w:val="clear" w:color="auto" w:fill="FFFFFF"/>
        </w:rPr>
      </w:pPr>
      <w:r w:rsidRPr="00821E9E">
        <w:rPr>
          <w:rFonts w:ascii="Arial" w:hAnsi="Arial" w:cs="Arial"/>
          <w:b w:val="0"/>
          <w:color w:val="auto"/>
          <w:szCs w:val="24"/>
          <w:shd w:val="clear" w:color="auto" w:fill="FFFFFF"/>
        </w:rPr>
        <w:t>ul. Sportowa 26</w:t>
      </w:r>
      <w:r>
        <w:rPr>
          <w:rFonts w:ascii="Arial" w:hAnsi="Arial" w:cs="Arial"/>
          <w:b w:val="0"/>
          <w:color w:val="auto"/>
          <w:szCs w:val="24"/>
          <w:shd w:val="clear" w:color="auto" w:fill="FFFFFF"/>
        </w:rPr>
        <w:t xml:space="preserve">, 39-200 </w:t>
      </w:r>
      <w:r w:rsidRPr="00821E9E">
        <w:rPr>
          <w:rFonts w:ascii="Arial" w:hAnsi="Arial" w:cs="Arial"/>
          <w:b w:val="0"/>
          <w:color w:val="auto"/>
          <w:szCs w:val="24"/>
          <w:shd w:val="clear" w:color="auto" w:fill="FFFFFF"/>
        </w:rPr>
        <w:t>Dębica</w:t>
      </w:r>
    </w:p>
    <w:p w14:paraId="791FAD06" w14:textId="77777777" w:rsidR="005E4D9F" w:rsidRDefault="005E4D9F" w:rsidP="005E4D9F">
      <w:pPr>
        <w:pStyle w:val="Bezodstpw"/>
        <w:tabs>
          <w:tab w:val="left" w:pos="284"/>
        </w:tabs>
        <w:spacing w:line="276" w:lineRule="auto"/>
        <w:rPr>
          <w:rFonts w:ascii="Arial" w:hAnsi="Arial" w:cs="Arial"/>
          <w:szCs w:val="24"/>
          <w:shd w:val="clear" w:color="auto" w:fill="FFFFFF"/>
        </w:rPr>
      </w:pPr>
    </w:p>
    <w:p w14:paraId="4F3DB5A4" w14:textId="77777777" w:rsidR="005E4D9F" w:rsidRDefault="005E4D9F" w:rsidP="005E4D9F">
      <w:pPr>
        <w:pStyle w:val="Bezodstpw"/>
        <w:tabs>
          <w:tab w:val="left" w:pos="284"/>
        </w:tabs>
        <w:spacing w:line="276" w:lineRule="auto"/>
        <w:rPr>
          <w:rFonts w:ascii="Arial" w:hAnsi="Arial" w:cs="Arial"/>
          <w:szCs w:val="24"/>
          <w:shd w:val="clear" w:color="auto" w:fill="FFFFFF"/>
        </w:rPr>
      </w:pPr>
    </w:p>
    <w:p w14:paraId="0D6E352A" w14:textId="77777777" w:rsidR="005E4D9F" w:rsidRDefault="005E4D9F" w:rsidP="005E4D9F">
      <w:pPr>
        <w:pStyle w:val="Bezodstpw"/>
        <w:tabs>
          <w:tab w:val="left" w:pos="284"/>
        </w:tabs>
        <w:spacing w:line="276" w:lineRule="auto"/>
        <w:rPr>
          <w:rFonts w:ascii="Tahoma" w:eastAsia="Verdana" w:hAnsi="Tahoma" w:cs="Tahoma"/>
          <w:color w:val="000000"/>
          <w:szCs w:val="24"/>
        </w:rPr>
      </w:pPr>
    </w:p>
    <w:p w14:paraId="57FA44E7" w14:textId="77777777" w:rsidR="005E4D9F" w:rsidRDefault="005E4D9F" w:rsidP="005E4D9F">
      <w:pPr>
        <w:pStyle w:val="Bezodstpw"/>
        <w:tabs>
          <w:tab w:val="left" w:pos="284"/>
        </w:tabs>
        <w:spacing w:line="276" w:lineRule="auto"/>
        <w:rPr>
          <w:rFonts w:ascii="Tahoma" w:eastAsia="Verdana" w:hAnsi="Tahoma" w:cs="Tahoma"/>
          <w:color w:val="000000"/>
          <w:szCs w:val="24"/>
        </w:rPr>
      </w:pPr>
    </w:p>
    <w:p w14:paraId="3732380C" w14:textId="77777777" w:rsidR="005E4D9F" w:rsidRDefault="005E4D9F" w:rsidP="005E4D9F">
      <w:pPr>
        <w:pStyle w:val="Bezodstpw"/>
        <w:tabs>
          <w:tab w:val="left" w:pos="284"/>
        </w:tabs>
        <w:spacing w:line="276" w:lineRule="auto"/>
        <w:rPr>
          <w:rFonts w:ascii="Tahoma" w:eastAsia="Verdana" w:hAnsi="Tahoma" w:cs="Tahoma"/>
          <w:color w:val="000000"/>
          <w:szCs w:val="24"/>
        </w:rPr>
      </w:pPr>
    </w:p>
    <w:p w14:paraId="1C9CEDF1" w14:textId="77777777" w:rsidR="005E4D9F" w:rsidRDefault="005E4D9F" w:rsidP="005E4D9F">
      <w:pPr>
        <w:pStyle w:val="Bezodstpw"/>
        <w:tabs>
          <w:tab w:val="left" w:pos="284"/>
        </w:tabs>
        <w:spacing w:line="276" w:lineRule="auto"/>
        <w:rPr>
          <w:rFonts w:ascii="Tahoma" w:eastAsia="Verdana" w:hAnsi="Tahoma" w:cs="Tahoma"/>
          <w:color w:val="000000"/>
          <w:szCs w:val="24"/>
        </w:rPr>
      </w:pPr>
    </w:p>
    <w:p w14:paraId="4B60F843" w14:textId="77777777" w:rsidR="005E4D9F" w:rsidRDefault="005E4D9F" w:rsidP="005E4D9F">
      <w:pPr>
        <w:pStyle w:val="Bezodstpw"/>
        <w:tabs>
          <w:tab w:val="left" w:pos="284"/>
        </w:tabs>
        <w:spacing w:line="276" w:lineRule="auto"/>
        <w:rPr>
          <w:rFonts w:ascii="Tahoma" w:eastAsia="Verdana" w:hAnsi="Tahoma" w:cs="Tahoma"/>
          <w:color w:val="000000"/>
          <w:szCs w:val="24"/>
        </w:rPr>
      </w:pPr>
    </w:p>
    <w:p w14:paraId="622107A4" w14:textId="35A2DABE" w:rsidR="005E4D9F" w:rsidRDefault="005E4D9F" w:rsidP="005E4D9F">
      <w:pPr>
        <w:pStyle w:val="Bezodstpw"/>
        <w:tabs>
          <w:tab w:val="left" w:pos="284"/>
        </w:tabs>
        <w:spacing w:line="276" w:lineRule="auto"/>
        <w:jc w:val="center"/>
        <w:rPr>
          <w:rFonts w:ascii="Tahoma" w:eastAsia="Verdana" w:hAnsi="Tahoma" w:cs="Tahoma"/>
          <w:color w:val="000000"/>
          <w:szCs w:val="24"/>
        </w:rPr>
      </w:pPr>
      <w:r w:rsidRPr="000762F5">
        <w:rPr>
          <w:rFonts w:ascii="Tahoma" w:eastAsia="Verdana" w:hAnsi="Tahoma" w:cs="Tahoma"/>
          <w:color w:val="000000"/>
          <w:szCs w:val="24"/>
        </w:rPr>
        <w:t xml:space="preserve">Tarnobrzeg, dnia </w:t>
      </w:r>
      <w:r w:rsidR="00821E9E">
        <w:rPr>
          <w:rFonts w:ascii="Tahoma" w:eastAsia="Verdana" w:hAnsi="Tahoma" w:cs="Tahoma"/>
          <w:color w:val="000000"/>
          <w:szCs w:val="24"/>
        </w:rPr>
        <w:t>3</w:t>
      </w:r>
      <w:r w:rsidR="002C07B0">
        <w:rPr>
          <w:rFonts w:ascii="Tahoma" w:eastAsia="Verdana" w:hAnsi="Tahoma" w:cs="Tahoma"/>
          <w:color w:val="000000"/>
          <w:szCs w:val="24"/>
        </w:rPr>
        <w:t>1</w:t>
      </w:r>
      <w:r>
        <w:rPr>
          <w:rFonts w:ascii="Tahoma" w:eastAsia="Verdana" w:hAnsi="Tahoma" w:cs="Tahoma"/>
          <w:color w:val="000000"/>
          <w:szCs w:val="24"/>
        </w:rPr>
        <w:t>.0</w:t>
      </w:r>
      <w:r w:rsidR="002C07B0">
        <w:rPr>
          <w:rFonts w:ascii="Tahoma" w:eastAsia="Verdana" w:hAnsi="Tahoma" w:cs="Tahoma"/>
          <w:color w:val="000000"/>
          <w:szCs w:val="24"/>
        </w:rPr>
        <w:t>3</w:t>
      </w:r>
      <w:r>
        <w:rPr>
          <w:rFonts w:ascii="Tahoma" w:eastAsia="Verdana" w:hAnsi="Tahoma" w:cs="Tahoma"/>
          <w:color w:val="000000"/>
          <w:szCs w:val="24"/>
        </w:rPr>
        <w:t>.202</w:t>
      </w:r>
      <w:r w:rsidR="002C07B0">
        <w:rPr>
          <w:rFonts w:ascii="Tahoma" w:eastAsia="Verdana" w:hAnsi="Tahoma" w:cs="Tahoma"/>
          <w:color w:val="000000"/>
          <w:szCs w:val="24"/>
        </w:rPr>
        <w:t>6</w:t>
      </w:r>
      <w:r>
        <w:rPr>
          <w:rFonts w:ascii="Tahoma" w:eastAsia="Verdana" w:hAnsi="Tahoma" w:cs="Tahoma"/>
          <w:color w:val="000000"/>
          <w:szCs w:val="24"/>
        </w:rPr>
        <w:t xml:space="preserve"> r</w:t>
      </w:r>
      <w:r w:rsidRPr="000762F5">
        <w:rPr>
          <w:rFonts w:ascii="Tahoma" w:eastAsia="Verdana" w:hAnsi="Tahoma" w:cs="Tahoma"/>
          <w:color w:val="000000"/>
          <w:szCs w:val="24"/>
        </w:rPr>
        <w:t>.</w:t>
      </w:r>
    </w:p>
    <w:p w14:paraId="282F0E99" w14:textId="77777777" w:rsidR="00783CC1" w:rsidRDefault="00783CC1" w:rsidP="00C95FBD">
      <w:pPr>
        <w:rPr>
          <w:rFonts w:ascii="Arial" w:eastAsia="Calibri" w:hAnsi="Arial" w:cs="Arial"/>
          <w:sz w:val="24"/>
          <w:szCs w:val="24"/>
          <w:shd w:val="clear" w:color="auto" w:fill="FFFFFF"/>
        </w:rPr>
      </w:pPr>
    </w:p>
    <w:p w14:paraId="19AF05B7" w14:textId="77777777" w:rsidR="00D41334" w:rsidRPr="00D41334" w:rsidRDefault="00D41334" w:rsidP="00D41334">
      <w:pPr>
        <w:jc w:val="center"/>
        <w:rPr>
          <w:rFonts w:ascii="Arial" w:eastAsia="Calibri" w:hAnsi="Arial" w:cs="Arial"/>
          <w:sz w:val="24"/>
          <w:szCs w:val="24"/>
        </w:rPr>
      </w:pPr>
    </w:p>
    <w:sdt>
      <w:sdtPr>
        <w:rPr>
          <w:rFonts w:ascii="Arial" w:eastAsiaTheme="minorEastAsia" w:hAnsi="Arial" w:cs="Arial"/>
          <w:bCs w:val="0"/>
          <w:noProof/>
          <w:color w:val="auto"/>
          <w:sz w:val="24"/>
          <w:szCs w:val="24"/>
        </w:rPr>
        <w:id w:val="508240242"/>
        <w:docPartObj>
          <w:docPartGallery w:val="Table of Contents"/>
          <w:docPartUnique/>
        </w:docPartObj>
      </w:sdtPr>
      <w:sdtEndPr/>
      <w:sdtContent>
        <w:p w14:paraId="304FCC44" w14:textId="77777777" w:rsidR="00B82FB7" w:rsidRPr="00C95FBD" w:rsidRDefault="00B82FB7" w:rsidP="00C95FBD">
          <w:pPr>
            <w:pStyle w:val="Nagwekspisutreci"/>
            <w:spacing w:before="100" w:beforeAutospacing="1" w:after="100" w:afterAutospacing="1"/>
            <w:jc w:val="center"/>
            <w:rPr>
              <w:rFonts w:ascii="Arial" w:hAnsi="Arial" w:cs="Arial"/>
              <w:sz w:val="24"/>
              <w:szCs w:val="24"/>
            </w:rPr>
          </w:pPr>
          <w:r w:rsidRPr="00C95FBD">
            <w:rPr>
              <w:rFonts w:ascii="Arial" w:hAnsi="Arial" w:cs="Arial"/>
              <w:sz w:val="24"/>
              <w:szCs w:val="24"/>
            </w:rPr>
            <w:t>Spis treści</w:t>
          </w:r>
        </w:p>
        <w:p w14:paraId="005C0787" w14:textId="30117072" w:rsidR="00823DBD" w:rsidRDefault="00B77FBF">
          <w:pPr>
            <w:pStyle w:val="Spistreci1"/>
            <w:rPr>
              <w:rFonts w:asciiTheme="minorHAnsi" w:hAnsiTheme="minorHAnsi"/>
              <w:b w:val="0"/>
              <w:sz w:val="22"/>
              <w:szCs w:val="22"/>
            </w:rPr>
          </w:pPr>
          <w:r w:rsidRPr="00C95FBD">
            <w:rPr>
              <w:rFonts w:ascii="Arial" w:hAnsi="Arial" w:cs="Arial"/>
            </w:rPr>
            <w:fldChar w:fldCharType="begin"/>
          </w:r>
          <w:r w:rsidR="004A2F51" w:rsidRPr="00C95FBD">
            <w:rPr>
              <w:rFonts w:ascii="Arial" w:hAnsi="Arial" w:cs="Arial"/>
            </w:rPr>
            <w:instrText>TOC \o "1-3" \h \z \u</w:instrText>
          </w:r>
          <w:r w:rsidRPr="00C95FBD">
            <w:rPr>
              <w:rFonts w:ascii="Arial" w:hAnsi="Arial" w:cs="Arial"/>
            </w:rPr>
            <w:fldChar w:fldCharType="separate"/>
          </w:r>
          <w:hyperlink w:anchor="_Toc170219015" w:history="1">
            <w:r w:rsidR="00823DBD" w:rsidRPr="0003388A">
              <w:rPr>
                <w:rStyle w:val="Hipercze"/>
                <w:rFonts w:ascii="Arial" w:hAnsi="Arial" w:cs="Arial"/>
              </w:rPr>
              <w:t>SKRÓTY</w:t>
            </w:r>
            <w:r w:rsidR="00823DBD">
              <w:rPr>
                <w:webHidden/>
              </w:rPr>
              <w:tab/>
            </w:r>
            <w:r>
              <w:rPr>
                <w:webHidden/>
              </w:rPr>
              <w:fldChar w:fldCharType="begin"/>
            </w:r>
            <w:r w:rsidR="00823DBD">
              <w:rPr>
                <w:webHidden/>
              </w:rPr>
              <w:instrText xml:space="preserve"> PAGEREF _Toc170219015 \h </w:instrText>
            </w:r>
            <w:r>
              <w:rPr>
                <w:webHidden/>
              </w:rPr>
            </w:r>
            <w:r>
              <w:rPr>
                <w:webHidden/>
              </w:rPr>
              <w:fldChar w:fldCharType="separate"/>
            </w:r>
            <w:r w:rsidR="00596849">
              <w:rPr>
                <w:webHidden/>
              </w:rPr>
              <w:t>3</w:t>
            </w:r>
            <w:r>
              <w:rPr>
                <w:webHidden/>
              </w:rPr>
              <w:fldChar w:fldCharType="end"/>
            </w:r>
          </w:hyperlink>
        </w:p>
        <w:p w14:paraId="659969B5" w14:textId="64665A69" w:rsidR="00823DBD" w:rsidRDefault="00823DBD">
          <w:pPr>
            <w:pStyle w:val="Spistreci1"/>
            <w:rPr>
              <w:rFonts w:asciiTheme="minorHAnsi" w:hAnsiTheme="minorHAnsi"/>
              <w:b w:val="0"/>
              <w:sz w:val="22"/>
              <w:szCs w:val="22"/>
            </w:rPr>
          </w:pPr>
          <w:hyperlink w:anchor="_Toc170219016" w:history="1">
            <w:r w:rsidRPr="0003388A">
              <w:rPr>
                <w:rStyle w:val="Hipercze"/>
                <w:rFonts w:ascii="Arial" w:hAnsi="Arial" w:cs="Arial"/>
              </w:rPr>
              <w:t>SŁOWNIK POJĘĆ</w:t>
            </w:r>
            <w:r>
              <w:rPr>
                <w:webHidden/>
              </w:rPr>
              <w:tab/>
            </w:r>
            <w:r w:rsidR="00B77FBF">
              <w:rPr>
                <w:webHidden/>
              </w:rPr>
              <w:fldChar w:fldCharType="begin"/>
            </w:r>
            <w:r>
              <w:rPr>
                <w:webHidden/>
              </w:rPr>
              <w:instrText xml:space="preserve"> PAGEREF _Toc170219016 \h </w:instrText>
            </w:r>
            <w:r w:rsidR="00B77FBF">
              <w:rPr>
                <w:webHidden/>
              </w:rPr>
            </w:r>
            <w:r w:rsidR="00B77FBF">
              <w:rPr>
                <w:webHidden/>
              </w:rPr>
              <w:fldChar w:fldCharType="separate"/>
            </w:r>
            <w:r w:rsidR="00596849">
              <w:rPr>
                <w:webHidden/>
              </w:rPr>
              <w:t>4</w:t>
            </w:r>
            <w:r w:rsidR="00B77FBF">
              <w:rPr>
                <w:webHidden/>
              </w:rPr>
              <w:fldChar w:fldCharType="end"/>
            </w:r>
          </w:hyperlink>
        </w:p>
        <w:p w14:paraId="49793047" w14:textId="42B73B37" w:rsidR="00823DBD" w:rsidRDefault="00823DBD">
          <w:pPr>
            <w:pStyle w:val="Spistreci1"/>
            <w:rPr>
              <w:rFonts w:asciiTheme="minorHAnsi" w:hAnsiTheme="minorHAnsi"/>
              <w:b w:val="0"/>
              <w:sz w:val="22"/>
              <w:szCs w:val="22"/>
            </w:rPr>
          </w:pPr>
          <w:hyperlink w:anchor="_Toc170219017" w:history="1">
            <w:r w:rsidRPr="0003388A">
              <w:rPr>
                <w:rStyle w:val="Hipercze"/>
                <w:rFonts w:ascii="Arial" w:hAnsi="Arial" w:cs="Arial"/>
              </w:rPr>
              <w:t>INFORMACJE O PROJEKCIE</w:t>
            </w:r>
            <w:r>
              <w:rPr>
                <w:webHidden/>
              </w:rPr>
              <w:tab/>
            </w:r>
            <w:r w:rsidR="00B77FBF">
              <w:rPr>
                <w:webHidden/>
              </w:rPr>
              <w:fldChar w:fldCharType="begin"/>
            </w:r>
            <w:r>
              <w:rPr>
                <w:webHidden/>
              </w:rPr>
              <w:instrText xml:space="preserve"> PAGEREF _Toc170219017 \h </w:instrText>
            </w:r>
            <w:r w:rsidR="00B77FBF">
              <w:rPr>
                <w:webHidden/>
              </w:rPr>
            </w:r>
            <w:r w:rsidR="00B77FBF">
              <w:rPr>
                <w:webHidden/>
              </w:rPr>
              <w:fldChar w:fldCharType="separate"/>
            </w:r>
            <w:r w:rsidR="00596849">
              <w:rPr>
                <w:webHidden/>
              </w:rPr>
              <w:t>13</w:t>
            </w:r>
            <w:r w:rsidR="00B77FBF">
              <w:rPr>
                <w:webHidden/>
              </w:rPr>
              <w:fldChar w:fldCharType="end"/>
            </w:r>
          </w:hyperlink>
        </w:p>
        <w:p w14:paraId="493DEEC1" w14:textId="4024DE0A" w:rsidR="00823DBD" w:rsidRDefault="00823DBD">
          <w:pPr>
            <w:pStyle w:val="Spistreci1"/>
            <w:rPr>
              <w:rFonts w:asciiTheme="minorHAnsi" w:hAnsiTheme="minorHAnsi"/>
              <w:b w:val="0"/>
              <w:sz w:val="22"/>
              <w:szCs w:val="22"/>
            </w:rPr>
          </w:pPr>
          <w:hyperlink w:anchor="_Toc170219018" w:history="1">
            <w:r w:rsidRPr="0003388A">
              <w:rPr>
                <w:rStyle w:val="Hipercze"/>
                <w:rFonts w:ascii="Arial" w:hAnsi="Arial" w:cs="Arial"/>
              </w:rPr>
              <w:t>ROZDZIAŁ I: ZASADY OGÓLNE</w:t>
            </w:r>
            <w:r>
              <w:rPr>
                <w:webHidden/>
              </w:rPr>
              <w:tab/>
            </w:r>
            <w:r w:rsidR="00B77FBF">
              <w:rPr>
                <w:webHidden/>
              </w:rPr>
              <w:fldChar w:fldCharType="begin"/>
            </w:r>
            <w:r>
              <w:rPr>
                <w:webHidden/>
              </w:rPr>
              <w:instrText xml:space="preserve"> PAGEREF _Toc170219018 \h </w:instrText>
            </w:r>
            <w:r w:rsidR="00B77FBF">
              <w:rPr>
                <w:webHidden/>
              </w:rPr>
            </w:r>
            <w:r w:rsidR="00B77FBF">
              <w:rPr>
                <w:webHidden/>
              </w:rPr>
              <w:fldChar w:fldCharType="separate"/>
            </w:r>
            <w:r w:rsidR="00596849">
              <w:rPr>
                <w:webHidden/>
              </w:rPr>
              <w:t>14</w:t>
            </w:r>
            <w:r w:rsidR="00B77FBF">
              <w:rPr>
                <w:webHidden/>
              </w:rPr>
              <w:fldChar w:fldCharType="end"/>
            </w:r>
          </w:hyperlink>
        </w:p>
        <w:p w14:paraId="67FD4F95" w14:textId="479A342C" w:rsidR="00823DBD" w:rsidRDefault="00823DBD">
          <w:pPr>
            <w:pStyle w:val="Spistreci3"/>
            <w:rPr>
              <w:rFonts w:asciiTheme="minorHAnsi" w:hAnsiTheme="minorHAnsi"/>
              <w:sz w:val="22"/>
              <w:szCs w:val="22"/>
            </w:rPr>
          </w:pPr>
          <w:hyperlink w:anchor="_Toc170219019" w:history="1">
            <w:r w:rsidRPr="0003388A">
              <w:rPr>
                <w:rStyle w:val="Hipercze"/>
                <w:rFonts w:ascii="Arial" w:hAnsi="Arial" w:cs="Arial"/>
              </w:rPr>
              <w:t>§1</w:t>
            </w:r>
            <w:r>
              <w:rPr>
                <w:rFonts w:asciiTheme="minorHAnsi" w:hAnsiTheme="minorHAnsi"/>
                <w:sz w:val="22"/>
                <w:szCs w:val="22"/>
              </w:rPr>
              <w:tab/>
            </w:r>
            <w:r w:rsidRPr="0003388A">
              <w:rPr>
                <w:rStyle w:val="Hipercze"/>
                <w:rFonts w:ascii="Arial" w:hAnsi="Arial" w:cs="Arial"/>
              </w:rPr>
              <w:t>OFERTA PROJEKTU</w:t>
            </w:r>
            <w:r>
              <w:rPr>
                <w:webHidden/>
              </w:rPr>
              <w:tab/>
            </w:r>
            <w:r w:rsidR="00B77FBF">
              <w:rPr>
                <w:webHidden/>
              </w:rPr>
              <w:fldChar w:fldCharType="begin"/>
            </w:r>
            <w:r>
              <w:rPr>
                <w:webHidden/>
              </w:rPr>
              <w:instrText xml:space="preserve"> PAGEREF _Toc170219019 \h </w:instrText>
            </w:r>
            <w:r w:rsidR="00B77FBF">
              <w:rPr>
                <w:webHidden/>
              </w:rPr>
            </w:r>
            <w:r w:rsidR="00B77FBF">
              <w:rPr>
                <w:webHidden/>
              </w:rPr>
              <w:fldChar w:fldCharType="separate"/>
            </w:r>
            <w:r w:rsidR="00596849">
              <w:rPr>
                <w:webHidden/>
              </w:rPr>
              <w:t>14</w:t>
            </w:r>
            <w:r w:rsidR="00B77FBF">
              <w:rPr>
                <w:webHidden/>
              </w:rPr>
              <w:fldChar w:fldCharType="end"/>
            </w:r>
          </w:hyperlink>
        </w:p>
        <w:p w14:paraId="7BE2EF6D" w14:textId="302BB4D1" w:rsidR="00823DBD" w:rsidRDefault="00823DBD">
          <w:pPr>
            <w:pStyle w:val="Spistreci3"/>
            <w:rPr>
              <w:rFonts w:asciiTheme="minorHAnsi" w:hAnsiTheme="minorHAnsi"/>
              <w:sz w:val="22"/>
              <w:szCs w:val="22"/>
            </w:rPr>
          </w:pPr>
          <w:hyperlink w:anchor="_Toc170219020" w:history="1">
            <w:r w:rsidRPr="0003388A">
              <w:rPr>
                <w:rStyle w:val="Hipercze"/>
                <w:rFonts w:ascii="Arial" w:hAnsi="Arial" w:cs="Arial"/>
              </w:rPr>
              <w:t>§2</w:t>
            </w:r>
            <w:r>
              <w:rPr>
                <w:rFonts w:asciiTheme="minorHAnsi" w:hAnsiTheme="minorHAnsi"/>
                <w:sz w:val="22"/>
                <w:szCs w:val="22"/>
              </w:rPr>
              <w:tab/>
            </w:r>
            <w:r w:rsidRPr="0003388A">
              <w:rPr>
                <w:rStyle w:val="Hipercze"/>
                <w:rFonts w:ascii="Arial" w:hAnsi="Arial" w:cs="Arial"/>
              </w:rPr>
              <w:t>ZASADY ETYCZNE</w:t>
            </w:r>
            <w:r>
              <w:rPr>
                <w:webHidden/>
              </w:rPr>
              <w:tab/>
            </w:r>
            <w:r w:rsidR="00B77FBF">
              <w:rPr>
                <w:webHidden/>
              </w:rPr>
              <w:fldChar w:fldCharType="begin"/>
            </w:r>
            <w:r>
              <w:rPr>
                <w:webHidden/>
              </w:rPr>
              <w:instrText xml:space="preserve"> PAGEREF _Toc170219020 \h </w:instrText>
            </w:r>
            <w:r w:rsidR="00B77FBF">
              <w:rPr>
                <w:webHidden/>
              </w:rPr>
            </w:r>
            <w:r w:rsidR="00B77FBF">
              <w:rPr>
                <w:webHidden/>
              </w:rPr>
              <w:fldChar w:fldCharType="separate"/>
            </w:r>
            <w:r w:rsidR="00596849">
              <w:rPr>
                <w:webHidden/>
              </w:rPr>
              <w:t>15</w:t>
            </w:r>
            <w:r w:rsidR="00B77FBF">
              <w:rPr>
                <w:webHidden/>
              </w:rPr>
              <w:fldChar w:fldCharType="end"/>
            </w:r>
          </w:hyperlink>
        </w:p>
        <w:p w14:paraId="4C0822CE" w14:textId="6A28623F" w:rsidR="00823DBD" w:rsidRDefault="00823DBD">
          <w:pPr>
            <w:pStyle w:val="Spistreci3"/>
            <w:rPr>
              <w:rFonts w:asciiTheme="minorHAnsi" w:hAnsiTheme="minorHAnsi"/>
              <w:sz w:val="22"/>
              <w:szCs w:val="22"/>
            </w:rPr>
          </w:pPr>
          <w:hyperlink w:anchor="_Toc170219021" w:history="1">
            <w:r w:rsidRPr="0003388A">
              <w:rPr>
                <w:rStyle w:val="Hipercze"/>
                <w:rFonts w:ascii="Arial" w:hAnsi="Arial" w:cs="Arial"/>
              </w:rPr>
              <w:t>§3</w:t>
            </w:r>
            <w:r>
              <w:rPr>
                <w:rFonts w:asciiTheme="minorHAnsi" w:hAnsiTheme="minorHAnsi"/>
                <w:sz w:val="22"/>
                <w:szCs w:val="22"/>
              </w:rPr>
              <w:tab/>
            </w:r>
            <w:r w:rsidRPr="0003388A">
              <w:rPr>
                <w:rStyle w:val="Hipercze"/>
                <w:rFonts w:ascii="Arial" w:hAnsi="Arial" w:cs="Arial"/>
              </w:rPr>
              <w:t>PODSTAWOWE ZASADY UDZIAŁU W PROJEKCIE</w:t>
            </w:r>
            <w:r>
              <w:rPr>
                <w:webHidden/>
              </w:rPr>
              <w:tab/>
            </w:r>
            <w:r w:rsidR="00B77FBF">
              <w:rPr>
                <w:webHidden/>
              </w:rPr>
              <w:fldChar w:fldCharType="begin"/>
            </w:r>
            <w:r>
              <w:rPr>
                <w:webHidden/>
              </w:rPr>
              <w:instrText xml:space="preserve"> PAGEREF _Toc170219021 \h </w:instrText>
            </w:r>
            <w:r w:rsidR="00B77FBF">
              <w:rPr>
                <w:webHidden/>
              </w:rPr>
            </w:r>
            <w:r w:rsidR="00B77FBF">
              <w:rPr>
                <w:webHidden/>
              </w:rPr>
              <w:fldChar w:fldCharType="separate"/>
            </w:r>
            <w:r w:rsidR="00596849">
              <w:rPr>
                <w:webHidden/>
              </w:rPr>
              <w:t>16</w:t>
            </w:r>
            <w:r w:rsidR="00B77FBF">
              <w:rPr>
                <w:webHidden/>
              </w:rPr>
              <w:fldChar w:fldCharType="end"/>
            </w:r>
          </w:hyperlink>
        </w:p>
        <w:p w14:paraId="6F2C1C90" w14:textId="0E544B4F" w:rsidR="00823DBD" w:rsidRDefault="00823DBD">
          <w:pPr>
            <w:pStyle w:val="Spistreci3"/>
            <w:rPr>
              <w:rFonts w:asciiTheme="minorHAnsi" w:hAnsiTheme="minorHAnsi"/>
              <w:sz w:val="22"/>
              <w:szCs w:val="22"/>
            </w:rPr>
          </w:pPr>
          <w:hyperlink w:anchor="_Toc170219022" w:history="1">
            <w:r w:rsidRPr="0003388A">
              <w:rPr>
                <w:rStyle w:val="Hipercze"/>
                <w:rFonts w:ascii="Arial" w:hAnsi="Arial" w:cs="Arial"/>
              </w:rPr>
              <w:t>§4</w:t>
            </w:r>
            <w:r>
              <w:rPr>
                <w:rFonts w:asciiTheme="minorHAnsi" w:hAnsiTheme="minorHAnsi"/>
                <w:sz w:val="22"/>
                <w:szCs w:val="22"/>
              </w:rPr>
              <w:tab/>
            </w:r>
            <w:r w:rsidRPr="0003388A">
              <w:rPr>
                <w:rStyle w:val="Hipercze"/>
                <w:rFonts w:ascii="Arial" w:hAnsi="Arial" w:cs="Arial"/>
              </w:rPr>
              <w:t>PRAWA I OBOWIĄZKI STRON</w:t>
            </w:r>
            <w:r>
              <w:rPr>
                <w:webHidden/>
              </w:rPr>
              <w:tab/>
            </w:r>
            <w:r w:rsidR="00B77FBF">
              <w:rPr>
                <w:webHidden/>
              </w:rPr>
              <w:fldChar w:fldCharType="begin"/>
            </w:r>
            <w:r>
              <w:rPr>
                <w:webHidden/>
              </w:rPr>
              <w:instrText xml:space="preserve"> PAGEREF _Toc170219022 \h </w:instrText>
            </w:r>
            <w:r w:rsidR="00B77FBF">
              <w:rPr>
                <w:webHidden/>
              </w:rPr>
            </w:r>
            <w:r w:rsidR="00B77FBF">
              <w:rPr>
                <w:webHidden/>
              </w:rPr>
              <w:fldChar w:fldCharType="separate"/>
            </w:r>
            <w:r w:rsidR="00596849">
              <w:rPr>
                <w:webHidden/>
              </w:rPr>
              <w:t>21</w:t>
            </w:r>
            <w:r w:rsidR="00B77FBF">
              <w:rPr>
                <w:webHidden/>
              </w:rPr>
              <w:fldChar w:fldCharType="end"/>
            </w:r>
          </w:hyperlink>
        </w:p>
        <w:p w14:paraId="0A50B774" w14:textId="073E5E13" w:rsidR="00823DBD" w:rsidRDefault="00823DBD">
          <w:pPr>
            <w:pStyle w:val="Spistreci3"/>
            <w:rPr>
              <w:rFonts w:asciiTheme="minorHAnsi" w:hAnsiTheme="minorHAnsi"/>
              <w:sz w:val="22"/>
              <w:szCs w:val="22"/>
            </w:rPr>
          </w:pPr>
          <w:hyperlink w:anchor="_Toc170219023" w:history="1">
            <w:r w:rsidRPr="0003388A">
              <w:rPr>
                <w:rStyle w:val="Hipercze"/>
                <w:rFonts w:ascii="Arial" w:hAnsi="Arial" w:cs="Arial"/>
              </w:rPr>
              <w:t>§5</w:t>
            </w:r>
            <w:r>
              <w:rPr>
                <w:rFonts w:asciiTheme="minorHAnsi" w:hAnsiTheme="minorHAnsi"/>
                <w:sz w:val="22"/>
                <w:szCs w:val="22"/>
              </w:rPr>
              <w:tab/>
            </w:r>
            <w:r w:rsidRPr="0003388A">
              <w:rPr>
                <w:rStyle w:val="Hipercze"/>
                <w:rFonts w:ascii="Arial" w:hAnsi="Arial" w:cs="Arial"/>
              </w:rPr>
              <w:t>OCHRONA DANYCH OSOBOWYCH UCZESTNIKÓW PROJEKTU</w:t>
            </w:r>
            <w:r>
              <w:rPr>
                <w:webHidden/>
              </w:rPr>
              <w:tab/>
            </w:r>
            <w:r w:rsidR="00B77FBF">
              <w:rPr>
                <w:webHidden/>
              </w:rPr>
              <w:fldChar w:fldCharType="begin"/>
            </w:r>
            <w:r>
              <w:rPr>
                <w:webHidden/>
              </w:rPr>
              <w:instrText xml:space="preserve"> PAGEREF _Toc170219023 \h </w:instrText>
            </w:r>
            <w:r w:rsidR="00B77FBF">
              <w:rPr>
                <w:webHidden/>
              </w:rPr>
            </w:r>
            <w:r w:rsidR="00B77FBF">
              <w:rPr>
                <w:webHidden/>
              </w:rPr>
              <w:fldChar w:fldCharType="separate"/>
            </w:r>
            <w:r w:rsidR="00596849">
              <w:rPr>
                <w:webHidden/>
              </w:rPr>
              <w:t>23</w:t>
            </w:r>
            <w:r w:rsidR="00B77FBF">
              <w:rPr>
                <w:webHidden/>
              </w:rPr>
              <w:fldChar w:fldCharType="end"/>
            </w:r>
          </w:hyperlink>
        </w:p>
        <w:p w14:paraId="559A896C" w14:textId="1ED2634A" w:rsidR="00823DBD" w:rsidRDefault="00823DBD">
          <w:pPr>
            <w:pStyle w:val="Spistreci1"/>
            <w:rPr>
              <w:rFonts w:asciiTheme="minorHAnsi" w:hAnsiTheme="minorHAnsi"/>
              <w:b w:val="0"/>
              <w:sz w:val="22"/>
              <w:szCs w:val="22"/>
            </w:rPr>
          </w:pPr>
          <w:hyperlink w:anchor="_Toc170219024" w:history="1">
            <w:r w:rsidRPr="0003388A">
              <w:rPr>
                <w:rStyle w:val="Hipercze"/>
                <w:rFonts w:ascii="Arial" w:hAnsi="Arial" w:cs="Arial"/>
              </w:rPr>
              <w:t>ROZDZIAŁ II: USŁUGI ROZWOJU SEKTORA EKONOMII SPOŁECZNEJ – ANIMACJA LOKALNA ORAZ USŁUGI EDUKACYJNE</w:t>
            </w:r>
            <w:r>
              <w:rPr>
                <w:webHidden/>
              </w:rPr>
              <w:tab/>
            </w:r>
            <w:r w:rsidR="00B77FBF">
              <w:rPr>
                <w:webHidden/>
              </w:rPr>
              <w:fldChar w:fldCharType="begin"/>
            </w:r>
            <w:r>
              <w:rPr>
                <w:webHidden/>
              </w:rPr>
              <w:instrText xml:space="preserve"> PAGEREF _Toc170219024 \h </w:instrText>
            </w:r>
            <w:r w:rsidR="00B77FBF">
              <w:rPr>
                <w:webHidden/>
              </w:rPr>
            </w:r>
            <w:r w:rsidR="00B77FBF">
              <w:rPr>
                <w:webHidden/>
              </w:rPr>
              <w:fldChar w:fldCharType="separate"/>
            </w:r>
            <w:r w:rsidR="00596849">
              <w:rPr>
                <w:webHidden/>
              </w:rPr>
              <w:t>25</w:t>
            </w:r>
            <w:r w:rsidR="00B77FBF">
              <w:rPr>
                <w:webHidden/>
              </w:rPr>
              <w:fldChar w:fldCharType="end"/>
            </w:r>
          </w:hyperlink>
        </w:p>
        <w:p w14:paraId="2496DB7D" w14:textId="5E5DB3F4" w:rsidR="00823DBD" w:rsidRDefault="00823DBD">
          <w:pPr>
            <w:pStyle w:val="Spistreci3"/>
            <w:rPr>
              <w:rFonts w:asciiTheme="minorHAnsi" w:hAnsiTheme="minorHAnsi"/>
              <w:sz w:val="22"/>
              <w:szCs w:val="22"/>
            </w:rPr>
          </w:pPr>
          <w:hyperlink w:anchor="_Toc170219025" w:history="1">
            <w:r w:rsidRPr="0003388A">
              <w:rPr>
                <w:rStyle w:val="Hipercze"/>
                <w:rFonts w:ascii="Arial" w:hAnsi="Arial" w:cs="Arial"/>
              </w:rPr>
              <w:t>§1</w:t>
            </w:r>
            <w:r>
              <w:rPr>
                <w:rFonts w:asciiTheme="minorHAnsi" w:hAnsiTheme="minorHAnsi"/>
                <w:sz w:val="22"/>
                <w:szCs w:val="22"/>
              </w:rPr>
              <w:tab/>
            </w:r>
            <w:r w:rsidRPr="0003388A">
              <w:rPr>
                <w:rStyle w:val="Hipercze"/>
                <w:rFonts w:ascii="Arial" w:hAnsi="Arial" w:cs="Arial"/>
              </w:rPr>
              <w:t>ANIMACJA LOKALNA</w:t>
            </w:r>
            <w:r>
              <w:rPr>
                <w:webHidden/>
              </w:rPr>
              <w:tab/>
            </w:r>
            <w:r w:rsidR="00B77FBF">
              <w:rPr>
                <w:webHidden/>
              </w:rPr>
              <w:fldChar w:fldCharType="begin"/>
            </w:r>
            <w:r>
              <w:rPr>
                <w:webHidden/>
              </w:rPr>
              <w:instrText xml:space="preserve"> PAGEREF _Toc170219025 \h </w:instrText>
            </w:r>
            <w:r w:rsidR="00B77FBF">
              <w:rPr>
                <w:webHidden/>
              </w:rPr>
            </w:r>
            <w:r w:rsidR="00B77FBF">
              <w:rPr>
                <w:webHidden/>
              </w:rPr>
              <w:fldChar w:fldCharType="separate"/>
            </w:r>
            <w:r w:rsidR="00596849">
              <w:rPr>
                <w:webHidden/>
              </w:rPr>
              <w:t>25</w:t>
            </w:r>
            <w:r w:rsidR="00B77FBF">
              <w:rPr>
                <w:webHidden/>
              </w:rPr>
              <w:fldChar w:fldCharType="end"/>
            </w:r>
          </w:hyperlink>
        </w:p>
        <w:p w14:paraId="4A6F096D" w14:textId="26B1E8E3" w:rsidR="00823DBD" w:rsidRDefault="00823DBD">
          <w:pPr>
            <w:pStyle w:val="Spistreci3"/>
            <w:rPr>
              <w:rFonts w:asciiTheme="minorHAnsi" w:hAnsiTheme="minorHAnsi"/>
              <w:sz w:val="22"/>
              <w:szCs w:val="22"/>
            </w:rPr>
          </w:pPr>
          <w:hyperlink w:anchor="_Toc170219026" w:history="1">
            <w:r w:rsidRPr="0003388A">
              <w:rPr>
                <w:rStyle w:val="Hipercze"/>
              </w:rPr>
              <w:t>§</w:t>
            </w:r>
            <w:r w:rsidRPr="0003388A">
              <w:rPr>
                <w:rStyle w:val="Hipercze"/>
                <w:rFonts w:ascii="Arial" w:hAnsi="Arial" w:cs="Arial"/>
              </w:rPr>
              <w:t>2 AKADEMIA EKONOMII SPOŁECZNEJ</w:t>
            </w:r>
            <w:r>
              <w:rPr>
                <w:webHidden/>
              </w:rPr>
              <w:tab/>
            </w:r>
            <w:r w:rsidR="00B77FBF">
              <w:rPr>
                <w:webHidden/>
              </w:rPr>
              <w:fldChar w:fldCharType="begin"/>
            </w:r>
            <w:r>
              <w:rPr>
                <w:webHidden/>
              </w:rPr>
              <w:instrText xml:space="preserve"> PAGEREF _Toc170219026 \h </w:instrText>
            </w:r>
            <w:r w:rsidR="00B77FBF">
              <w:rPr>
                <w:webHidden/>
              </w:rPr>
            </w:r>
            <w:r w:rsidR="00B77FBF">
              <w:rPr>
                <w:webHidden/>
              </w:rPr>
              <w:fldChar w:fldCharType="separate"/>
            </w:r>
            <w:r w:rsidR="00596849">
              <w:rPr>
                <w:webHidden/>
              </w:rPr>
              <w:t>27</w:t>
            </w:r>
            <w:r w:rsidR="00B77FBF">
              <w:rPr>
                <w:webHidden/>
              </w:rPr>
              <w:fldChar w:fldCharType="end"/>
            </w:r>
          </w:hyperlink>
        </w:p>
        <w:p w14:paraId="20C96B39" w14:textId="4049E42F" w:rsidR="00823DBD" w:rsidRDefault="00823DBD">
          <w:pPr>
            <w:pStyle w:val="Spistreci3"/>
            <w:rPr>
              <w:rFonts w:asciiTheme="minorHAnsi" w:hAnsiTheme="minorHAnsi"/>
              <w:sz w:val="22"/>
              <w:szCs w:val="22"/>
            </w:rPr>
          </w:pPr>
          <w:hyperlink w:anchor="_Toc170219027" w:history="1">
            <w:r w:rsidRPr="0003388A">
              <w:rPr>
                <w:rStyle w:val="Hipercze"/>
                <w:rFonts w:ascii="Arial" w:hAnsi="Arial" w:cs="Arial"/>
              </w:rPr>
              <w:t>§3 WIZYTA STUDYJNA I DZIAŁANIA O CHARAKTERZE TRANSNARODOWYM</w:t>
            </w:r>
            <w:r>
              <w:rPr>
                <w:webHidden/>
              </w:rPr>
              <w:tab/>
            </w:r>
            <w:r w:rsidR="00B77FBF">
              <w:rPr>
                <w:webHidden/>
              </w:rPr>
              <w:fldChar w:fldCharType="begin"/>
            </w:r>
            <w:r>
              <w:rPr>
                <w:webHidden/>
              </w:rPr>
              <w:instrText xml:space="preserve"> PAGEREF _Toc170219027 \h </w:instrText>
            </w:r>
            <w:r w:rsidR="00B77FBF">
              <w:rPr>
                <w:webHidden/>
              </w:rPr>
            </w:r>
            <w:r w:rsidR="00B77FBF">
              <w:rPr>
                <w:webHidden/>
              </w:rPr>
              <w:fldChar w:fldCharType="separate"/>
            </w:r>
            <w:r w:rsidR="00596849">
              <w:rPr>
                <w:webHidden/>
              </w:rPr>
              <w:t>29</w:t>
            </w:r>
            <w:r w:rsidR="00B77FBF">
              <w:rPr>
                <w:webHidden/>
              </w:rPr>
              <w:fldChar w:fldCharType="end"/>
            </w:r>
          </w:hyperlink>
        </w:p>
        <w:p w14:paraId="6A232E44" w14:textId="07240B7F" w:rsidR="00823DBD" w:rsidRDefault="00823DBD">
          <w:pPr>
            <w:pStyle w:val="Spistreci1"/>
            <w:rPr>
              <w:rFonts w:asciiTheme="minorHAnsi" w:hAnsiTheme="minorHAnsi"/>
              <w:b w:val="0"/>
              <w:sz w:val="22"/>
              <w:szCs w:val="22"/>
            </w:rPr>
          </w:pPr>
          <w:hyperlink w:anchor="_Toc170219028" w:history="1">
            <w:r w:rsidRPr="0003388A">
              <w:rPr>
                <w:rStyle w:val="Hipercze"/>
                <w:rFonts w:ascii="Arial" w:hAnsi="Arial" w:cs="Arial"/>
              </w:rPr>
              <w:t>ROZDZIAŁ III: USŁUGI ROZWOJU SEKTORA EKONOMII SPOŁECZNEJ - USŁUGI INKUBACJI</w:t>
            </w:r>
            <w:r>
              <w:rPr>
                <w:webHidden/>
              </w:rPr>
              <w:tab/>
            </w:r>
            <w:r w:rsidR="00B77FBF">
              <w:rPr>
                <w:webHidden/>
              </w:rPr>
              <w:fldChar w:fldCharType="begin"/>
            </w:r>
            <w:r>
              <w:rPr>
                <w:webHidden/>
              </w:rPr>
              <w:instrText xml:space="preserve"> PAGEREF _Toc170219028 \h </w:instrText>
            </w:r>
            <w:r w:rsidR="00B77FBF">
              <w:rPr>
                <w:webHidden/>
              </w:rPr>
            </w:r>
            <w:r w:rsidR="00B77FBF">
              <w:rPr>
                <w:webHidden/>
              </w:rPr>
              <w:fldChar w:fldCharType="separate"/>
            </w:r>
            <w:r w:rsidR="00596849">
              <w:rPr>
                <w:webHidden/>
              </w:rPr>
              <w:t>30</w:t>
            </w:r>
            <w:r w:rsidR="00B77FBF">
              <w:rPr>
                <w:webHidden/>
              </w:rPr>
              <w:fldChar w:fldCharType="end"/>
            </w:r>
          </w:hyperlink>
        </w:p>
        <w:p w14:paraId="62B2C842" w14:textId="1793EDD0" w:rsidR="00823DBD" w:rsidRDefault="00823DBD">
          <w:pPr>
            <w:pStyle w:val="Spistreci3"/>
            <w:rPr>
              <w:rFonts w:asciiTheme="minorHAnsi" w:hAnsiTheme="minorHAnsi"/>
              <w:sz w:val="22"/>
              <w:szCs w:val="22"/>
            </w:rPr>
          </w:pPr>
          <w:hyperlink w:anchor="_Toc170219029" w:history="1">
            <w:r w:rsidRPr="0003388A">
              <w:rPr>
                <w:rStyle w:val="Hipercze"/>
                <w:rFonts w:ascii="Arial" w:hAnsi="Arial" w:cs="Arial"/>
              </w:rPr>
              <w:t>§1</w:t>
            </w:r>
            <w:r>
              <w:rPr>
                <w:rFonts w:asciiTheme="minorHAnsi" w:hAnsiTheme="minorHAnsi"/>
                <w:sz w:val="22"/>
                <w:szCs w:val="22"/>
              </w:rPr>
              <w:tab/>
            </w:r>
            <w:r w:rsidRPr="0003388A">
              <w:rPr>
                <w:rStyle w:val="Hipercze"/>
                <w:rFonts w:ascii="Arial" w:hAnsi="Arial" w:cs="Arial"/>
              </w:rPr>
              <w:t>EKONOMIZACJA</w:t>
            </w:r>
            <w:r>
              <w:rPr>
                <w:webHidden/>
              </w:rPr>
              <w:tab/>
            </w:r>
            <w:r w:rsidR="00B77FBF">
              <w:rPr>
                <w:webHidden/>
              </w:rPr>
              <w:fldChar w:fldCharType="begin"/>
            </w:r>
            <w:r>
              <w:rPr>
                <w:webHidden/>
              </w:rPr>
              <w:instrText xml:space="preserve"> PAGEREF _Toc170219029 \h </w:instrText>
            </w:r>
            <w:r w:rsidR="00B77FBF">
              <w:rPr>
                <w:webHidden/>
              </w:rPr>
            </w:r>
            <w:r w:rsidR="00B77FBF">
              <w:rPr>
                <w:webHidden/>
              </w:rPr>
              <w:fldChar w:fldCharType="separate"/>
            </w:r>
            <w:r w:rsidR="00596849">
              <w:rPr>
                <w:webHidden/>
              </w:rPr>
              <w:t>31</w:t>
            </w:r>
            <w:r w:rsidR="00B77FBF">
              <w:rPr>
                <w:webHidden/>
              </w:rPr>
              <w:fldChar w:fldCharType="end"/>
            </w:r>
          </w:hyperlink>
        </w:p>
        <w:p w14:paraId="7FB978D8" w14:textId="0C7803CE" w:rsidR="00823DBD" w:rsidRDefault="00823DBD">
          <w:pPr>
            <w:pStyle w:val="Spistreci3"/>
            <w:rPr>
              <w:rFonts w:asciiTheme="minorHAnsi" w:hAnsiTheme="minorHAnsi"/>
              <w:sz w:val="22"/>
              <w:szCs w:val="22"/>
            </w:rPr>
          </w:pPr>
          <w:hyperlink w:anchor="_Toc170219030" w:history="1">
            <w:r w:rsidRPr="0003388A">
              <w:rPr>
                <w:rStyle w:val="Hipercze"/>
                <w:rFonts w:ascii="Arial" w:hAnsi="Arial" w:cs="Arial"/>
              </w:rPr>
              <w:t>§2</w:t>
            </w:r>
            <w:r>
              <w:rPr>
                <w:rFonts w:asciiTheme="minorHAnsi" w:hAnsiTheme="minorHAnsi"/>
                <w:sz w:val="22"/>
                <w:szCs w:val="22"/>
              </w:rPr>
              <w:tab/>
            </w:r>
            <w:r w:rsidRPr="0003388A">
              <w:rPr>
                <w:rStyle w:val="Hipercze"/>
                <w:rFonts w:ascii="Arial" w:hAnsi="Arial" w:cs="Arial"/>
              </w:rPr>
              <w:t>PAKIETY WSPARCIA DLA PES</w:t>
            </w:r>
            <w:r>
              <w:rPr>
                <w:webHidden/>
              </w:rPr>
              <w:tab/>
            </w:r>
            <w:r w:rsidR="00B77FBF">
              <w:rPr>
                <w:webHidden/>
              </w:rPr>
              <w:fldChar w:fldCharType="begin"/>
            </w:r>
            <w:r>
              <w:rPr>
                <w:webHidden/>
              </w:rPr>
              <w:instrText xml:space="preserve"> PAGEREF _Toc170219030 \h </w:instrText>
            </w:r>
            <w:r w:rsidR="00B77FBF">
              <w:rPr>
                <w:webHidden/>
              </w:rPr>
            </w:r>
            <w:r w:rsidR="00B77FBF">
              <w:rPr>
                <w:webHidden/>
              </w:rPr>
              <w:fldChar w:fldCharType="separate"/>
            </w:r>
            <w:r w:rsidR="00596849">
              <w:rPr>
                <w:webHidden/>
              </w:rPr>
              <w:t>33</w:t>
            </w:r>
            <w:r w:rsidR="00B77FBF">
              <w:rPr>
                <w:webHidden/>
              </w:rPr>
              <w:fldChar w:fldCharType="end"/>
            </w:r>
          </w:hyperlink>
        </w:p>
        <w:p w14:paraId="095DF3C1" w14:textId="1218BE9A" w:rsidR="00823DBD" w:rsidRDefault="00823DBD">
          <w:pPr>
            <w:pStyle w:val="Spistreci3"/>
            <w:rPr>
              <w:rFonts w:asciiTheme="minorHAnsi" w:hAnsiTheme="minorHAnsi"/>
              <w:sz w:val="22"/>
              <w:szCs w:val="22"/>
            </w:rPr>
          </w:pPr>
          <w:hyperlink w:anchor="_Toc170219031" w:history="1">
            <w:r w:rsidRPr="0003388A">
              <w:rPr>
                <w:rStyle w:val="Hipercze"/>
                <w:rFonts w:ascii="Arial" w:hAnsi="Arial" w:cs="Arial"/>
              </w:rPr>
              <w:t>§3</w:t>
            </w:r>
            <w:r>
              <w:rPr>
                <w:rFonts w:asciiTheme="minorHAnsi" w:hAnsiTheme="minorHAnsi"/>
                <w:sz w:val="22"/>
                <w:szCs w:val="22"/>
              </w:rPr>
              <w:tab/>
            </w:r>
            <w:r w:rsidRPr="0003388A">
              <w:rPr>
                <w:rStyle w:val="Hipercze"/>
                <w:rFonts w:ascii="Arial" w:hAnsi="Arial" w:cs="Arial"/>
              </w:rPr>
              <w:t>WSPARCIE ZWIĄZANE Z TWORZENIEM PS BEZ UBIEGANIA SIĘ O BEZZWROTNE WSPARCIE FINANSOWE W RAMACH PROJEKTU</w:t>
            </w:r>
            <w:r>
              <w:rPr>
                <w:webHidden/>
              </w:rPr>
              <w:tab/>
            </w:r>
            <w:r w:rsidR="00B77FBF">
              <w:rPr>
                <w:webHidden/>
              </w:rPr>
              <w:fldChar w:fldCharType="begin"/>
            </w:r>
            <w:r>
              <w:rPr>
                <w:webHidden/>
              </w:rPr>
              <w:instrText xml:space="preserve"> PAGEREF _Toc170219031 \h </w:instrText>
            </w:r>
            <w:r w:rsidR="00B77FBF">
              <w:rPr>
                <w:webHidden/>
              </w:rPr>
            </w:r>
            <w:r w:rsidR="00B77FBF">
              <w:rPr>
                <w:webHidden/>
              </w:rPr>
              <w:fldChar w:fldCharType="separate"/>
            </w:r>
            <w:r w:rsidR="00596849">
              <w:rPr>
                <w:webHidden/>
              </w:rPr>
              <w:t>34</w:t>
            </w:r>
            <w:r w:rsidR="00B77FBF">
              <w:rPr>
                <w:webHidden/>
              </w:rPr>
              <w:fldChar w:fldCharType="end"/>
            </w:r>
          </w:hyperlink>
        </w:p>
        <w:p w14:paraId="745CDB32" w14:textId="027078E0" w:rsidR="00823DBD" w:rsidRDefault="00823DBD">
          <w:pPr>
            <w:pStyle w:val="Spistreci3"/>
            <w:rPr>
              <w:rFonts w:asciiTheme="minorHAnsi" w:hAnsiTheme="minorHAnsi"/>
              <w:sz w:val="22"/>
              <w:szCs w:val="22"/>
            </w:rPr>
          </w:pPr>
          <w:hyperlink w:anchor="_Toc170219032" w:history="1">
            <w:r w:rsidRPr="0003388A">
              <w:rPr>
                <w:rStyle w:val="Hipercze"/>
                <w:rFonts w:ascii="Arial" w:hAnsi="Arial" w:cs="Arial"/>
              </w:rPr>
              <w:t>§4</w:t>
            </w:r>
            <w:r>
              <w:rPr>
                <w:rFonts w:asciiTheme="minorHAnsi" w:hAnsiTheme="minorHAnsi"/>
                <w:sz w:val="22"/>
                <w:szCs w:val="22"/>
              </w:rPr>
              <w:tab/>
            </w:r>
            <w:r w:rsidRPr="0003388A">
              <w:rPr>
                <w:rStyle w:val="Hipercze"/>
                <w:rFonts w:ascii="Arial" w:hAnsi="Arial" w:cs="Arial"/>
              </w:rPr>
              <w:t>WSPARCIE ZWIĄZANE Z TWORZENIEM PS DLA GI UBIEGAJĄCYCH SIĘ O BEZZWROTNE WSPARCIE FINANSOWE</w:t>
            </w:r>
            <w:r>
              <w:rPr>
                <w:webHidden/>
              </w:rPr>
              <w:tab/>
            </w:r>
            <w:r w:rsidR="00B77FBF">
              <w:rPr>
                <w:webHidden/>
              </w:rPr>
              <w:fldChar w:fldCharType="begin"/>
            </w:r>
            <w:r>
              <w:rPr>
                <w:webHidden/>
              </w:rPr>
              <w:instrText xml:space="preserve"> PAGEREF _Toc170219032 \h </w:instrText>
            </w:r>
            <w:r w:rsidR="00B77FBF">
              <w:rPr>
                <w:webHidden/>
              </w:rPr>
            </w:r>
            <w:r w:rsidR="00B77FBF">
              <w:rPr>
                <w:webHidden/>
              </w:rPr>
              <w:fldChar w:fldCharType="separate"/>
            </w:r>
            <w:r w:rsidR="00596849">
              <w:rPr>
                <w:webHidden/>
              </w:rPr>
              <w:t>36</w:t>
            </w:r>
            <w:r w:rsidR="00B77FBF">
              <w:rPr>
                <w:webHidden/>
              </w:rPr>
              <w:fldChar w:fldCharType="end"/>
            </w:r>
          </w:hyperlink>
        </w:p>
        <w:p w14:paraId="29521430" w14:textId="54B82055" w:rsidR="00823DBD" w:rsidRDefault="00823DBD">
          <w:pPr>
            <w:pStyle w:val="Spistreci3"/>
            <w:rPr>
              <w:rFonts w:asciiTheme="minorHAnsi" w:hAnsiTheme="minorHAnsi"/>
              <w:sz w:val="22"/>
              <w:szCs w:val="22"/>
            </w:rPr>
          </w:pPr>
          <w:hyperlink w:anchor="_Toc170219033" w:history="1">
            <w:r w:rsidRPr="0003388A">
              <w:rPr>
                <w:rStyle w:val="Hipercze"/>
                <w:rFonts w:ascii="Arial" w:hAnsi="Arial" w:cs="Arial"/>
              </w:rPr>
              <w:t>§5</w:t>
            </w:r>
            <w:r>
              <w:rPr>
                <w:rFonts w:asciiTheme="minorHAnsi" w:hAnsiTheme="minorHAnsi"/>
                <w:sz w:val="22"/>
                <w:szCs w:val="22"/>
              </w:rPr>
              <w:tab/>
            </w:r>
            <w:r w:rsidRPr="0003388A">
              <w:rPr>
                <w:rStyle w:val="Hipercze"/>
                <w:rFonts w:ascii="Arial" w:hAnsi="Arial" w:cs="Arial"/>
              </w:rPr>
              <w:t>WSPARCIE ZWIĄZANE Z TWORZENIEM PS DLA PES I INNYCH OP UBIEGAJĄCYCH SIĘ O BEZZWROTNE WSPARCIE FINANSOWE</w:t>
            </w:r>
            <w:r>
              <w:rPr>
                <w:webHidden/>
              </w:rPr>
              <w:tab/>
            </w:r>
            <w:r w:rsidR="00B77FBF">
              <w:rPr>
                <w:webHidden/>
              </w:rPr>
              <w:fldChar w:fldCharType="begin"/>
            </w:r>
            <w:r>
              <w:rPr>
                <w:webHidden/>
              </w:rPr>
              <w:instrText xml:space="preserve"> PAGEREF _Toc170219033 \h </w:instrText>
            </w:r>
            <w:r w:rsidR="00B77FBF">
              <w:rPr>
                <w:webHidden/>
              </w:rPr>
            </w:r>
            <w:r w:rsidR="00B77FBF">
              <w:rPr>
                <w:webHidden/>
              </w:rPr>
              <w:fldChar w:fldCharType="separate"/>
            </w:r>
            <w:r w:rsidR="00596849">
              <w:rPr>
                <w:webHidden/>
              </w:rPr>
              <w:t>39</w:t>
            </w:r>
            <w:r w:rsidR="00B77FBF">
              <w:rPr>
                <w:webHidden/>
              </w:rPr>
              <w:fldChar w:fldCharType="end"/>
            </w:r>
          </w:hyperlink>
        </w:p>
        <w:p w14:paraId="4CDD3533" w14:textId="16C6018A" w:rsidR="00823DBD" w:rsidRDefault="00823DBD">
          <w:pPr>
            <w:pStyle w:val="Spistreci1"/>
            <w:rPr>
              <w:rFonts w:asciiTheme="minorHAnsi" w:hAnsiTheme="minorHAnsi"/>
              <w:b w:val="0"/>
              <w:sz w:val="22"/>
              <w:szCs w:val="22"/>
            </w:rPr>
          </w:pPr>
          <w:hyperlink w:anchor="_Toc170219034" w:history="1">
            <w:r w:rsidRPr="0003388A">
              <w:rPr>
                <w:rStyle w:val="Hipercze"/>
                <w:rFonts w:ascii="Arial" w:hAnsi="Arial" w:cs="Arial"/>
              </w:rPr>
              <w:t>ROZDZIAŁ IV:USŁUGI BIZNESOWE</w:t>
            </w:r>
            <w:r>
              <w:rPr>
                <w:webHidden/>
              </w:rPr>
              <w:tab/>
            </w:r>
            <w:r w:rsidR="00B77FBF">
              <w:rPr>
                <w:webHidden/>
              </w:rPr>
              <w:fldChar w:fldCharType="begin"/>
            </w:r>
            <w:r>
              <w:rPr>
                <w:webHidden/>
              </w:rPr>
              <w:instrText xml:space="preserve"> PAGEREF _Toc170219034 \h </w:instrText>
            </w:r>
            <w:r w:rsidR="00B77FBF">
              <w:rPr>
                <w:webHidden/>
              </w:rPr>
            </w:r>
            <w:r w:rsidR="00B77FBF">
              <w:rPr>
                <w:webHidden/>
              </w:rPr>
              <w:fldChar w:fldCharType="separate"/>
            </w:r>
            <w:r w:rsidR="00596849">
              <w:rPr>
                <w:webHidden/>
              </w:rPr>
              <w:t>43</w:t>
            </w:r>
            <w:r w:rsidR="00B77FBF">
              <w:rPr>
                <w:webHidden/>
              </w:rPr>
              <w:fldChar w:fldCharType="end"/>
            </w:r>
          </w:hyperlink>
        </w:p>
        <w:p w14:paraId="5D4ED578" w14:textId="3D4AF0E6" w:rsidR="00823DBD" w:rsidRDefault="00823DBD">
          <w:pPr>
            <w:pStyle w:val="Spistreci3"/>
            <w:rPr>
              <w:rFonts w:asciiTheme="minorHAnsi" w:hAnsiTheme="minorHAnsi"/>
              <w:sz w:val="22"/>
              <w:szCs w:val="22"/>
            </w:rPr>
          </w:pPr>
          <w:hyperlink w:anchor="_Toc170219035" w:history="1">
            <w:r w:rsidRPr="0003388A">
              <w:rPr>
                <w:rStyle w:val="Hipercze"/>
                <w:rFonts w:ascii="Arial" w:hAnsi="Arial" w:cs="Arial"/>
              </w:rPr>
              <w:t>§1</w:t>
            </w:r>
            <w:r>
              <w:rPr>
                <w:rFonts w:asciiTheme="minorHAnsi" w:hAnsiTheme="minorHAnsi"/>
                <w:sz w:val="22"/>
                <w:szCs w:val="22"/>
              </w:rPr>
              <w:tab/>
            </w:r>
            <w:r w:rsidRPr="0003388A">
              <w:rPr>
                <w:rStyle w:val="Hipercze"/>
                <w:rFonts w:ascii="Arial" w:hAnsi="Arial" w:cs="Arial"/>
              </w:rPr>
              <w:t>USŁUGI WSPARCIA DLA PES/PS</w:t>
            </w:r>
            <w:r>
              <w:rPr>
                <w:webHidden/>
              </w:rPr>
              <w:tab/>
            </w:r>
            <w:r w:rsidR="00B77FBF">
              <w:rPr>
                <w:webHidden/>
              </w:rPr>
              <w:fldChar w:fldCharType="begin"/>
            </w:r>
            <w:r>
              <w:rPr>
                <w:webHidden/>
              </w:rPr>
              <w:instrText xml:space="preserve"> PAGEREF _Toc170219035 \h </w:instrText>
            </w:r>
            <w:r w:rsidR="00B77FBF">
              <w:rPr>
                <w:webHidden/>
              </w:rPr>
            </w:r>
            <w:r w:rsidR="00B77FBF">
              <w:rPr>
                <w:webHidden/>
              </w:rPr>
              <w:fldChar w:fldCharType="separate"/>
            </w:r>
            <w:r w:rsidR="00596849">
              <w:rPr>
                <w:webHidden/>
              </w:rPr>
              <w:t>43</w:t>
            </w:r>
            <w:r w:rsidR="00B77FBF">
              <w:rPr>
                <w:webHidden/>
              </w:rPr>
              <w:fldChar w:fldCharType="end"/>
            </w:r>
          </w:hyperlink>
        </w:p>
        <w:p w14:paraId="346044AC" w14:textId="05A3627F" w:rsidR="00823DBD" w:rsidRDefault="00823DBD">
          <w:pPr>
            <w:pStyle w:val="Spistreci1"/>
            <w:rPr>
              <w:rFonts w:asciiTheme="minorHAnsi" w:hAnsiTheme="minorHAnsi"/>
              <w:b w:val="0"/>
              <w:sz w:val="22"/>
              <w:szCs w:val="22"/>
            </w:rPr>
          </w:pPr>
          <w:hyperlink w:anchor="_Toc170219036" w:history="1">
            <w:r w:rsidRPr="0003388A">
              <w:rPr>
                <w:rStyle w:val="Hipercze"/>
                <w:rFonts w:ascii="Arial" w:hAnsi="Arial" w:cs="Arial"/>
              </w:rPr>
              <w:t>ROZDZIAŁ V:POZOSTAŁE USŁUGI</w:t>
            </w:r>
            <w:r>
              <w:rPr>
                <w:webHidden/>
              </w:rPr>
              <w:tab/>
            </w:r>
            <w:r w:rsidR="00B77FBF">
              <w:rPr>
                <w:webHidden/>
              </w:rPr>
              <w:fldChar w:fldCharType="begin"/>
            </w:r>
            <w:r>
              <w:rPr>
                <w:webHidden/>
              </w:rPr>
              <w:instrText xml:space="preserve"> PAGEREF _Toc170219036 \h </w:instrText>
            </w:r>
            <w:r w:rsidR="00B77FBF">
              <w:rPr>
                <w:webHidden/>
              </w:rPr>
            </w:r>
            <w:r w:rsidR="00B77FBF">
              <w:rPr>
                <w:webHidden/>
              </w:rPr>
              <w:fldChar w:fldCharType="separate"/>
            </w:r>
            <w:r w:rsidR="00596849">
              <w:rPr>
                <w:webHidden/>
              </w:rPr>
              <w:t>44</w:t>
            </w:r>
            <w:r w:rsidR="00B77FBF">
              <w:rPr>
                <w:webHidden/>
              </w:rPr>
              <w:fldChar w:fldCharType="end"/>
            </w:r>
          </w:hyperlink>
        </w:p>
        <w:p w14:paraId="6C37396C" w14:textId="53F891C3" w:rsidR="00823DBD" w:rsidRDefault="00823DBD">
          <w:pPr>
            <w:pStyle w:val="Spistreci3"/>
            <w:rPr>
              <w:rFonts w:asciiTheme="minorHAnsi" w:hAnsiTheme="minorHAnsi"/>
              <w:sz w:val="22"/>
              <w:szCs w:val="22"/>
            </w:rPr>
          </w:pPr>
          <w:hyperlink w:anchor="_Toc170219037" w:history="1">
            <w:r w:rsidRPr="0003388A">
              <w:rPr>
                <w:rStyle w:val="Hipercze"/>
                <w:rFonts w:ascii="Arial" w:hAnsi="Arial" w:cs="Arial"/>
              </w:rPr>
              <w:t>§1</w:t>
            </w:r>
            <w:r>
              <w:rPr>
                <w:rFonts w:asciiTheme="minorHAnsi" w:hAnsiTheme="minorHAnsi"/>
                <w:sz w:val="22"/>
                <w:szCs w:val="22"/>
              </w:rPr>
              <w:tab/>
            </w:r>
            <w:r w:rsidRPr="0003388A">
              <w:rPr>
                <w:rStyle w:val="Hipercze"/>
                <w:rFonts w:ascii="Arial" w:hAnsi="Arial" w:cs="Arial"/>
              </w:rPr>
              <w:t>DORADZTWO SPECJALISTYCZNE</w:t>
            </w:r>
            <w:r>
              <w:rPr>
                <w:webHidden/>
              </w:rPr>
              <w:tab/>
            </w:r>
            <w:r w:rsidR="00B77FBF">
              <w:rPr>
                <w:webHidden/>
              </w:rPr>
              <w:fldChar w:fldCharType="begin"/>
            </w:r>
            <w:r>
              <w:rPr>
                <w:webHidden/>
              </w:rPr>
              <w:instrText xml:space="preserve"> PAGEREF _Toc170219037 \h </w:instrText>
            </w:r>
            <w:r w:rsidR="00B77FBF">
              <w:rPr>
                <w:webHidden/>
              </w:rPr>
            </w:r>
            <w:r w:rsidR="00B77FBF">
              <w:rPr>
                <w:webHidden/>
              </w:rPr>
              <w:fldChar w:fldCharType="separate"/>
            </w:r>
            <w:r w:rsidR="00596849">
              <w:rPr>
                <w:webHidden/>
              </w:rPr>
              <w:t>44</w:t>
            </w:r>
            <w:r w:rsidR="00B77FBF">
              <w:rPr>
                <w:webHidden/>
              </w:rPr>
              <w:fldChar w:fldCharType="end"/>
            </w:r>
          </w:hyperlink>
        </w:p>
        <w:p w14:paraId="1DA2D441" w14:textId="582449F3" w:rsidR="00823DBD" w:rsidRDefault="00823DBD">
          <w:pPr>
            <w:pStyle w:val="Spistreci3"/>
            <w:rPr>
              <w:rFonts w:asciiTheme="minorHAnsi" w:hAnsiTheme="minorHAnsi"/>
              <w:sz w:val="22"/>
              <w:szCs w:val="22"/>
            </w:rPr>
          </w:pPr>
          <w:hyperlink w:anchor="_Toc170219038" w:history="1">
            <w:r w:rsidRPr="0003388A">
              <w:rPr>
                <w:rStyle w:val="Hipercze"/>
                <w:rFonts w:ascii="Arial" w:hAnsi="Arial" w:cs="Arial"/>
              </w:rPr>
              <w:t>§2</w:t>
            </w:r>
            <w:r>
              <w:rPr>
                <w:rFonts w:asciiTheme="minorHAnsi" w:hAnsiTheme="minorHAnsi"/>
                <w:sz w:val="22"/>
                <w:szCs w:val="22"/>
              </w:rPr>
              <w:tab/>
            </w:r>
            <w:r w:rsidRPr="0003388A">
              <w:rPr>
                <w:rStyle w:val="Hipercze"/>
                <w:rFonts w:ascii="Arial" w:hAnsi="Arial" w:cs="Arial"/>
              </w:rPr>
              <w:t>USŁUGI REINTEGRACYJNE</w:t>
            </w:r>
            <w:r>
              <w:rPr>
                <w:webHidden/>
              </w:rPr>
              <w:tab/>
            </w:r>
            <w:r w:rsidR="00B77FBF">
              <w:rPr>
                <w:webHidden/>
              </w:rPr>
              <w:fldChar w:fldCharType="begin"/>
            </w:r>
            <w:r>
              <w:rPr>
                <w:webHidden/>
              </w:rPr>
              <w:instrText xml:space="preserve"> PAGEREF _Toc170219038 \h </w:instrText>
            </w:r>
            <w:r w:rsidR="00B77FBF">
              <w:rPr>
                <w:webHidden/>
              </w:rPr>
            </w:r>
            <w:r w:rsidR="00B77FBF">
              <w:rPr>
                <w:webHidden/>
              </w:rPr>
              <w:fldChar w:fldCharType="separate"/>
            </w:r>
            <w:r w:rsidR="00596849">
              <w:rPr>
                <w:webHidden/>
              </w:rPr>
              <w:t>46</w:t>
            </w:r>
            <w:r w:rsidR="00B77FBF">
              <w:rPr>
                <w:webHidden/>
              </w:rPr>
              <w:fldChar w:fldCharType="end"/>
            </w:r>
          </w:hyperlink>
        </w:p>
        <w:p w14:paraId="0AB58A5F" w14:textId="4581FDC2" w:rsidR="00823DBD" w:rsidRDefault="00823DBD">
          <w:pPr>
            <w:pStyle w:val="Spistreci3"/>
            <w:rPr>
              <w:rFonts w:asciiTheme="minorHAnsi" w:hAnsiTheme="minorHAnsi"/>
              <w:sz w:val="22"/>
              <w:szCs w:val="22"/>
            </w:rPr>
          </w:pPr>
          <w:hyperlink w:anchor="_Toc170219039" w:history="1">
            <w:r w:rsidRPr="0003388A">
              <w:rPr>
                <w:rStyle w:val="Hipercze"/>
                <w:rFonts w:ascii="Arial" w:hAnsi="Arial" w:cs="Arial"/>
              </w:rPr>
              <w:t>§3</w:t>
            </w:r>
            <w:r>
              <w:rPr>
                <w:rFonts w:asciiTheme="minorHAnsi" w:hAnsiTheme="minorHAnsi"/>
                <w:sz w:val="22"/>
                <w:szCs w:val="22"/>
              </w:rPr>
              <w:tab/>
            </w:r>
            <w:r w:rsidRPr="0003388A">
              <w:rPr>
                <w:rStyle w:val="Hipercze"/>
                <w:rFonts w:ascii="Arial" w:hAnsi="Arial" w:cs="Arial"/>
              </w:rPr>
              <w:t>PLATFORMA SPRZEDAŻOWA</w:t>
            </w:r>
            <w:r>
              <w:rPr>
                <w:webHidden/>
              </w:rPr>
              <w:tab/>
            </w:r>
            <w:r w:rsidR="00B77FBF">
              <w:rPr>
                <w:webHidden/>
              </w:rPr>
              <w:fldChar w:fldCharType="begin"/>
            </w:r>
            <w:r>
              <w:rPr>
                <w:webHidden/>
              </w:rPr>
              <w:instrText xml:space="preserve"> PAGEREF _Toc170219039 \h </w:instrText>
            </w:r>
            <w:r w:rsidR="00B77FBF">
              <w:rPr>
                <w:webHidden/>
              </w:rPr>
            </w:r>
            <w:r w:rsidR="00B77FBF">
              <w:rPr>
                <w:webHidden/>
              </w:rPr>
              <w:fldChar w:fldCharType="separate"/>
            </w:r>
            <w:r w:rsidR="00596849">
              <w:rPr>
                <w:webHidden/>
              </w:rPr>
              <w:t>47</w:t>
            </w:r>
            <w:r w:rsidR="00B77FBF">
              <w:rPr>
                <w:webHidden/>
              </w:rPr>
              <w:fldChar w:fldCharType="end"/>
            </w:r>
          </w:hyperlink>
        </w:p>
        <w:p w14:paraId="718A204C" w14:textId="7F6E1605" w:rsidR="00823DBD" w:rsidRDefault="00823DBD">
          <w:pPr>
            <w:pStyle w:val="Spistreci1"/>
            <w:rPr>
              <w:rFonts w:asciiTheme="minorHAnsi" w:hAnsiTheme="minorHAnsi"/>
              <w:b w:val="0"/>
              <w:sz w:val="22"/>
              <w:szCs w:val="22"/>
            </w:rPr>
          </w:pPr>
          <w:hyperlink w:anchor="_Toc170219040" w:history="1">
            <w:r w:rsidRPr="0003388A">
              <w:rPr>
                <w:rStyle w:val="Hipercze"/>
                <w:rFonts w:ascii="Arial" w:hAnsi="Arial" w:cs="Arial"/>
              </w:rPr>
              <w:t>ROZDZIAŁ VI: POMOC DE MINIMIS</w:t>
            </w:r>
            <w:r>
              <w:rPr>
                <w:webHidden/>
              </w:rPr>
              <w:tab/>
            </w:r>
            <w:r w:rsidR="00B77FBF">
              <w:rPr>
                <w:webHidden/>
              </w:rPr>
              <w:fldChar w:fldCharType="begin"/>
            </w:r>
            <w:r>
              <w:rPr>
                <w:webHidden/>
              </w:rPr>
              <w:instrText xml:space="preserve"> PAGEREF _Toc170219040 \h </w:instrText>
            </w:r>
            <w:r w:rsidR="00B77FBF">
              <w:rPr>
                <w:webHidden/>
              </w:rPr>
            </w:r>
            <w:r w:rsidR="00B77FBF">
              <w:rPr>
                <w:webHidden/>
              </w:rPr>
              <w:fldChar w:fldCharType="separate"/>
            </w:r>
            <w:r w:rsidR="00596849">
              <w:rPr>
                <w:webHidden/>
              </w:rPr>
              <w:t>47</w:t>
            </w:r>
            <w:r w:rsidR="00B77FBF">
              <w:rPr>
                <w:webHidden/>
              </w:rPr>
              <w:fldChar w:fldCharType="end"/>
            </w:r>
          </w:hyperlink>
        </w:p>
        <w:p w14:paraId="5B05EFE1" w14:textId="382B0CB3" w:rsidR="00823DBD" w:rsidRDefault="00823DBD">
          <w:pPr>
            <w:pStyle w:val="Spistreci3"/>
            <w:rPr>
              <w:rFonts w:asciiTheme="minorHAnsi" w:hAnsiTheme="minorHAnsi"/>
              <w:sz w:val="22"/>
              <w:szCs w:val="22"/>
            </w:rPr>
          </w:pPr>
          <w:hyperlink w:anchor="_Toc170219041" w:history="1">
            <w:r w:rsidRPr="0003388A">
              <w:rPr>
                <w:rStyle w:val="Hipercze"/>
                <w:rFonts w:ascii="Arial" w:hAnsi="Arial" w:cs="Arial"/>
              </w:rPr>
              <w:t>§1</w:t>
            </w:r>
            <w:r>
              <w:rPr>
                <w:rFonts w:asciiTheme="minorHAnsi" w:hAnsiTheme="minorHAnsi"/>
                <w:sz w:val="22"/>
                <w:szCs w:val="22"/>
              </w:rPr>
              <w:tab/>
            </w:r>
            <w:r w:rsidRPr="0003388A">
              <w:rPr>
                <w:rStyle w:val="Hipercze"/>
                <w:rFonts w:ascii="Arial" w:hAnsi="Arial" w:cs="Arial"/>
              </w:rPr>
              <w:t>ZASADY PODSTAWOWE</w:t>
            </w:r>
            <w:r>
              <w:rPr>
                <w:webHidden/>
              </w:rPr>
              <w:tab/>
            </w:r>
            <w:r w:rsidR="00B77FBF">
              <w:rPr>
                <w:webHidden/>
              </w:rPr>
              <w:fldChar w:fldCharType="begin"/>
            </w:r>
            <w:r>
              <w:rPr>
                <w:webHidden/>
              </w:rPr>
              <w:instrText xml:space="preserve"> PAGEREF _Toc170219041 \h </w:instrText>
            </w:r>
            <w:r w:rsidR="00B77FBF">
              <w:rPr>
                <w:webHidden/>
              </w:rPr>
            </w:r>
            <w:r w:rsidR="00B77FBF">
              <w:rPr>
                <w:webHidden/>
              </w:rPr>
              <w:fldChar w:fldCharType="separate"/>
            </w:r>
            <w:r w:rsidR="00596849">
              <w:rPr>
                <w:webHidden/>
              </w:rPr>
              <w:t>47</w:t>
            </w:r>
            <w:r w:rsidR="00B77FBF">
              <w:rPr>
                <w:webHidden/>
              </w:rPr>
              <w:fldChar w:fldCharType="end"/>
            </w:r>
          </w:hyperlink>
        </w:p>
        <w:p w14:paraId="0DD076B7" w14:textId="329F949F" w:rsidR="00823DBD" w:rsidRDefault="00823DBD">
          <w:pPr>
            <w:pStyle w:val="Spistreci3"/>
            <w:rPr>
              <w:rFonts w:asciiTheme="minorHAnsi" w:hAnsiTheme="minorHAnsi"/>
              <w:sz w:val="22"/>
              <w:szCs w:val="22"/>
            </w:rPr>
          </w:pPr>
          <w:hyperlink w:anchor="_Toc170219042" w:history="1">
            <w:r w:rsidRPr="0003388A">
              <w:rPr>
                <w:rStyle w:val="Hipercze"/>
                <w:rFonts w:ascii="Arial" w:hAnsi="Arial" w:cs="Arial"/>
              </w:rPr>
              <w:t>§2</w:t>
            </w:r>
            <w:r>
              <w:rPr>
                <w:rFonts w:asciiTheme="minorHAnsi" w:hAnsiTheme="minorHAnsi"/>
                <w:sz w:val="22"/>
                <w:szCs w:val="22"/>
              </w:rPr>
              <w:tab/>
            </w:r>
            <w:r w:rsidRPr="0003388A">
              <w:rPr>
                <w:rStyle w:val="Hipercze"/>
                <w:rFonts w:ascii="Arial" w:hAnsi="Arial" w:cs="Arial"/>
              </w:rPr>
              <w:t>POSTĘPOWANIE W SPRAWIE UDZIELANIA POMOCY DE MINIMIS</w:t>
            </w:r>
            <w:r>
              <w:rPr>
                <w:webHidden/>
              </w:rPr>
              <w:tab/>
            </w:r>
            <w:r w:rsidR="00B77FBF">
              <w:rPr>
                <w:webHidden/>
              </w:rPr>
              <w:fldChar w:fldCharType="begin"/>
            </w:r>
            <w:r>
              <w:rPr>
                <w:webHidden/>
              </w:rPr>
              <w:instrText xml:space="preserve"> PAGEREF _Toc170219042 \h </w:instrText>
            </w:r>
            <w:r w:rsidR="00B77FBF">
              <w:rPr>
                <w:webHidden/>
              </w:rPr>
            </w:r>
            <w:r w:rsidR="00B77FBF">
              <w:rPr>
                <w:webHidden/>
              </w:rPr>
              <w:fldChar w:fldCharType="separate"/>
            </w:r>
            <w:r w:rsidR="00596849">
              <w:rPr>
                <w:webHidden/>
              </w:rPr>
              <w:t>49</w:t>
            </w:r>
            <w:r w:rsidR="00B77FBF">
              <w:rPr>
                <w:webHidden/>
              </w:rPr>
              <w:fldChar w:fldCharType="end"/>
            </w:r>
          </w:hyperlink>
        </w:p>
        <w:p w14:paraId="1166F425" w14:textId="644F5724" w:rsidR="00823DBD" w:rsidRDefault="00823DBD">
          <w:pPr>
            <w:pStyle w:val="Spistreci1"/>
            <w:rPr>
              <w:rFonts w:asciiTheme="minorHAnsi" w:hAnsiTheme="minorHAnsi"/>
              <w:b w:val="0"/>
              <w:sz w:val="22"/>
              <w:szCs w:val="22"/>
            </w:rPr>
          </w:pPr>
          <w:hyperlink w:anchor="_Toc170219043" w:history="1">
            <w:r w:rsidRPr="0003388A">
              <w:rPr>
                <w:rStyle w:val="Hipercze"/>
                <w:rFonts w:ascii="Arial" w:hAnsi="Arial" w:cs="Arial"/>
              </w:rPr>
              <w:t>POSTANOWIENIA KOŃCOWE</w:t>
            </w:r>
            <w:r>
              <w:rPr>
                <w:webHidden/>
              </w:rPr>
              <w:tab/>
            </w:r>
            <w:r w:rsidR="00B77FBF">
              <w:rPr>
                <w:webHidden/>
              </w:rPr>
              <w:fldChar w:fldCharType="begin"/>
            </w:r>
            <w:r>
              <w:rPr>
                <w:webHidden/>
              </w:rPr>
              <w:instrText xml:space="preserve"> PAGEREF _Toc170219043 \h </w:instrText>
            </w:r>
            <w:r w:rsidR="00B77FBF">
              <w:rPr>
                <w:webHidden/>
              </w:rPr>
            </w:r>
            <w:r w:rsidR="00B77FBF">
              <w:rPr>
                <w:webHidden/>
              </w:rPr>
              <w:fldChar w:fldCharType="separate"/>
            </w:r>
            <w:r w:rsidR="00596849">
              <w:rPr>
                <w:webHidden/>
              </w:rPr>
              <w:t>50</w:t>
            </w:r>
            <w:r w:rsidR="00B77FBF">
              <w:rPr>
                <w:webHidden/>
              </w:rPr>
              <w:fldChar w:fldCharType="end"/>
            </w:r>
          </w:hyperlink>
        </w:p>
        <w:p w14:paraId="35B0E29E" w14:textId="68D7CC82" w:rsidR="00823DBD" w:rsidRDefault="00823DBD">
          <w:pPr>
            <w:pStyle w:val="Spistreci1"/>
            <w:rPr>
              <w:rFonts w:asciiTheme="minorHAnsi" w:hAnsiTheme="minorHAnsi"/>
              <w:b w:val="0"/>
              <w:sz w:val="22"/>
              <w:szCs w:val="22"/>
            </w:rPr>
          </w:pPr>
          <w:hyperlink w:anchor="_Toc170219044" w:history="1">
            <w:r w:rsidRPr="0003388A">
              <w:rPr>
                <w:rStyle w:val="Hipercze"/>
                <w:rFonts w:ascii="Arial" w:hAnsi="Arial" w:cs="Arial"/>
              </w:rPr>
              <w:t>WYKAZ ZAŁĄCZNIKÓW</w:t>
            </w:r>
            <w:r>
              <w:rPr>
                <w:webHidden/>
              </w:rPr>
              <w:tab/>
            </w:r>
            <w:r w:rsidR="00B77FBF">
              <w:rPr>
                <w:webHidden/>
              </w:rPr>
              <w:fldChar w:fldCharType="begin"/>
            </w:r>
            <w:r>
              <w:rPr>
                <w:webHidden/>
              </w:rPr>
              <w:instrText xml:space="preserve"> PAGEREF _Toc170219044 \h </w:instrText>
            </w:r>
            <w:r w:rsidR="00B77FBF">
              <w:rPr>
                <w:webHidden/>
              </w:rPr>
            </w:r>
            <w:r w:rsidR="00B77FBF">
              <w:rPr>
                <w:webHidden/>
              </w:rPr>
              <w:fldChar w:fldCharType="separate"/>
            </w:r>
            <w:r w:rsidR="00596849">
              <w:rPr>
                <w:webHidden/>
              </w:rPr>
              <w:t>52</w:t>
            </w:r>
            <w:r w:rsidR="00B77FBF">
              <w:rPr>
                <w:webHidden/>
              </w:rPr>
              <w:fldChar w:fldCharType="end"/>
            </w:r>
          </w:hyperlink>
        </w:p>
        <w:p w14:paraId="5DF2A38F" w14:textId="77777777" w:rsidR="007814DC" w:rsidRPr="00C95FBD" w:rsidRDefault="00B77FBF" w:rsidP="00C95FBD">
          <w:pPr>
            <w:pStyle w:val="Spistreci1"/>
            <w:tabs>
              <w:tab w:val="clear" w:pos="9062"/>
              <w:tab w:val="right" w:leader="dot" w:pos="9060"/>
            </w:tabs>
            <w:spacing w:line="276" w:lineRule="auto"/>
            <w:rPr>
              <w:rStyle w:val="Hipercze"/>
              <w:rFonts w:ascii="Arial" w:hAnsi="Arial" w:cs="Arial"/>
              <w:kern w:val="2"/>
            </w:rPr>
          </w:pPr>
          <w:r w:rsidRPr="00C95FBD">
            <w:rPr>
              <w:rFonts w:ascii="Arial" w:hAnsi="Arial" w:cs="Arial"/>
            </w:rPr>
            <w:fldChar w:fldCharType="end"/>
          </w:r>
        </w:p>
      </w:sdtContent>
    </w:sdt>
    <w:p w14:paraId="40798ED3" w14:textId="77777777" w:rsidR="00B82FB7" w:rsidRPr="00C95FBD" w:rsidRDefault="00B82FB7" w:rsidP="00C95FBD">
      <w:pPr>
        <w:pStyle w:val="Spistreci1"/>
        <w:spacing w:line="276" w:lineRule="auto"/>
        <w:rPr>
          <w:rFonts w:ascii="Arial" w:hAnsi="Arial" w:cs="Arial"/>
        </w:rPr>
      </w:pPr>
    </w:p>
    <w:p w14:paraId="12690162" w14:textId="77777777" w:rsidR="00D4178D" w:rsidRPr="00C95FBD" w:rsidRDefault="00D4178D" w:rsidP="00C95FBD">
      <w:pPr>
        <w:rPr>
          <w:rFonts w:ascii="Arial" w:eastAsiaTheme="majorEastAsia" w:hAnsi="Arial" w:cs="Arial"/>
          <w:b/>
          <w:bCs/>
          <w:color w:val="365F91" w:themeColor="accent1" w:themeShade="BF"/>
          <w:sz w:val="24"/>
          <w:szCs w:val="24"/>
        </w:rPr>
      </w:pPr>
    </w:p>
    <w:p w14:paraId="6166C013" w14:textId="77777777" w:rsidR="006D1386" w:rsidRPr="00CE18E0" w:rsidRDefault="006D1386" w:rsidP="00CE18E0">
      <w:pPr>
        <w:pStyle w:val="Nagwek1"/>
        <w:spacing w:before="0"/>
        <w:rPr>
          <w:rFonts w:ascii="Arial" w:hAnsi="Arial" w:cs="Arial"/>
          <w:sz w:val="24"/>
          <w:szCs w:val="24"/>
        </w:rPr>
      </w:pPr>
      <w:bookmarkStart w:id="0" w:name="_Toc170219015"/>
      <w:r w:rsidRPr="00CE18E0">
        <w:rPr>
          <w:rFonts w:ascii="Arial" w:hAnsi="Arial" w:cs="Arial"/>
          <w:sz w:val="24"/>
          <w:szCs w:val="24"/>
        </w:rPr>
        <w:t>SKRÓTY</w:t>
      </w:r>
      <w:bookmarkEnd w:id="0"/>
    </w:p>
    <w:p w14:paraId="3DE390F0" w14:textId="77777777" w:rsidR="006D1386" w:rsidRPr="00C95FBD" w:rsidRDefault="006D1386" w:rsidP="00C95FBD">
      <w:pPr>
        <w:spacing w:before="140" w:after="0"/>
        <w:ind w:left="340"/>
        <w:rPr>
          <w:rFonts w:ascii="Arial" w:hAnsi="Arial" w:cs="Arial"/>
          <w:sz w:val="24"/>
          <w:szCs w:val="24"/>
        </w:rPr>
      </w:pPr>
      <w:r w:rsidRPr="00C95FBD">
        <w:rPr>
          <w:rFonts w:ascii="Arial" w:hAnsi="Arial" w:cs="Arial"/>
          <w:sz w:val="24"/>
          <w:szCs w:val="24"/>
        </w:rPr>
        <w:t>ES – ekonomia społeczna</w:t>
      </w:r>
    </w:p>
    <w:p w14:paraId="5E3C2093" w14:textId="77777777" w:rsidR="006D1386" w:rsidRPr="00C95FBD" w:rsidRDefault="006D1386" w:rsidP="00C95FBD">
      <w:pPr>
        <w:spacing w:before="140" w:after="0"/>
        <w:ind w:left="340"/>
        <w:rPr>
          <w:rFonts w:ascii="Arial" w:hAnsi="Arial" w:cs="Arial"/>
          <w:sz w:val="24"/>
          <w:szCs w:val="24"/>
        </w:rPr>
      </w:pPr>
      <w:r w:rsidRPr="00C95FBD">
        <w:rPr>
          <w:rFonts w:ascii="Arial" w:hAnsi="Arial" w:cs="Arial"/>
          <w:sz w:val="24"/>
          <w:szCs w:val="24"/>
        </w:rPr>
        <w:t>EFS Plus– Europejski Fundusz Społeczny Plus</w:t>
      </w:r>
    </w:p>
    <w:p w14:paraId="43BA9BFE" w14:textId="77777777" w:rsidR="006D1386" w:rsidRPr="00C95FBD" w:rsidRDefault="006D1386" w:rsidP="00C95FBD">
      <w:pPr>
        <w:spacing w:before="140" w:after="0"/>
        <w:ind w:left="340"/>
        <w:rPr>
          <w:rFonts w:ascii="Arial" w:hAnsi="Arial" w:cs="Arial"/>
          <w:sz w:val="24"/>
          <w:szCs w:val="24"/>
        </w:rPr>
      </w:pPr>
      <w:r w:rsidRPr="00C95FBD">
        <w:rPr>
          <w:rFonts w:ascii="Arial" w:hAnsi="Arial" w:cs="Arial"/>
          <w:sz w:val="24"/>
          <w:szCs w:val="24"/>
        </w:rPr>
        <w:t>GI – grupa inicjatywna</w:t>
      </w:r>
    </w:p>
    <w:p w14:paraId="68FF2B06" w14:textId="77777777" w:rsidR="006D1386" w:rsidRPr="00C95FBD" w:rsidRDefault="006D1386" w:rsidP="00C95FBD">
      <w:pPr>
        <w:spacing w:before="140" w:after="0"/>
        <w:ind w:left="340"/>
        <w:rPr>
          <w:rFonts w:ascii="Arial" w:hAnsi="Arial" w:cs="Arial"/>
          <w:sz w:val="24"/>
          <w:szCs w:val="24"/>
        </w:rPr>
      </w:pPr>
      <w:r w:rsidRPr="00C95FBD">
        <w:rPr>
          <w:rFonts w:ascii="Arial" w:hAnsi="Arial" w:cs="Arial"/>
          <w:sz w:val="24"/>
          <w:szCs w:val="24"/>
        </w:rPr>
        <w:t xml:space="preserve">GTŚ </w:t>
      </w:r>
      <w:r w:rsidR="00A563A4" w:rsidRPr="00C95FBD">
        <w:rPr>
          <w:rFonts w:ascii="Arial" w:hAnsi="Arial" w:cs="Arial"/>
          <w:sz w:val="24"/>
          <w:szCs w:val="24"/>
        </w:rPr>
        <w:t>–</w:t>
      </w:r>
      <w:r w:rsidRPr="00C95FBD">
        <w:rPr>
          <w:rFonts w:ascii="Arial" w:hAnsi="Arial" w:cs="Arial"/>
          <w:sz w:val="24"/>
          <w:szCs w:val="24"/>
        </w:rPr>
        <w:t xml:space="preserve"> grupa tworząca środowisko</w:t>
      </w:r>
    </w:p>
    <w:p w14:paraId="20227786" w14:textId="77777777" w:rsidR="00094F52" w:rsidRPr="00C95FBD" w:rsidRDefault="00094F52" w:rsidP="00C95FBD">
      <w:pPr>
        <w:spacing w:before="140" w:after="0"/>
        <w:ind w:left="1276" w:hanging="936"/>
        <w:rPr>
          <w:rFonts w:ascii="Arial" w:hAnsi="Arial" w:cs="Arial"/>
          <w:sz w:val="24"/>
          <w:szCs w:val="24"/>
        </w:rPr>
      </w:pPr>
      <w:r w:rsidRPr="00C95FBD">
        <w:rPr>
          <w:rFonts w:ascii="Arial" w:hAnsi="Arial" w:cs="Arial"/>
          <w:sz w:val="24"/>
          <w:szCs w:val="24"/>
        </w:rPr>
        <w:t>KPRES – Krajowy Program Rozwoju Ekonomii Społecznej</w:t>
      </w:r>
      <w:r w:rsidR="00E53E09">
        <w:rPr>
          <w:rFonts w:ascii="Arial" w:hAnsi="Arial" w:cs="Arial"/>
          <w:sz w:val="24"/>
          <w:szCs w:val="24"/>
        </w:rPr>
        <w:t xml:space="preserve"> do 2030 roku</w:t>
      </w:r>
      <w:r w:rsidR="00DD69CE" w:rsidRPr="00C95FBD">
        <w:rPr>
          <w:rFonts w:ascii="Arial" w:hAnsi="Arial" w:cs="Arial"/>
          <w:sz w:val="24"/>
          <w:szCs w:val="24"/>
        </w:rPr>
        <w:t xml:space="preserve"> Ekonomia Solida</w:t>
      </w:r>
      <w:r w:rsidR="00900689" w:rsidRPr="00C95FBD">
        <w:rPr>
          <w:rFonts w:ascii="Arial" w:hAnsi="Arial" w:cs="Arial"/>
          <w:sz w:val="24"/>
          <w:szCs w:val="24"/>
        </w:rPr>
        <w:t>rności Społecznej</w:t>
      </w:r>
    </w:p>
    <w:p w14:paraId="65500A32" w14:textId="77777777" w:rsidR="00E62B26" w:rsidRPr="00C95FBD" w:rsidRDefault="00E62B26" w:rsidP="00C95FBD">
      <w:pPr>
        <w:spacing w:before="140" w:after="0"/>
        <w:ind w:left="340"/>
        <w:rPr>
          <w:rFonts w:ascii="Arial" w:hAnsi="Arial" w:cs="Arial"/>
          <w:sz w:val="24"/>
          <w:szCs w:val="24"/>
        </w:rPr>
      </w:pPr>
      <w:r w:rsidRPr="00C95FBD">
        <w:rPr>
          <w:rFonts w:ascii="Arial" w:hAnsi="Arial" w:cs="Arial"/>
          <w:sz w:val="24"/>
          <w:szCs w:val="24"/>
        </w:rPr>
        <w:t>KOP – Komisja Oceny Projektów</w:t>
      </w:r>
    </w:p>
    <w:p w14:paraId="4AA41B0C" w14:textId="77777777" w:rsidR="006D1386" w:rsidRPr="00C95FBD" w:rsidRDefault="006D1386" w:rsidP="00C95FBD">
      <w:pPr>
        <w:spacing w:before="140" w:after="0"/>
        <w:ind w:left="340"/>
        <w:rPr>
          <w:rFonts w:ascii="Arial" w:hAnsi="Arial" w:cs="Arial"/>
          <w:sz w:val="24"/>
          <w:szCs w:val="24"/>
        </w:rPr>
      </w:pPr>
      <w:r w:rsidRPr="00C95FBD">
        <w:rPr>
          <w:rFonts w:ascii="Arial" w:hAnsi="Arial" w:cs="Arial"/>
          <w:sz w:val="24"/>
          <w:szCs w:val="24"/>
        </w:rPr>
        <w:t>KRS – Krajowy Rejestr Sądowy</w:t>
      </w:r>
    </w:p>
    <w:p w14:paraId="14AE7101" w14:textId="5F7AB7D4" w:rsidR="007E2530" w:rsidRPr="00C95FBD" w:rsidRDefault="006D1386" w:rsidP="00C95FBD">
      <w:pPr>
        <w:spacing w:before="140" w:after="0"/>
        <w:ind w:left="340"/>
        <w:rPr>
          <w:rFonts w:ascii="Arial" w:hAnsi="Arial" w:cs="Arial"/>
          <w:sz w:val="24"/>
          <w:szCs w:val="24"/>
          <w:lang w:val="en-US"/>
        </w:rPr>
      </w:pPr>
      <w:r w:rsidRPr="00C95FBD">
        <w:rPr>
          <w:rFonts w:ascii="Arial" w:hAnsi="Arial" w:cs="Arial"/>
          <w:sz w:val="24"/>
          <w:szCs w:val="24"/>
          <w:lang w:val="en-US"/>
        </w:rPr>
        <w:t>NGO – (ang. non-governmental organi</w:t>
      </w:r>
      <w:r w:rsidR="00A02296" w:rsidRPr="00C95FBD">
        <w:rPr>
          <w:rFonts w:ascii="Arial" w:hAnsi="Arial" w:cs="Arial"/>
          <w:sz w:val="24"/>
          <w:szCs w:val="24"/>
          <w:lang w:val="en-US"/>
        </w:rPr>
        <w:t>z</w:t>
      </w:r>
      <w:r w:rsidRPr="00C95FBD">
        <w:rPr>
          <w:rFonts w:ascii="Arial" w:hAnsi="Arial" w:cs="Arial"/>
          <w:sz w:val="24"/>
          <w:szCs w:val="24"/>
          <w:lang w:val="en-US"/>
        </w:rPr>
        <w:t xml:space="preserve">ation) </w:t>
      </w:r>
      <w:proofErr w:type="spellStart"/>
      <w:r w:rsidRPr="00C95FBD">
        <w:rPr>
          <w:rFonts w:ascii="Arial" w:hAnsi="Arial" w:cs="Arial"/>
          <w:sz w:val="24"/>
          <w:szCs w:val="24"/>
          <w:lang w:val="en-US"/>
        </w:rPr>
        <w:t>organizacja</w:t>
      </w:r>
      <w:proofErr w:type="spellEnd"/>
      <w:r w:rsidR="00230BAB">
        <w:rPr>
          <w:rFonts w:ascii="Arial" w:hAnsi="Arial" w:cs="Arial"/>
          <w:sz w:val="24"/>
          <w:szCs w:val="24"/>
          <w:lang w:val="en-US"/>
        </w:rPr>
        <w:t xml:space="preserve"> </w:t>
      </w:r>
      <w:proofErr w:type="spellStart"/>
      <w:r w:rsidRPr="00C95FBD">
        <w:rPr>
          <w:rFonts w:ascii="Arial" w:hAnsi="Arial" w:cs="Arial"/>
          <w:sz w:val="24"/>
          <w:szCs w:val="24"/>
          <w:lang w:val="en-US"/>
        </w:rPr>
        <w:t>pozarządowa</w:t>
      </w:r>
      <w:proofErr w:type="spellEnd"/>
    </w:p>
    <w:p w14:paraId="0331FE72" w14:textId="77777777" w:rsidR="007E2530" w:rsidRPr="00C95FBD" w:rsidRDefault="007E2530" w:rsidP="00AD686D">
      <w:pPr>
        <w:spacing w:before="140" w:after="0"/>
        <w:ind w:left="340"/>
        <w:rPr>
          <w:rFonts w:ascii="Arial" w:hAnsi="Arial" w:cs="Arial"/>
          <w:sz w:val="24"/>
          <w:szCs w:val="24"/>
          <w:lang w:val="en-US"/>
        </w:rPr>
      </w:pPr>
      <w:r w:rsidRPr="00C95FBD">
        <w:rPr>
          <w:rFonts w:ascii="Arial" w:hAnsi="Arial" w:cs="Arial"/>
          <w:sz w:val="24"/>
          <w:szCs w:val="24"/>
          <w:lang w:val="en-US"/>
        </w:rPr>
        <w:t xml:space="preserve">NIL </w:t>
      </w:r>
      <w:r w:rsidR="00AD686D">
        <w:rPr>
          <w:rFonts w:ascii="Arial" w:hAnsi="Arial" w:cs="Arial"/>
          <w:sz w:val="24"/>
          <w:szCs w:val="24"/>
          <w:lang w:val="en-US"/>
        </w:rPr>
        <w:t>–</w:t>
      </w:r>
      <w:r w:rsidRPr="00C95FBD">
        <w:rPr>
          <w:rFonts w:ascii="Arial" w:hAnsi="Arial" w:cs="Arial"/>
          <w:sz w:val="24"/>
          <w:szCs w:val="24"/>
          <w:shd w:val="clear" w:color="auto" w:fill="FFFFFF"/>
        </w:rPr>
        <w:t>Stowarzyszenie na Rzecz Rozwoju Powiatu Kolbuszowskiego „NIL”</w:t>
      </w:r>
    </w:p>
    <w:p w14:paraId="2FFB0F0A" w14:textId="77777777" w:rsidR="006D1386" w:rsidRPr="00C95FBD" w:rsidRDefault="006D1386" w:rsidP="00C95FBD">
      <w:pPr>
        <w:spacing w:before="140" w:after="0"/>
        <w:ind w:left="340"/>
        <w:rPr>
          <w:rFonts w:ascii="Arial" w:hAnsi="Arial" w:cs="Arial"/>
          <w:sz w:val="24"/>
          <w:szCs w:val="24"/>
        </w:rPr>
      </w:pPr>
      <w:r w:rsidRPr="00C95FBD">
        <w:rPr>
          <w:rFonts w:ascii="Arial" w:hAnsi="Arial" w:cs="Arial"/>
          <w:sz w:val="24"/>
          <w:szCs w:val="24"/>
        </w:rPr>
        <w:t>OP – osoba prawna</w:t>
      </w:r>
    </w:p>
    <w:p w14:paraId="4D7CD23E" w14:textId="77777777" w:rsidR="006D1386" w:rsidRPr="00C95FBD" w:rsidRDefault="00AD686D" w:rsidP="00C95FBD">
      <w:pPr>
        <w:spacing w:before="140" w:after="0"/>
        <w:ind w:left="340"/>
        <w:rPr>
          <w:rFonts w:ascii="Arial" w:hAnsi="Arial" w:cs="Arial"/>
          <w:sz w:val="24"/>
          <w:szCs w:val="24"/>
        </w:rPr>
      </w:pPr>
      <w:r>
        <w:rPr>
          <w:rFonts w:ascii="Arial" w:hAnsi="Arial" w:cs="Arial"/>
          <w:sz w:val="24"/>
          <w:szCs w:val="24"/>
        </w:rPr>
        <w:t xml:space="preserve">OWES </w:t>
      </w:r>
      <w:r w:rsidR="006D1386" w:rsidRPr="00C95FBD">
        <w:rPr>
          <w:rFonts w:ascii="Arial" w:hAnsi="Arial" w:cs="Arial"/>
          <w:sz w:val="24"/>
          <w:szCs w:val="24"/>
        </w:rPr>
        <w:t>– Ośrodek Wsparcia Ekonomii Społecznej</w:t>
      </w:r>
    </w:p>
    <w:p w14:paraId="489A7CAC" w14:textId="77777777" w:rsidR="006D1386" w:rsidRPr="00C95FBD" w:rsidRDefault="006D1386" w:rsidP="00C95FBD">
      <w:pPr>
        <w:spacing w:before="140" w:after="0"/>
        <w:ind w:left="340"/>
        <w:rPr>
          <w:rFonts w:ascii="Arial" w:hAnsi="Arial" w:cs="Arial"/>
          <w:sz w:val="24"/>
          <w:szCs w:val="24"/>
        </w:rPr>
      </w:pPr>
      <w:r w:rsidRPr="00C95FBD">
        <w:rPr>
          <w:rFonts w:ascii="Arial" w:hAnsi="Arial" w:cs="Arial"/>
          <w:sz w:val="24"/>
          <w:szCs w:val="24"/>
        </w:rPr>
        <w:t>PES – podmiot ekonomii społecznej</w:t>
      </w:r>
    </w:p>
    <w:p w14:paraId="69ADBEC1" w14:textId="77777777" w:rsidR="006D1386" w:rsidRPr="00C95FBD" w:rsidRDefault="006D1386" w:rsidP="00C95FBD">
      <w:pPr>
        <w:spacing w:before="140" w:after="0"/>
        <w:ind w:left="340"/>
        <w:rPr>
          <w:rFonts w:ascii="Arial" w:hAnsi="Arial" w:cs="Arial"/>
          <w:sz w:val="24"/>
          <w:szCs w:val="24"/>
        </w:rPr>
      </w:pPr>
      <w:r w:rsidRPr="00C95FBD">
        <w:rPr>
          <w:rFonts w:ascii="Arial" w:hAnsi="Arial" w:cs="Arial"/>
          <w:sz w:val="24"/>
          <w:szCs w:val="24"/>
        </w:rPr>
        <w:t>PFRON – Państwowy Fundusz Rehabilitacji Osób Niepełnosprawnych</w:t>
      </w:r>
    </w:p>
    <w:p w14:paraId="497BDE03" w14:textId="77777777" w:rsidR="006D1386" w:rsidRPr="00C95FBD" w:rsidRDefault="006D1386" w:rsidP="00C95FBD">
      <w:pPr>
        <w:spacing w:before="140" w:after="0"/>
        <w:ind w:left="340"/>
        <w:rPr>
          <w:rFonts w:ascii="Arial" w:hAnsi="Arial" w:cs="Arial"/>
          <w:sz w:val="24"/>
          <w:szCs w:val="24"/>
        </w:rPr>
      </w:pPr>
      <w:r w:rsidRPr="00C95FBD">
        <w:rPr>
          <w:rFonts w:ascii="Arial" w:hAnsi="Arial" w:cs="Arial"/>
          <w:sz w:val="24"/>
          <w:szCs w:val="24"/>
        </w:rPr>
        <w:t>PKD – Polska Klasyfikacja Działalności</w:t>
      </w:r>
    </w:p>
    <w:p w14:paraId="3000E225" w14:textId="77777777" w:rsidR="006D1386" w:rsidRPr="00C95FBD" w:rsidRDefault="006D1386" w:rsidP="00C95FBD">
      <w:pPr>
        <w:spacing w:before="140" w:after="0"/>
        <w:ind w:left="340"/>
        <w:rPr>
          <w:rFonts w:ascii="Arial" w:hAnsi="Arial" w:cs="Arial"/>
          <w:sz w:val="24"/>
          <w:szCs w:val="24"/>
        </w:rPr>
      </w:pPr>
      <w:r w:rsidRPr="00C95FBD">
        <w:rPr>
          <w:rFonts w:ascii="Arial" w:hAnsi="Arial" w:cs="Arial"/>
          <w:sz w:val="24"/>
          <w:szCs w:val="24"/>
        </w:rPr>
        <w:t>PS – przedsiębiorstwo społeczne</w:t>
      </w:r>
    </w:p>
    <w:p w14:paraId="2CF0831A" w14:textId="77777777" w:rsidR="006D1386" w:rsidRPr="00C95FBD" w:rsidRDefault="00AB3662" w:rsidP="00C95FBD">
      <w:pPr>
        <w:spacing w:before="140" w:after="0"/>
        <w:ind w:left="340"/>
        <w:rPr>
          <w:rFonts w:ascii="Arial" w:hAnsi="Arial" w:cs="Arial"/>
          <w:sz w:val="24"/>
          <w:szCs w:val="24"/>
        </w:rPr>
      </w:pPr>
      <w:r w:rsidRPr="00C95FBD">
        <w:rPr>
          <w:rFonts w:ascii="Arial" w:hAnsi="Arial" w:cs="Arial"/>
          <w:sz w:val="24"/>
          <w:szCs w:val="24"/>
        </w:rPr>
        <w:t>PUP – Powiatowy Urząd P</w:t>
      </w:r>
      <w:r w:rsidR="006D1386" w:rsidRPr="00C95FBD">
        <w:rPr>
          <w:rFonts w:ascii="Arial" w:hAnsi="Arial" w:cs="Arial"/>
          <w:sz w:val="24"/>
          <w:szCs w:val="24"/>
        </w:rPr>
        <w:t>racy</w:t>
      </w:r>
    </w:p>
    <w:p w14:paraId="21E2583C" w14:textId="77777777" w:rsidR="006D1386" w:rsidRPr="00C95FBD" w:rsidRDefault="006D1386" w:rsidP="00C95FBD">
      <w:pPr>
        <w:spacing w:before="140" w:after="0"/>
        <w:ind w:left="340"/>
        <w:rPr>
          <w:rFonts w:ascii="Arial" w:hAnsi="Arial" w:cs="Arial"/>
          <w:sz w:val="24"/>
          <w:szCs w:val="24"/>
        </w:rPr>
      </w:pPr>
      <w:r w:rsidRPr="00C95FBD">
        <w:rPr>
          <w:rFonts w:ascii="Arial" w:hAnsi="Arial" w:cs="Arial"/>
          <w:sz w:val="24"/>
          <w:szCs w:val="24"/>
        </w:rPr>
        <w:t>PZP – Prawo Zamówień Publicznych</w:t>
      </w:r>
    </w:p>
    <w:p w14:paraId="035FBCD5" w14:textId="77777777" w:rsidR="006D1386" w:rsidRPr="00C95FBD" w:rsidRDefault="0042699F" w:rsidP="00C95FBD">
      <w:pPr>
        <w:spacing w:before="140" w:after="0"/>
        <w:ind w:left="340"/>
        <w:rPr>
          <w:rFonts w:ascii="Arial" w:hAnsi="Arial" w:cs="Arial"/>
          <w:sz w:val="24"/>
          <w:szCs w:val="24"/>
        </w:rPr>
      </w:pPr>
      <w:r w:rsidRPr="00C95FBD">
        <w:rPr>
          <w:rFonts w:ascii="Arial" w:hAnsi="Arial" w:cs="Arial"/>
          <w:sz w:val="24"/>
          <w:szCs w:val="24"/>
        </w:rPr>
        <w:t>T</w:t>
      </w:r>
      <w:r w:rsidR="006D1386" w:rsidRPr="00C95FBD">
        <w:rPr>
          <w:rFonts w:ascii="Arial" w:hAnsi="Arial" w:cs="Arial"/>
          <w:sz w:val="24"/>
          <w:szCs w:val="24"/>
        </w:rPr>
        <w:t xml:space="preserve">ARR S.A. – </w:t>
      </w:r>
      <w:r w:rsidRPr="00C95FBD">
        <w:rPr>
          <w:rFonts w:ascii="Arial" w:hAnsi="Arial" w:cs="Arial"/>
          <w:sz w:val="24"/>
          <w:szCs w:val="24"/>
        </w:rPr>
        <w:t>Tarnobrze</w:t>
      </w:r>
      <w:r w:rsidR="006D1386" w:rsidRPr="00C95FBD">
        <w:rPr>
          <w:rFonts w:ascii="Arial" w:hAnsi="Arial" w:cs="Arial"/>
          <w:sz w:val="24"/>
          <w:szCs w:val="24"/>
        </w:rPr>
        <w:t>ska Agencja Rozwoju Regionalnego Spółka Akcyjna</w:t>
      </w:r>
    </w:p>
    <w:p w14:paraId="0ADBF25A" w14:textId="77777777" w:rsidR="006D1386" w:rsidRPr="00C95FBD" w:rsidRDefault="0042699F" w:rsidP="00C95FBD">
      <w:pPr>
        <w:spacing w:before="140" w:after="0"/>
        <w:ind w:left="340"/>
        <w:rPr>
          <w:rFonts w:ascii="Arial" w:hAnsi="Arial" w:cs="Arial"/>
          <w:sz w:val="24"/>
          <w:szCs w:val="24"/>
        </w:rPr>
      </w:pPr>
      <w:r w:rsidRPr="00C95FBD">
        <w:rPr>
          <w:rFonts w:ascii="Arial" w:hAnsi="Arial" w:cs="Arial"/>
          <w:sz w:val="24"/>
          <w:szCs w:val="24"/>
        </w:rPr>
        <w:t>T</w:t>
      </w:r>
      <w:r w:rsidR="006D1386" w:rsidRPr="00C95FBD">
        <w:rPr>
          <w:rFonts w:ascii="Arial" w:hAnsi="Arial" w:cs="Arial"/>
          <w:sz w:val="24"/>
          <w:szCs w:val="24"/>
        </w:rPr>
        <w:t xml:space="preserve">OWES – </w:t>
      </w:r>
      <w:r w:rsidR="00DD3EA5" w:rsidRPr="00C95FBD">
        <w:rPr>
          <w:rFonts w:ascii="Arial" w:hAnsi="Arial" w:cs="Arial"/>
          <w:sz w:val="24"/>
          <w:szCs w:val="24"/>
        </w:rPr>
        <w:t>Tarnobrze</w:t>
      </w:r>
      <w:r w:rsidR="006D1386" w:rsidRPr="00C95FBD">
        <w:rPr>
          <w:rFonts w:ascii="Arial" w:hAnsi="Arial" w:cs="Arial"/>
          <w:sz w:val="24"/>
          <w:szCs w:val="24"/>
        </w:rPr>
        <w:t>ski Ośrodek Wsp</w:t>
      </w:r>
      <w:r w:rsidR="00DD3EA5" w:rsidRPr="00C95FBD">
        <w:rPr>
          <w:rFonts w:ascii="Arial" w:hAnsi="Arial" w:cs="Arial"/>
          <w:sz w:val="24"/>
          <w:szCs w:val="24"/>
        </w:rPr>
        <w:t>ierania</w:t>
      </w:r>
      <w:r w:rsidR="006D1386" w:rsidRPr="00C95FBD">
        <w:rPr>
          <w:rFonts w:ascii="Arial" w:hAnsi="Arial" w:cs="Arial"/>
          <w:sz w:val="24"/>
          <w:szCs w:val="24"/>
        </w:rPr>
        <w:t xml:space="preserve"> Ekonomii Społecznej</w:t>
      </w:r>
    </w:p>
    <w:p w14:paraId="32ED184D" w14:textId="77777777" w:rsidR="006D1386" w:rsidRPr="00C95FBD" w:rsidRDefault="00AB3662" w:rsidP="00C95FBD">
      <w:pPr>
        <w:spacing w:before="140" w:after="0"/>
        <w:ind w:left="340"/>
        <w:rPr>
          <w:rFonts w:ascii="Arial" w:hAnsi="Arial" w:cs="Arial"/>
          <w:sz w:val="24"/>
          <w:szCs w:val="24"/>
        </w:rPr>
      </w:pPr>
      <w:r w:rsidRPr="00C95FBD">
        <w:rPr>
          <w:rFonts w:ascii="Arial" w:hAnsi="Arial" w:cs="Arial"/>
          <w:sz w:val="24"/>
          <w:szCs w:val="24"/>
        </w:rPr>
        <w:t>US – Urząd S</w:t>
      </w:r>
      <w:r w:rsidR="006D1386" w:rsidRPr="00C95FBD">
        <w:rPr>
          <w:rFonts w:ascii="Arial" w:hAnsi="Arial" w:cs="Arial"/>
          <w:sz w:val="24"/>
          <w:szCs w:val="24"/>
        </w:rPr>
        <w:t>karbowy</w:t>
      </w:r>
    </w:p>
    <w:p w14:paraId="4CC9FEE4" w14:textId="77777777" w:rsidR="006D1386" w:rsidRPr="00C95FBD" w:rsidRDefault="00AB3662" w:rsidP="00C95FBD">
      <w:pPr>
        <w:spacing w:before="140" w:after="0"/>
        <w:ind w:left="340"/>
        <w:rPr>
          <w:rFonts w:ascii="Arial" w:hAnsi="Arial" w:cs="Arial"/>
          <w:sz w:val="24"/>
          <w:szCs w:val="24"/>
        </w:rPr>
      </w:pPr>
      <w:r w:rsidRPr="00C95FBD">
        <w:rPr>
          <w:rFonts w:ascii="Arial" w:hAnsi="Arial" w:cs="Arial"/>
          <w:sz w:val="24"/>
          <w:szCs w:val="24"/>
        </w:rPr>
        <w:t>ZUS – Zakład Ubezpieczeń S</w:t>
      </w:r>
      <w:r w:rsidR="006D1386" w:rsidRPr="00C95FBD">
        <w:rPr>
          <w:rFonts w:ascii="Arial" w:hAnsi="Arial" w:cs="Arial"/>
          <w:sz w:val="24"/>
          <w:szCs w:val="24"/>
        </w:rPr>
        <w:t>połecznych</w:t>
      </w:r>
      <w:r w:rsidR="00B82FB7" w:rsidRPr="00C95FBD">
        <w:rPr>
          <w:rFonts w:ascii="Arial" w:hAnsi="Arial" w:cs="Arial"/>
          <w:sz w:val="24"/>
          <w:szCs w:val="24"/>
        </w:rPr>
        <w:br w:type="page"/>
      </w:r>
      <w:bookmarkStart w:id="1" w:name="_Toc103931232"/>
    </w:p>
    <w:p w14:paraId="7C443E27" w14:textId="77777777" w:rsidR="000E0ADC" w:rsidRPr="00C95FBD" w:rsidRDefault="000E0ADC" w:rsidP="00CE18E0">
      <w:pPr>
        <w:pStyle w:val="Nagwek1"/>
        <w:spacing w:after="240"/>
        <w:rPr>
          <w:rFonts w:ascii="Arial" w:hAnsi="Arial" w:cs="Arial"/>
          <w:sz w:val="24"/>
          <w:szCs w:val="24"/>
        </w:rPr>
      </w:pPr>
      <w:bookmarkStart w:id="2" w:name="_Toc103931233"/>
      <w:bookmarkStart w:id="3" w:name="_Toc170219016"/>
      <w:r w:rsidRPr="00C95FBD">
        <w:rPr>
          <w:rFonts w:ascii="Arial" w:hAnsi="Arial" w:cs="Arial"/>
          <w:sz w:val="24"/>
          <w:szCs w:val="24"/>
        </w:rPr>
        <w:lastRenderedPageBreak/>
        <w:t>SŁOWNIK POJĘĆ</w:t>
      </w:r>
      <w:bookmarkEnd w:id="2"/>
      <w:bookmarkEnd w:id="3"/>
    </w:p>
    <w:bookmarkEnd w:id="1"/>
    <w:p w14:paraId="61114963" w14:textId="77777777" w:rsidR="0081581C" w:rsidRPr="00C95FBD" w:rsidRDefault="00DD3EA5" w:rsidP="00C95FBD">
      <w:pPr>
        <w:pStyle w:val="Bezodstpw"/>
        <w:rPr>
          <w:rFonts w:ascii="Arial" w:hAnsi="Arial" w:cs="Arial"/>
          <w:b w:val="0"/>
          <w:bCs/>
          <w:color w:val="000000" w:themeColor="text1"/>
          <w:szCs w:val="24"/>
        </w:rPr>
      </w:pPr>
      <w:r w:rsidRPr="00C95FBD">
        <w:rPr>
          <w:rFonts w:ascii="Arial" w:hAnsi="Arial" w:cs="Arial"/>
          <w:b w:val="0"/>
          <w:color w:val="000000" w:themeColor="text1"/>
          <w:szCs w:val="24"/>
        </w:rPr>
        <w:t xml:space="preserve">Pojęcia użyte w niniejszym regulaminie oznaczają: </w:t>
      </w:r>
    </w:p>
    <w:p w14:paraId="6F395878" w14:textId="77777777" w:rsidR="0039237B" w:rsidRPr="00C95FBD" w:rsidRDefault="0039237B" w:rsidP="00C95FBD">
      <w:pPr>
        <w:pStyle w:val="Bezodstpw"/>
        <w:spacing w:line="276" w:lineRule="auto"/>
        <w:rPr>
          <w:rFonts w:ascii="Arial" w:hAnsi="Arial" w:cs="Arial"/>
          <w:color w:val="auto"/>
          <w:szCs w:val="24"/>
        </w:rPr>
      </w:pPr>
    </w:p>
    <w:p w14:paraId="0603D6F4" w14:textId="77777777" w:rsidR="00A676F2" w:rsidRPr="00C95FBD" w:rsidRDefault="00DD3EA5" w:rsidP="00C95FBD">
      <w:pPr>
        <w:pStyle w:val="Bezodstpw"/>
        <w:spacing w:line="276" w:lineRule="auto"/>
        <w:rPr>
          <w:rFonts w:ascii="Arial" w:hAnsi="Arial" w:cs="Arial"/>
          <w:b w:val="0"/>
          <w:color w:val="auto"/>
          <w:szCs w:val="24"/>
        </w:rPr>
      </w:pPr>
      <w:r w:rsidRPr="00C95FBD">
        <w:rPr>
          <w:rFonts w:ascii="Arial" w:hAnsi="Arial" w:cs="Arial"/>
          <w:color w:val="auto"/>
          <w:szCs w:val="24"/>
        </w:rPr>
        <w:t>Administrator danych osobowych</w:t>
      </w:r>
      <w:r w:rsidR="00AD686D">
        <w:rPr>
          <w:rFonts w:ascii="Arial" w:hAnsi="Arial" w:cs="Arial"/>
          <w:b w:val="0"/>
          <w:color w:val="auto"/>
          <w:szCs w:val="24"/>
        </w:rPr>
        <w:t>–</w:t>
      </w:r>
      <w:r w:rsidRPr="00C95FBD">
        <w:rPr>
          <w:rFonts w:ascii="Arial" w:hAnsi="Arial" w:cs="Arial"/>
          <w:b w:val="0"/>
          <w:color w:val="auto"/>
          <w:szCs w:val="24"/>
        </w:rPr>
        <w:t xml:space="preserve"> Tarnobrzeska Agencja Rozwoju Regionalnego S.A.</w:t>
      </w:r>
    </w:p>
    <w:p w14:paraId="5C59FCB8" w14:textId="77777777" w:rsidR="00A676F2" w:rsidRPr="00C95FBD" w:rsidRDefault="00A676F2" w:rsidP="00C95FBD">
      <w:pPr>
        <w:pStyle w:val="Bezodstpw"/>
        <w:spacing w:line="276" w:lineRule="auto"/>
        <w:rPr>
          <w:rFonts w:ascii="Arial" w:hAnsi="Arial" w:cs="Arial"/>
          <w:b w:val="0"/>
          <w:color w:val="auto"/>
          <w:szCs w:val="24"/>
        </w:rPr>
      </w:pPr>
    </w:p>
    <w:p w14:paraId="034113E3" w14:textId="77777777" w:rsidR="00A676F2" w:rsidRPr="00C95FBD" w:rsidRDefault="00DD3EA5" w:rsidP="00C95FBD">
      <w:pPr>
        <w:pStyle w:val="Bezodstpw"/>
        <w:spacing w:line="276" w:lineRule="auto"/>
        <w:rPr>
          <w:rFonts w:ascii="Arial" w:hAnsi="Arial" w:cs="Arial"/>
          <w:b w:val="0"/>
          <w:color w:val="auto"/>
          <w:szCs w:val="24"/>
        </w:rPr>
      </w:pPr>
      <w:r w:rsidRPr="00C95FBD">
        <w:rPr>
          <w:rFonts w:ascii="Arial" w:hAnsi="Arial" w:cs="Arial"/>
          <w:color w:val="auto"/>
          <w:szCs w:val="24"/>
        </w:rPr>
        <w:t>Akredytacja i status ośrodka wsparcia ekonomii społecznej</w:t>
      </w:r>
      <w:r w:rsidR="00AD686D">
        <w:rPr>
          <w:rFonts w:ascii="Arial" w:hAnsi="Arial" w:cs="Arial"/>
          <w:b w:val="0"/>
          <w:color w:val="auto"/>
          <w:szCs w:val="24"/>
        </w:rPr>
        <w:t>–</w:t>
      </w:r>
      <w:r w:rsidRPr="00C95FBD">
        <w:rPr>
          <w:rFonts w:ascii="Arial" w:hAnsi="Arial" w:cs="Arial"/>
          <w:b w:val="0"/>
          <w:color w:val="auto"/>
          <w:szCs w:val="24"/>
        </w:rPr>
        <w:t xml:space="preserve"> przyznawana przez Ministra Rodziny, Pracy i Polityki Społecznej dla podmiotów lub partnerstw świadczących łącznie wszystkie typy usług wsparcia ekonomii spo</w:t>
      </w:r>
      <w:r w:rsidR="00A563A4" w:rsidRPr="00C95FBD">
        <w:rPr>
          <w:rFonts w:ascii="Arial" w:hAnsi="Arial" w:cs="Arial"/>
          <w:b w:val="0"/>
          <w:color w:val="auto"/>
          <w:szCs w:val="24"/>
        </w:rPr>
        <w:t>łecznej wskazanych w  art. 29.1 </w:t>
      </w:r>
      <w:r w:rsidRPr="00C95FBD">
        <w:rPr>
          <w:rFonts w:ascii="Arial" w:hAnsi="Arial" w:cs="Arial"/>
          <w:b w:val="0"/>
          <w:color w:val="auto"/>
          <w:szCs w:val="24"/>
        </w:rPr>
        <w:t>ustawy o ekonomii społecznej z dnia 5 sierpnia 2022r.</w:t>
      </w:r>
    </w:p>
    <w:p w14:paraId="72A4944C" w14:textId="77777777" w:rsidR="00A676F2" w:rsidRPr="00C95FBD" w:rsidRDefault="00A676F2" w:rsidP="00C95FBD">
      <w:pPr>
        <w:pStyle w:val="Bezodstpw"/>
        <w:spacing w:line="276" w:lineRule="auto"/>
        <w:rPr>
          <w:rFonts w:ascii="Arial" w:hAnsi="Arial" w:cs="Arial"/>
          <w:b w:val="0"/>
          <w:color w:val="auto"/>
          <w:szCs w:val="24"/>
        </w:rPr>
      </w:pPr>
    </w:p>
    <w:p w14:paraId="2EDA2797" w14:textId="77777777" w:rsidR="00DD3EA5" w:rsidRPr="00AD686D" w:rsidRDefault="00DD3EA5" w:rsidP="00C95FBD">
      <w:pPr>
        <w:pStyle w:val="Bezodstpw"/>
        <w:spacing w:line="276" w:lineRule="auto"/>
        <w:rPr>
          <w:rFonts w:ascii="Arial" w:eastAsiaTheme="minorEastAsia" w:hAnsi="Arial" w:cs="Arial"/>
          <w:b w:val="0"/>
          <w:bCs/>
          <w:color w:val="000000"/>
          <w:szCs w:val="24"/>
        </w:rPr>
      </w:pPr>
      <w:r w:rsidRPr="00C95FBD">
        <w:rPr>
          <w:rFonts w:ascii="Arial" w:eastAsiaTheme="minorEastAsia" w:hAnsi="Arial" w:cs="Arial"/>
          <w:color w:val="000000"/>
          <w:szCs w:val="24"/>
        </w:rPr>
        <w:t>Animator</w:t>
      </w:r>
      <w:r w:rsidR="00AD686D">
        <w:rPr>
          <w:rFonts w:ascii="Arial" w:eastAsiaTheme="minorEastAsia" w:hAnsi="Arial" w:cs="Arial"/>
          <w:b w:val="0"/>
          <w:bCs/>
          <w:color w:val="000000"/>
          <w:szCs w:val="24"/>
        </w:rPr>
        <w:t xml:space="preserve">– </w:t>
      </w:r>
      <w:r w:rsidRPr="00C95FBD">
        <w:rPr>
          <w:rFonts w:ascii="Arial" w:eastAsiaTheme="minorEastAsia" w:hAnsi="Arial" w:cs="Arial"/>
          <w:b w:val="0"/>
          <w:bCs/>
          <w:color w:val="000000"/>
          <w:szCs w:val="24"/>
        </w:rPr>
        <w:t xml:space="preserve">pracownik </w:t>
      </w:r>
      <w:r w:rsidR="00F2138F">
        <w:rPr>
          <w:rFonts w:ascii="Arial" w:eastAsiaTheme="minorEastAsia" w:hAnsi="Arial" w:cs="Arial"/>
          <w:b w:val="0"/>
          <w:bCs/>
          <w:color w:val="000000"/>
          <w:szCs w:val="24"/>
        </w:rPr>
        <w:t>r</w:t>
      </w:r>
      <w:r w:rsidRPr="00C95FBD">
        <w:rPr>
          <w:rFonts w:ascii="Arial" w:eastAsiaTheme="minorEastAsia" w:hAnsi="Arial" w:cs="Arial"/>
          <w:b w:val="0"/>
          <w:bCs/>
          <w:color w:val="000000"/>
          <w:szCs w:val="24"/>
        </w:rPr>
        <w:t>ealizatora projektu, który mot</w:t>
      </w:r>
      <w:r w:rsidR="0039237B" w:rsidRPr="00C95FBD">
        <w:rPr>
          <w:rFonts w:ascii="Arial" w:eastAsiaTheme="minorEastAsia" w:hAnsi="Arial" w:cs="Arial"/>
          <w:b w:val="0"/>
          <w:bCs/>
          <w:color w:val="000000"/>
          <w:szCs w:val="24"/>
        </w:rPr>
        <w:t>ywuje, zachęca osoby fizyczne i </w:t>
      </w:r>
      <w:r w:rsidRPr="00C95FBD">
        <w:rPr>
          <w:rFonts w:ascii="Arial" w:eastAsiaTheme="minorEastAsia" w:hAnsi="Arial" w:cs="Arial"/>
          <w:b w:val="0"/>
          <w:bCs/>
          <w:color w:val="000000"/>
          <w:szCs w:val="24"/>
        </w:rPr>
        <w:t>prawne do podejmowania współpracy i działań służących rozwojowi ekonomii społecznej, wdrażaniu wspólnych inicjatyw, przedsięwzięć i projektów.</w:t>
      </w:r>
    </w:p>
    <w:p w14:paraId="022D9FB4" w14:textId="77777777" w:rsidR="00A676F2" w:rsidRPr="00C95FBD" w:rsidRDefault="00A676F2" w:rsidP="00C95FBD">
      <w:pPr>
        <w:pStyle w:val="Bezodstpw"/>
        <w:spacing w:line="276" w:lineRule="auto"/>
        <w:rPr>
          <w:rFonts w:ascii="Arial" w:hAnsi="Arial" w:cs="Arial"/>
          <w:b w:val="0"/>
          <w:bCs/>
          <w:color w:val="auto"/>
          <w:szCs w:val="24"/>
        </w:rPr>
      </w:pPr>
    </w:p>
    <w:p w14:paraId="2B5479AF" w14:textId="77777777" w:rsidR="00DD3EA5" w:rsidRPr="00C95FBD" w:rsidRDefault="00DD3EA5" w:rsidP="00C95FBD">
      <w:pPr>
        <w:pStyle w:val="Bezodstpw"/>
        <w:spacing w:line="276" w:lineRule="auto"/>
        <w:rPr>
          <w:rFonts w:ascii="Arial" w:hAnsi="Arial" w:cs="Arial"/>
          <w:b w:val="0"/>
          <w:bCs/>
          <w:color w:val="auto"/>
          <w:szCs w:val="24"/>
        </w:rPr>
      </w:pPr>
      <w:r w:rsidRPr="00C95FBD">
        <w:rPr>
          <w:rFonts w:ascii="Arial" w:hAnsi="Arial" w:cs="Arial"/>
          <w:bCs/>
          <w:color w:val="auto"/>
          <w:szCs w:val="24"/>
        </w:rPr>
        <w:t>Bezzwrotne wsparcie finansowe na utworzenie i utrzymanie nowych miejsc pracy w PS(Bezzwrotne wsparcie finansowe)</w:t>
      </w:r>
      <w:r w:rsidR="00AD686D">
        <w:rPr>
          <w:rFonts w:ascii="Arial" w:hAnsi="Arial" w:cs="Arial"/>
          <w:b w:val="0"/>
          <w:bCs/>
          <w:color w:val="auto"/>
          <w:szCs w:val="24"/>
        </w:rPr>
        <w:t>–</w:t>
      </w:r>
      <w:r w:rsidRPr="00C95FBD">
        <w:rPr>
          <w:rFonts w:ascii="Arial" w:hAnsi="Arial" w:cs="Arial"/>
          <w:b w:val="0"/>
          <w:bCs/>
          <w:color w:val="auto"/>
          <w:szCs w:val="24"/>
        </w:rPr>
        <w:t xml:space="preserve"> to środki pieniężne wyrażone w formie stawki jednostkowej przeznaczone na:</w:t>
      </w:r>
    </w:p>
    <w:p w14:paraId="62CCF861" w14:textId="77777777" w:rsidR="00DD3EA5" w:rsidRPr="00C95FBD" w:rsidRDefault="00DD3EA5" w:rsidP="00C95FBD">
      <w:pPr>
        <w:pStyle w:val="Bezodstpw"/>
        <w:spacing w:line="276" w:lineRule="auto"/>
        <w:rPr>
          <w:rFonts w:ascii="Arial" w:hAnsi="Arial" w:cs="Arial"/>
          <w:b w:val="0"/>
          <w:bCs/>
          <w:color w:val="auto"/>
          <w:szCs w:val="24"/>
        </w:rPr>
      </w:pPr>
      <w:r w:rsidRPr="00C95FBD">
        <w:rPr>
          <w:rFonts w:ascii="Arial" w:hAnsi="Arial" w:cs="Arial"/>
          <w:b w:val="0"/>
          <w:bCs/>
          <w:color w:val="auto"/>
          <w:szCs w:val="24"/>
        </w:rPr>
        <w:t xml:space="preserve">a)utworzenie miejsca pracy w PS, </w:t>
      </w:r>
    </w:p>
    <w:p w14:paraId="6C618EDB" w14:textId="77777777" w:rsidR="00DD3EA5" w:rsidRPr="00C95FBD" w:rsidRDefault="00DD3EA5" w:rsidP="00C95FBD">
      <w:pPr>
        <w:pStyle w:val="Bezodstpw"/>
        <w:spacing w:line="276" w:lineRule="auto"/>
        <w:rPr>
          <w:rFonts w:ascii="Arial" w:hAnsi="Arial" w:cs="Arial"/>
          <w:b w:val="0"/>
          <w:bCs/>
          <w:color w:val="auto"/>
          <w:szCs w:val="24"/>
        </w:rPr>
      </w:pPr>
      <w:r w:rsidRPr="00C95FBD">
        <w:rPr>
          <w:rFonts w:ascii="Arial" w:hAnsi="Arial" w:cs="Arial"/>
          <w:b w:val="0"/>
          <w:bCs/>
          <w:color w:val="auto"/>
          <w:szCs w:val="24"/>
        </w:rPr>
        <w:t xml:space="preserve">b)utrzymanie miejsca pracy w PS. </w:t>
      </w:r>
    </w:p>
    <w:p w14:paraId="75B25DCB" w14:textId="77777777" w:rsidR="00DD3EA5" w:rsidRPr="00C95FBD" w:rsidRDefault="00DD3EA5" w:rsidP="00C95FBD">
      <w:pPr>
        <w:pStyle w:val="Bezodstpw"/>
        <w:spacing w:line="276" w:lineRule="auto"/>
        <w:rPr>
          <w:rFonts w:ascii="Arial" w:hAnsi="Arial" w:cs="Arial"/>
          <w:b w:val="0"/>
          <w:bCs/>
          <w:color w:val="auto"/>
          <w:szCs w:val="24"/>
        </w:rPr>
      </w:pPr>
      <w:r w:rsidRPr="00C95FBD">
        <w:rPr>
          <w:rFonts w:ascii="Arial" w:hAnsi="Arial" w:cs="Arial"/>
          <w:bCs/>
          <w:color w:val="auto"/>
          <w:szCs w:val="24"/>
        </w:rPr>
        <w:t>Stawka jednostkowa na utworzenie miejsca pracy w PS</w:t>
      </w:r>
      <w:r w:rsidRPr="00C95FBD">
        <w:rPr>
          <w:rFonts w:ascii="Arial" w:hAnsi="Arial" w:cs="Arial"/>
          <w:b w:val="0"/>
          <w:bCs/>
          <w:color w:val="auto"/>
          <w:szCs w:val="24"/>
        </w:rPr>
        <w:t xml:space="preserve"> wynosi </w:t>
      </w:r>
      <w:r w:rsidR="00F41F43" w:rsidRPr="00C95FBD">
        <w:rPr>
          <w:rFonts w:ascii="Arial" w:hAnsi="Arial" w:cs="Arial"/>
          <w:bCs/>
          <w:color w:val="auto"/>
          <w:szCs w:val="24"/>
        </w:rPr>
        <w:t>35 212</w:t>
      </w:r>
      <w:r w:rsidRPr="00C95FBD">
        <w:rPr>
          <w:rFonts w:ascii="Arial" w:hAnsi="Arial" w:cs="Arial"/>
          <w:bCs/>
          <w:color w:val="auto"/>
          <w:szCs w:val="24"/>
        </w:rPr>
        <w:t xml:space="preserve"> PLN</w:t>
      </w:r>
      <w:r w:rsidRPr="00C95FBD">
        <w:rPr>
          <w:rFonts w:ascii="Arial" w:hAnsi="Arial" w:cs="Arial"/>
          <w:b w:val="0"/>
          <w:bCs/>
          <w:color w:val="auto"/>
          <w:szCs w:val="24"/>
        </w:rPr>
        <w:t xml:space="preserve"> i jest kwalifikowalna tylko łącznie ze stawką na utrzymanie miejsca pracy, która wynosi: </w:t>
      </w:r>
    </w:p>
    <w:p w14:paraId="56C526DC" w14:textId="77777777" w:rsidR="0011417A" w:rsidRPr="00C95FBD" w:rsidRDefault="0011417A" w:rsidP="00C95FBD">
      <w:pPr>
        <w:pStyle w:val="Bezodstpw"/>
        <w:spacing w:line="276" w:lineRule="auto"/>
        <w:rPr>
          <w:rFonts w:ascii="Arial" w:hAnsi="Arial" w:cs="Arial"/>
          <w:b w:val="0"/>
          <w:bCs/>
          <w:color w:val="auto"/>
          <w:szCs w:val="24"/>
        </w:rPr>
      </w:pPr>
      <w:r w:rsidRPr="00C95FBD">
        <w:rPr>
          <w:rFonts w:ascii="Arial" w:hAnsi="Arial" w:cs="Arial"/>
          <w:b w:val="0"/>
          <w:bCs/>
          <w:color w:val="auto"/>
          <w:szCs w:val="24"/>
        </w:rPr>
        <w:t xml:space="preserve">a) </w:t>
      </w:r>
      <w:r w:rsidRPr="00C95FBD">
        <w:rPr>
          <w:rFonts w:ascii="Arial" w:hAnsi="Arial" w:cs="Arial"/>
          <w:bCs/>
          <w:color w:val="auto"/>
          <w:szCs w:val="24"/>
        </w:rPr>
        <w:t>38 178 PLN</w:t>
      </w:r>
      <w:r w:rsidRPr="00C95FBD">
        <w:rPr>
          <w:rFonts w:ascii="Arial" w:hAnsi="Arial" w:cs="Arial"/>
          <w:b w:val="0"/>
          <w:bCs/>
          <w:color w:val="auto"/>
          <w:szCs w:val="24"/>
        </w:rPr>
        <w:t xml:space="preserve"> w okresie do 30 czerwca 2024 r. oraz </w:t>
      </w:r>
      <w:r w:rsidRPr="00C95FBD">
        <w:rPr>
          <w:rFonts w:ascii="Arial" w:hAnsi="Arial" w:cs="Arial"/>
          <w:bCs/>
          <w:color w:val="auto"/>
          <w:szCs w:val="24"/>
        </w:rPr>
        <w:t>38</w:t>
      </w:r>
      <w:r w:rsidR="00AD686D">
        <w:rPr>
          <w:rFonts w:ascii="Arial" w:hAnsi="Arial" w:cs="Arial"/>
          <w:bCs/>
          <w:color w:val="auto"/>
          <w:szCs w:val="24"/>
        </w:rPr>
        <w:t> </w:t>
      </w:r>
      <w:r w:rsidRPr="00C95FBD">
        <w:rPr>
          <w:rFonts w:ascii="Arial" w:hAnsi="Arial" w:cs="Arial"/>
          <w:bCs/>
          <w:color w:val="auto"/>
          <w:szCs w:val="24"/>
        </w:rPr>
        <w:t>700PLN</w:t>
      </w:r>
      <w:r w:rsidR="0039237B" w:rsidRPr="00C95FBD">
        <w:rPr>
          <w:rFonts w:ascii="Arial" w:hAnsi="Arial" w:cs="Arial"/>
          <w:b w:val="0"/>
          <w:bCs/>
          <w:color w:val="auto"/>
          <w:szCs w:val="24"/>
        </w:rPr>
        <w:t xml:space="preserve"> w okresie od </w:t>
      </w:r>
      <w:r w:rsidRPr="00C95FBD">
        <w:rPr>
          <w:rFonts w:ascii="Arial" w:hAnsi="Arial" w:cs="Arial"/>
          <w:b w:val="0"/>
          <w:bCs/>
          <w:color w:val="auto"/>
          <w:szCs w:val="24"/>
        </w:rPr>
        <w:t>1</w:t>
      </w:r>
      <w:r w:rsidR="0039237B" w:rsidRPr="00C95FBD">
        <w:rPr>
          <w:rFonts w:ascii="Arial" w:hAnsi="Arial" w:cs="Arial"/>
          <w:b w:val="0"/>
          <w:bCs/>
          <w:color w:val="auto"/>
          <w:szCs w:val="24"/>
        </w:rPr>
        <w:t> lipca </w:t>
      </w:r>
      <w:r w:rsidRPr="00C95FBD">
        <w:rPr>
          <w:rFonts w:ascii="Arial" w:hAnsi="Arial" w:cs="Arial"/>
          <w:b w:val="0"/>
          <w:bCs/>
          <w:color w:val="auto"/>
          <w:szCs w:val="24"/>
        </w:rPr>
        <w:t>2024 r. – w przypadku utrzymania miejsca pracy na pełen etat przez 12</w:t>
      </w:r>
      <w:r w:rsidR="0039237B" w:rsidRPr="00C95FBD">
        <w:rPr>
          <w:rFonts w:ascii="Arial" w:hAnsi="Arial" w:cs="Arial"/>
          <w:b w:val="0"/>
          <w:bCs/>
          <w:color w:val="auto"/>
          <w:szCs w:val="24"/>
        </w:rPr>
        <w:t> </w:t>
      </w:r>
      <w:r w:rsidR="00D631F9">
        <w:rPr>
          <w:rFonts w:ascii="Arial" w:hAnsi="Arial" w:cs="Arial"/>
          <w:b w:val="0"/>
          <w:bCs/>
          <w:color w:val="auto"/>
          <w:szCs w:val="24"/>
        </w:rPr>
        <w:t>miesięcy;</w:t>
      </w:r>
    </w:p>
    <w:p w14:paraId="6470B856" w14:textId="77777777" w:rsidR="0011417A" w:rsidRPr="00C95FBD" w:rsidRDefault="0011417A" w:rsidP="00C95FBD">
      <w:pPr>
        <w:pStyle w:val="Bezodstpw"/>
        <w:spacing w:line="276" w:lineRule="auto"/>
        <w:rPr>
          <w:rFonts w:ascii="Arial" w:hAnsi="Arial" w:cs="Arial"/>
          <w:b w:val="0"/>
          <w:bCs/>
          <w:color w:val="auto"/>
          <w:szCs w:val="24"/>
        </w:rPr>
      </w:pPr>
      <w:r w:rsidRPr="00C95FBD">
        <w:rPr>
          <w:rFonts w:ascii="Arial" w:hAnsi="Arial" w:cs="Arial"/>
          <w:b w:val="0"/>
          <w:bCs/>
          <w:color w:val="auto"/>
          <w:szCs w:val="24"/>
        </w:rPr>
        <w:t xml:space="preserve">b) </w:t>
      </w:r>
      <w:r w:rsidRPr="00C95FBD">
        <w:rPr>
          <w:rFonts w:ascii="Arial" w:hAnsi="Arial" w:cs="Arial"/>
          <w:bCs/>
          <w:color w:val="auto"/>
          <w:szCs w:val="24"/>
        </w:rPr>
        <w:t>28 634 PLN</w:t>
      </w:r>
      <w:r w:rsidRPr="00C95FBD">
        <w:rPr>
          <w:rFonts w:ascii="Arial" w:hAnsi="Arial" w:cs="Arial"/>
          <w:b w:val="0"/>
          <w:bCs/>
          <w:color w:val="auto"/>
          <w:szCs w:val="24"/>
        </w:rPr>
        <w:t xml:space="preserve"> w okresie do 30 czerwca 2024 r. oraz </w:t>
      </w:r>
      <w:r w:rsidRPr="00C95FBD">
        <w:rPr>
          <w:rFonts w:ascii="Arial" w:hAnsi="Arial" w:cs="Arial"/>
          <w:bCs/>
          <w:color w:val="auto"/>
          <w:szCs w:val="24"/>
        </w:rPr>
        <w:t>29</w:t>
      </w:r>
      <w:r w:rsidR="00AD686D">
        <w:rPr>
          <w:rFonts w:ascii="Arial" w:hAnsi="Arial" w:cs="Arial"/>
          <w:bCs/>
          <w:color w:val="auto"/>
          <w:szCs w:val="24"/>
        </w:rPr>
        <w:t> </w:t>
      </w:r>
      <w:r w:rsidRPr="00C95FBD">
        <w:rPr>
          <w:rFonts w:ascii="Arial" w:hAnsi="Arial" w:cs="Arial"/>
          <w:bCs/>
          <w:color w:val="auto"/>
          <w:szCs w:val="24"/>
        </w:rPr>
        <w:t>026PLN</w:t>
      </w:r>
      <w:r w:rsidRPr="00C95FBD">
        <w:rPr>
          <w:rFonts w:ascii="Arial" w:hAnsi="Arial" w:cs="Arial"/>
          <w:b w:val="0"/>
          <w:bCs/>
          <w:color w:val="auto"/>
          <w:szCs w:val="24"/>
        </w:rPr>
        <w:t xml:space="preserve"> w okresie od 1</w:t>
      </w:r>
      <w:r w:rsidR="0039237B" w:rsidRPr="00C95FBD">
        <w:rPr>
          <w:rFonts w:ascii="Arial" w:hAnsi="Arial" w:cs="Arial"/>
          <w:b w:val="0"/>
          <w:bCs/>
          <w:color w:val="auto"/>
          <w:szCs w:val="24"/>
        </w:rPr>
        <w:t> lipca </w:t>
      </w:r>
      <w:r w:rsidRPr="00C95FBD">
        <w:rPr>
          <w:rFonts w:ascii="Arial" w:hAnsi="Arial" w:cs="Arial"/>
          <w:b w:val="0"/>
          <w:bCs/>
          <w:color w:val="auto"/>
          <w:szCs w:val="24"/>
        </w:rPr>
        <w:t>2024 r. – w przypadku utrzymania miejsca pracy na ¾ etatu przez 12</w:t>
      </w:r>
      <w:r w:rsidR="0039237B" w:rsidRPr="00C95FBD">
        <w:rPr>
          <w:rFonts w:ascii="Arial" w:hAnsi="Arial" w:cs="Arial"/>
          <w:b w:val="0"/>
          <w:bCs/>
          <w:color w:val="auto"/>
          <w:szCs w:val="24"/>
        </w:rPr>
        <w:t> </w:t>
      </w:r>
      <w:r w:rsidR="00D631F9">
        <w:rPr>
          <w:rFonts w:ascii="Arial" w:hAnsi="Arial" w:cs="Arial"/>
          <w:b w:val="0"/>
          <w:bCs/>
          <w:color w:val="auto"/>
          <w:szCs w:val="24"/>
        </w:rPr>
        <w:t>miesięcy;</w:t>
      </w:r>
    </w:p>
    <w:p w14:paraId="535CA318" w14:textId="77777777" w:rsidR="0011417A" w:rsidRPr="00C95FBD" w:rsidRDefault="0011417A" w:rsidP="00C95FBD">
      <w:pPr>
        <w:pStyle w:val="Bezodstpw"/>
        <w:spacing w:line="276" w:lineRule="auto"/>
        <w:rPr>
          <w:rFonts w:ascii="Arial" w:hAnsi="Arial" w:cs="Arial"/>
          <w:b w:val="0"/>
          <w:bCs/>
          <w:color w:val="auto"/>
          <w:szCs w:val="24"/>
        </w:rPr>
      </w:pPr>
      <w:r w:rsidRPr="00C95FBD">
        <w:rPr>
          <w:rFonts w:ascii="Arial" w:hAnsi="Arial" w:cs="Arial"/>
          <w:b w:val="0"/>
          <w:bCs/>
          <w:color w:val="auto"/>
          <w:szCs w:val="24"/>
        </w:rPr>
        <w:t xml:space="preserve">c) </w:t>
      </w:r>
      <w:r w:rsidRPr="00C95FBD">
        <w:rPr>
          <w:rFonts w:ascii="Arial" w:hAnsi="Arial" w:cs="Arial"/>
          <w:bCs/>
          <w:color w:val="auto"/>
          <w:szCs w:val="24"/>
        </w:rPr>
        <w:t>19 089 PLN</w:t>
      </w:r>
      <w:r w:rsidRPr="00C95FBD">
        <w:rPr>
          <w:rFonts w:ascii="Arial" w:hAnsi="Arial" w:cs="Arial"/>
          <w:b w:val="0"/>
          <w:bCs/>
          <w:color w:val="auto"/>
          <w:szCs w:val="24"/>
        </w:rPr>
        <w:t xml:space="preserve"> w okresie do 30 czerwca 2024 r. oraz </w:t>
      </w:r>
      <w:r w:rsidRPr="00C95FBD">
        <w:rPr>
          <w:rFonts w:ascii="Arial" w:hAnsi="Arial" w:cs="Arial"/>
          <w:bCs/>
          <w:color w:val="auto"/>
          <w:szCs w:val="24"/>
        </w:rPr>
        <w:t>19</w:t>
      </w:r>
      <w:r w:rsidR="00AD686D">
        <w:rPr>
          <w:rFonts w:ascii="Arial" w:hAnsi="Arial" w:cs="Arial"/>
          <w:bCs/>
          <w:color w:val="auto"/>
          <w:szCs w:val="24"/>
        </w:rPr>
        <w:t> </w:t>
      </w:r>
      <w:r w:rsidRPr="00C95FBD">
        <w:rPr>
          <w:rFonts w:ascii="Arial" w:hAnsi="Arial" w:cs="Arial"/>
          <w:bCs/>
          <w:color w:val="auto"/>
          <w:szCs w:val="24"/>
        </w:rPr>
        <w:t>350PLN</w:t>
      </w:r>
      <w:r w:rsidRPr="00C95FBD">
        <w:rPr>
          <w:rFonts w:ascii="Arial" w:hAnsi="Arial" w:cs="Arial"/>
          <w:b w:val="0"/>
          <w:bCs/>
          <w:color w:val="auto"/>
          <w:szCs w:val="24"/>
        </w:rPr>
        <w:t xml:space="preserve"> w okresie od 1</w:t>
      </w:r>
      <w:r w:rsidR="0039237B" w:rsidRPr="00C95FBD">
        <w:rPr>
          <w:rFonts w:ascii="Arial" w:hAnsi="Arial" w:cs="Arial"/>
          <w:b w:val="0"/>
          <w:bCs/>
          <w:color w:val="auto"/>
          <w:szCs w:val="24"/>
        </w:rPr>
        <w:t> lipca </w:t>
      </w:r>
      <w:r w:rsidRPr="00C95FBD">
        <w:rPr>
          <w:rFonts w:ascii="Arial" w:hAnsi="Arial" w:cs="Arial"/>
          <w:b w:val="0"/>
          <w:bCs/>
          <w:color w:val="auto"/>
          <w:szCs w:val="24"/>
        </w:rPr>
        <w:t>2024 r. – w przypadku utrzymania miejsca pracy na ½ etatu przez 12</w:t>
      </w:r>
      <w:r w:rsidR="0039237B" w:rsidRPr="00C95FBD">
        <w:rPr>
          <w:rFonts w:ascii="Arial" w:hAnsi="Arial" w:cs="Arial"/>
          <w:b w:val="0"/>
          <w:bCs/>
          <w:color w:val="auto"/>
          <w:szCs w:val="24"/>
        </w:rPr>
        <w:t> </w:t>
      </w:r>
      <w:r w:rsidRPr="00C95FBD">
        <w:rPr>
          <w:rFonts w:ascii="Arial" w:hAnsi="Arial" w:cs="Arial"/>
          <w:b w:val="0"/>
          <w:bCs/>
          <w:color w:val="auto"/>
          <w:szCs w:val="24"/>
        </w:rPr>
        <w:t>miesięcy</w:t>
      </w:r>
      <w:r w:rsidR="0039237B" w:rsidRPr="00C95FBD">
        <w:rPr>
          <w:rFonts w:ascii="Arial" w:hAnsi="Arial" w:cs="Arial"/>
          <w:b w:val="0"/>
          <w:bCs/>
          <w:color w:val="auto"/>
          <w:szCs w:val="24"/>
        </w:rPr>
        <w:t>.</w:t>
      </w:r>
    </w:p>
    <w:p w14:paraId="23E9A01E" w14:textId="77777777" w:rsidR="00A676F2" w:rsidRPr="00C95FBD" w:rsidRDefault="00DD3EA5" w:rsidP="00C95FBD">
      <w:pPr>
        <w:pStyle w:val="Bezodstpw"/>
        <w:spacing w:line="276" w:lineRule="auto"/>
        <w:rPr>
          <w:rFonts w:ascii="Arial" w:hAnsi="Arial" w:cs="Arial"/>
          <w:b w:val="0"/>
          <w:bCs/>
          <w:color w:val="auto"/>
          <w:szCs w:val="24"/>
        </w:rPr>
      </w:pPr>
      <w:r w:rsidRPr="00C95FBD">
        <w:rPr>
          <w:rFonts w:ascii="Arial" w:hAnsi="Arial" w:cs="Arial"/>
          <w:b w:val="0"/>
          <w:bCs/>
          <w:color w:val="auto"/>
          <w:szCs w:val="24"/>
        </w:rPr>
        <w:t xml:space="preserve">Wysokość stawek jednostkowych podlega indeksacji. Uzyskanie i rozliczanie bezzwrotnego wsparcia finansowego na utworzenie i utrzymanie nowych miejsc pracy określa Regulamin wsparcia finansowego. </w:t>
      </w:r>
    </w:p>
    <w:p w14:paraId="54B074EA" w14:textId="77777777" w:rsidR="00A676F2" w:rsidRPr="00C95FBD" w:rsidRDefault="00A676F2" w:rsidP="00C95FBD">
      <w:pPr>
        <w:pStyle w:val="Bezodstpw"/>
        <w:spacing w:line="276" w:lineRule="auto"/>
        <w:rPr>
          <w:rFonts w:ascii="Arial" w:hAnsi="Arial" w:cs="Arial"/>
          <w:b w:val="0"/>
          <w:bCs/>
          <w:color w:val="auto"/>
          <w:szCs w:val="24"/>
        </w:rPr>
      </w:pPr>
    </w:p>
    <w:p w14:paraId="108222EE" w14:textId="77777777" w:rsidR="00A676F2" w:rsidRPr="00AD686D" w:rsidRDefault="00DD3EA5" w:rsidP="00C95FBD">
      <w:pPr>
        <w:pStyle w:val="Bezodstpw"/>
        <w:spacing w:line="276" w:lineRule="auto"/>
        <w:rPr>
          <w:rFonts w:ascii="Arial" w:eastAsiaTheme="minorEastAsia" w:hAnsi="Arial" w:cs="Arial"/>
          <w:b w:val="0"/>
          <w:color w:val="000000"/>
          <w:szCs w:val="24"/>
        </w:rPr>
      </w:pPr>
      <w:r w:rsidRPr="00C95FBD">
        <w:rPr>
          <w:rFonts w:ascii="Arial" w:eastAsiaTheme="minorEastAsia" w:hAnsi="Arial" w:cs="Arial"/>
          <w:color w:val="000000"/>
          <w:szCs w:val="24"/>
        </w:rPr>
        <w:t>Baza Usług Rozwojowych (BUR)</w:t>
      </w:r>
      <w:r w:rsidR="00AD686D">
        <w:rPr>
          <w:rFonts w:ascii="Arial" w:eastAsiaTheme="minorEastAsia" w:hAnsi="Arial" w:cs="Arial"/>
          <w:b w:val="0"/>
          <w:color w:val="000000"/>
          <w:szCs w:val="24"/>
        </w:rPr>
        <w:t>–</w:t>
      </w:r>
      <w:r w:rsidRPr="00C95FBD">
        <w:rPr>
          <w:rFonts w:ascii="Arial" w:eastAsiaTheme="minorEastAsia" w:hAnsi="Arial" w:cs="Arial"/>
          <w:b w:val="0"/>
          <w:color w:val="000000"/>
          <w:szCs w:val="24"/>
        </w:rPr>
        <w:t xml:space="preserve"> internetowy rejestr usług rozwojowych prowadzony w formie systemu teleinformatycznego przez </w:t>
      </w:r>
      <w:r w:rsidR="00106337">
        <w:rPr>
          <w:rFonts w:ascii="Arial" w:eastAsiaTheme="minorEastAsia" w:hAnsi="Arial" w:cs="Arial"/>
          <w:b w:val="0"/>
          <w:color w:val="000000"/>
          <w:szCs w:val="24"/>
        </w:rPr>
        <w:t>a</w:t>
      </w:r>
      <w:r w:rsidRPr="00C95FBD">
        <w:rPr>
          <w:rFonts w:ascii="Arial" w:eastAsiaTheme="minorEastAsia" w:hAnsi="Arial" w:cs="Arial"/>
          <w:b w:val="0"/>
          <w:color w:val="000000"/>
          <w:szCs w:val="24"/>
        </w:rPr>
        <w:t xml:space="preserve">dministratora BUR. BUR w szczególności umożliwia prowadzenie, na podstawie </w:t>
      </w:r>
      <w:r w:rsidRPr="00A72133">
        <w:rPr>
          <w:rFonts w:ascii="Arial" w:eastAsiaTheme="minorEastAsia" w:hAnsi="Arial" w:cs="Arial"/>
          <w:b w:val="0"/>
          <w:color w:val="000000"/>
          <w:szCs w:val="24"/>
        </w:rPr>
        <w:t>art. 6aa ust. 1</w:t>
      </w:r>
      <w:r w:rsidRPr="00C95FBD">
        <w:rPr>
          <w:rFonts w:ascii="Arial" w:eastAsiaTheme="minorEastAsia" w:hAnsi="Arial" w:cs="Arial"/>
          <w:b w:val="0"/>
          <w:color w:val="000000"/>
          <w:szCs w:val="24"/>
        </w:rPr>
        <w:t xml:space="preserve"> ustawy z dnia 9 listopada 2000 r. o utworzeniu Polskiej Agencji Rozwoju Przedsiębiorczości (Dz. U. z 2023 r. poz. 462, z </w:t>
      </w:r>
      <w:proofErr w:type="spellStart"/>
      <w:r w:rsidRPr="00C95FBD">
        <w:rPr>
          <w:rFonts w:ascii="Arial" w:eastAsiaTheme="minorEastAsia" w:hAnsi="Arial" w:cs="Arial"/>
          <w:b w:val="0"/>
          <w:color w:val="000000"/>
          <w:szCs w:val="24"/>
        </w:rPr>
        <w:t>późn</w:t>
      </w:r>
      <w:proofErr w:type="spellEnd"/>
      <w:r w:rsidRPr="00C95FBD">
        <w:rPr>
          <w:rFonts w:ascii="Arial" w:eastAsiaTheme="minorEastAsia" w:hAnsi="Arial" w:cs="Arial"/>
          <w:b w:val="0"/>
          <w:color w:val="000000"/>
          <w:szCs w:val="24"/>
        </w:rPr>
        <w:t xml:space="preserve">. zm.), rejestru podmiotów (Dostawców Usług) zapewniających należyte świadczenie usług rozwojowych, współfinansowanych ze </w:t>
      </w:r>
      <w:r w:rsidRPr="00C95FBD">
        <w:rPr>
          <w:rFonts w:ascii="Arial" w:eastAsiaTheme="minorEastAsia" w:hAnsi="Arial" w:cs="Arial"/>
          <w:b w:val="0"/>
          <w:color w:val="000000"/>
          <w:szCs w:val="24"/>
        </w:rPr>
        <w:lastRenderedPageBreak/>
        <w:t>środków publicznych. Szczegółowe zasady funkcjonowania BUR określa rozporządzenie Ministra Funduszy i Polityki Regionalnej z dnia 28 lipca 2023 r. w sprawie rejestru podmiotów świadczących usługi rozwojowe (Dz.U.2023 poz. 1686).</w:t>
      </w:r>
    </w:p>
    <w:p w14:paraId="6B82C9D8" w14:textId="77777777" w:rsidR="00A676F2" w:rsidRPr="00C95FBD" w:rsidRDefault="00A676F2" w:rsidP="00C95FBD">
      <w:pPr>
        <w:pStyle w:val="Bezodstpw"/>
        <w:spacing w:line="276" w:lineRule="auto"/>
        <w:rPr>
          <w:rFonts w:ascii="Arial" w:hAnsi="Arial" w:cs="Arial"/>
          <w:b w:val="0"/>
          <w:bCs/>
          <w:color w:val="auto"/>
          <w:szCs w:val="24"/>
        </w:rPr>
      </w:pPr>
    </w:p>
    <w:p w14:paraId="138644F4" w14:textId="77777777" w:rsidR="00DD3EA5" w:rsidRDefault="00DD3EA5" w:rsidP="00C95FBD">
      <w:pPr>
        <w:pStyle w:val="Bezodstpw"/>
        <w:spacing w:line="276" w:lineRule="auto"/>
        <w:rPr>
          <w:rFonts w:ascii="Arial" w:eastAsiaTheme="minorEastAsia" w:hAnsi="Arial" w:cs="Arial"/>
          <w:b w:val="0"/>
          <w:color w:val="000000"/>
          <w:szCs w:val="24"/>
        </w:rPr>
      </w:pPr>
      <w:r w:rsidRPr="00C95FBD">
        <w:rPr>
          <w:rFonts w:ascii="Arial" w:eastAsiaTheme="minorEastAsia" w:hAnsi="Arial" w:cs="Arial"/>
          <w:color w:val="000000"/>
          <w:szCs w:val="24"/>
        </w:rPr>
        <w:t>CST2021</w:t>
      </w:r>
      <w:r w:rsidR="00AD686D">
        <w:rPr>
          <w:rFonts w:ascii="Arial" w:eastAsiaTheme="minorEastAsia" w:hAnsi="Arial" w:cs="Arial"/>
          <w:b w:val="0"/>
          <w:color w:val="000000"/>
          <w:szCs w:val="24"/>
        </w:rPr>
        <w:t xml:space="preserve">– </w:t>
      </w:r>
      <w:r w:rsidRPr="00C95FBD">
        <w:rPr>
          <w:rFonts w:ascii="Arial" w:eastAsiaTheme="minorEastAsia" w:hAnsi="Arial" w:cs="Arial"/>
          <w:b w:val="0"/>
          <w:color w:val="000000"/>
          <w:szCs w:val="24"/>
        </w:rPr>
        <w:t>centralny system teleinformatyczny, o którym mowa w art.4 ust 2 pkt 6 ustawy z dnia 28 kwietnia 2022 r. o zasadach realizacji zadań finansowanych ze środków europejskic</w:t>
      </w:r>
      <w:r w:rsidR="00F836DB">
        <w:rPr>
          <w:rFonts w:ascii="Arial" w:eastAsiaTheme="minorEastAsia" w:hAnsi="Arial" w:cs="Arial"/>
          <w:b w:val="0"/>
          <w:color w:val="000000"/>
          <w:szCs w:val="24"/>
        </w:rPr>
        <w:t xml:space="preserve">h w perspektywie finansowej 2021 – </w:t>
      </w:r>
      <w:r w:rsidRPr="00C95FBD">
        <w:rPr>
          <w:rFonts w:ascii="Arial" w:eastAsiaTheme="minorEastAsia" w:hAnsi="Arial" w:cs="Arial"/>
          <w:b w:val="0"/>
          <w:color w:val="000000"/>
          <w:szCs w:val="24"/>
        </w:rPr>
        <w:t xml:space="preserve">2027, w skład, którego wchodzą m.in. następujące aplikacje SOWA EFS,SL2021, SM EFS.  </w:t>
      </w:r>
    </w:p>
    <w:p w14:paraId="21100442" w14:textId="77777777" w:rsidR="00F836DB" w:rsidRPr="00AD686D" w:rsidRDefault="00F836DB" w:rsidP="00C95FBD">
      <w:pPr>
        <w:pStyle w:val="Bezodstpw"/>
        <w:spacing w:line="276" w:lineRule="auto"/>
        <w:rPr>
          <w:rFonts w:ascii="Arial" w:eastAsiaTheme="minorEastAsia" w:hAnsi="Arial" w:cs="Arial"/>
          <w:b w:val="0"/>
          <w:color w:val="000000"/>
          <w:szCs w:val="24"/>
        </w:rPr>
      </w:pPr>
    </w:p>
    <w:p w14:paraId="7E80139E" w14:textId="77777777" w:rsidR="00DD3EA5" w:rsidRPr="00AD686D" w:rsidRDefault="00DD3EA5" w:rsidP="00C95FBD">
      <w:pPr>
        <w:pStyle w:val="Bezodstpw"/>
        <w:spacing w:line="276" w:lineRule="auto"/>
        <w:rPr>
          <w:rFonts w:ascii="Arial" w:hAnsi="Arial" w:cs="Arial"/>
          <w:b w:val="0"/>
          <w:color w:val="000000" w:themeColor="text1"/>
        </w:rPr>
      </w:pPr>
      <w:r w:rsidRPr="00F836DB">
        <w:rPr>
          <w:rFonts w:ascii="Arial" w:hAnsi="Arial" w:cs="Arial"/>
          <w:color w:val="000000" w:themeColor="text1"/>
        </w:rPr>
        <w:t>Dane osobowe</w:t>
      </w:r>
      <w:r w:rsidR="00AD686D">
        <w:rPr>
          <w:rFonts w:ascii="Arial" w:hAnsi="Arial" w:cs="Arial"/>
          <w:b w:val="0"/>
          <w:color w:val="000000" w:themeColor="text1"/>
        </w:rPr>
        <w:t>–</w:t>
      </w:r>
      <w:r w:rsidRPr="00C95FBD">
        <w:rPr>
          <w:rFonts w:ascii="Arial" w:hAnsi="Arial" w:cs="Arial"/>
          <w:b w:val="0"/>
          <w:color w:val="000000" w:themeColor="text1"/>
        </w:rPr>
        <w:t xml:space="preserve"> wszelkie informacje o zidentyfikowanej lub możliwej do zidentyfikowania osobie fizycznej ("osobie, której dane dotyczą"); możliwa do zidentyfikowania osoba fizyczna to osoba, którą można bezpośrednio lub pośrednio zidentyfikować, w szczególności na podstawie identyfikatora takiego jak imię i nazwisko, numer identyfikacyjny, dane o lokalizacji, identyfikator internetowy lub jeden bądź kilka szczególnych czynników określających fizyczną, fizjologiczną, genetyczną, psychiczną, ekonomiczną, kulturową lub społeczną tożsamość</w:t>
      </w:r>
      <w:r w:rsidR="0039237B" w:rsidRPr="00C95FBD">
        <w:rPr>
          <w:rFonts w:ascii="Arial" w:hAnsi="Arial" w:cs="Arial"/>
          <w:b w:val="0"/>
          <w:color w:val="000000" w:themeColor="text1"/>
        </w:rPr>
        <w:t xml:space="preserve"> osoby fizycznej zgodnie z art. </w:t>
      </w:r>
      <w:r w:rsidRPr="00C95FBD">
        <w:rPr>
          <w:rFonts w:ascii="Arial" w:hAnsi="Arial" w:cs="Arial"/>
          <w:b w:val="0"/>
          <w:color w:val="000000" w:themeColor="text1"/>
        </w:rPr>
        <w:t>4</w:t>
      </w:r>
      <w:r w:rsidR="0039237B" w:rsidRPr="00C95FBD">
        <w:rPr>
          <w:rFonts w:ascii="Arial" w:hAnsi="Arial" w:cs="Arial"/>
          <w:b w:val="0"/>
          <w:color w:val="000000" w:themeColor="text1"/>
        </w:rPr>
        <w:t> </w:t>
      </w:r>
      <w:r w:rsidRPr="00C95FBD">
        <w:rPr>
          <w:rFonts w:ascii="Arial" w:hAnsi="Arial" w:cs="Arial"/>
          <w:b w:val="0"/>
          <w:color w:val="000000" w:themeColor="text1"/>
        </w:rPr>
        <w:t>Rozporządzenia Parlamentu Europejskieg</w:t>
      </w:r>
      <w:r w:rsidR="0039237B" w:rsidRPr="00C95FBD">
        <w:rPr>
          <w:rFonts w:ascii="Arial" w:hAnsi="Arial" w:cs="Arial"/>
          <w:b w:val="0"/>
          <w:color w:val="000000" w:themeColor="text1"/>
        </w:rPr>
        <w:t>o i Rady (UE) 2016/67 z dnia 27 </w:t>
      </w:r>
      <w:r w:rsidRPr="00C95FBD">
        <w:rPr>
          <w:rFonts w:ascii="Arial" w:hAnsi="Arial" w:cs="Arial"/>
          <w:b w:val="0"/>
          <w:color w:val="000000" w:themeColor="text1"/>
        </w:rPr>
        <w:t>kwietnia 2016 r. w sprawie ochrony osób fizycznych w związku z przetwarzaniem danych osobowych i w sprawie swobodnego przepływu takich danych oraz uchylenia dyrektywy 95/46/WE (ogólne rozporządzenie o ochronie danych)(Dz.U.UE.L.2016.119.1).</w:t>
      </w:r>
    </w:p>
    <w:p w14:paraId="127D84B8" w14:textId="77777777" w:rsidR="005A0F61" w:rsidRPr="00C95FBD" w:rsidRDefault="005A0F61" w:rsidP="00C95FBD">
      <w:pPr>
        <w:pStyle w:val="Bezodstpw"/>
        <w:spacing w:line="276" w:lineRule="auto"/>
        <w:rPr>
          <w:rFonts w:ascii="Arial" w:hAnsi="Arial" w:cs="Arial"/>
          <w:b w:val="0"/>
          <w:szCs w:val="24"/>
        </w:rPr>
      </w:pPr>
    </w:p>
    <w:p w14:paraId="7459451B" w14:textId="77777777" w:rsidR="00DD3EA5" w:rsidRPr="00C95FBD" w:rsidRDefault="00DD3EA5" w:rsidP="00C95FBD">
      <w:pPr>
        <w:pStyle w:val="Bezodstpw"/>
        <w:spacing w:line="276" w:lineRule="auto"/>
        <w:rPr>
          <w:rFonts w:ascii="Arial" w:hAnsi="Arial" w:cs="Arial"/>
          <w:b w:val="0"/>
          <w:color w:val="auto"/>
          <w:szCs w:val="24"/>
        </w:rPr>
      </w:pPr>
      <w:r w:rsidRPr="00C95FBD">
        <w:rPr>
          <w:rFonts w:ascii="Arial" w:hAnsi="Arial" w:cs="Arial"/>
          <w:color w:val="auto"/>
          <w:szCs w:val="24"/>
        </w:rPr>
        <w:t>Doradca</w:t>
      </w:r>
      <w:r w:rsidR="00AD686D">
        <w:rPr>
          <w:rFonts w:ascii="Arial" w:hAnsi="Arial" w:cs="Arial"/>
          <w:b w:val="0"/>
          <w:color w:val="auto"/>
          <w:szCs w:val="24"/>
        </w:rPr>
        <w:t>–</w:t>
      </w:r>
      <w:r w:rsidRPr="00C95FBD">
        <w:rPr>
          <w:rFonts w:ascii="Arial" w:hAnsi="Arial" w:cs="Arial"/>
          <w:b w:val="0"/>
          <w:color w:val="auto"/>
          <w:szCs w:val="24"/>
        </w:rPr>
        <w:t xml:space="preserve"> pracownik </w:t>
      </w:r>
      <w:r w:rsidR="00F2138F">
        <w:rPr>
          <w:rFonts w:ascii="Arial" w:hAnsi="Arial" w:cs="Arial"/>
          <w:b w:val="0"/>
          <w:color w:val="auto"/>
          <w:szCs w:val="24"/>
        </w:rPr>
        <w:t>r</w:t>
      </w:r>
      <w:r w:rsidRPr="00C95FBD">
        <w:rPr>
          <w:rFonts w:ascii="Arial" w:hAnsi="Arial" w:cs="Arial"/>
          <w:b w:val="0"/>
          <w:color w:val="auto"/>
          <w:szCs w:val="24"/>
        </w:rPr>
        <w:t xml:space="preserve">ealizatora projektu lub wykonawca zewnętrzny, który udziela pomocy </w:t>
      </w:r>
      <w:r w:rsidR="00F2138F">
        <w:rPr>
          <w:rFonts w:ascii="Arial" w:hAnsi="Arial" w:cs="Arial"/>
          <w:b w:val="0"/>
          <w:color w:val="auto"/>
          <w:szCs w:val="24"/>
        </w:rPr>
        <w:t>u</w:t>
      </w:r>
      <w:r w:rsidRPr="00C95FBD">
        <w:rPr>
          <w:rFonts w:ascii="Arial" w:hAnsi="Arial" w:cs="Arial"/>
          <w:b w:val="0"/>
          <w:color w:val="auto"/>
          <w:szCs w:val="24"/>
        </w:rPr>
        <w:t xml:space="preserve">czestnikom projektu w podejmowanych przez nich działaniach w sektorze ekonomii społecznej.  </w:t>
      </w:r>
    </w:p>
    <w:p w14:paraId="1FBD1AD7" w14:textId="77777777" w:rsidR="00720379" w:rsidRPr="00C95FBD" w:rsidRDefault="00720379" w:rsidP="00C95FBD">
      <w:pPr>
        <w:pStyle w:val="Bezodstpw"/>
        <w:spacing w:line="276" w:lineRule="auto"/>
        <w:rPr>
          <w:rFonts w:ascii="Arial" w:hAnsi="Arial" w:cs="Arial"/>
          <w:color w:val="auto"/>
          <w:szCs w:val="24"/>
        </w:rPr>
      </w:pPr>
    </w:p>
    <w:p w14:paraId="34BB71AA" w14:textId="77777777" w:rsidR="00720379" w:rsidRPr="00C95FBD" w:rsidRDefault="00DD3EA5" w:rsidP="00C95FBD">
      <w:pPr>
        <w:pStyle w:val="Bezodstpw"/>
        <w:spacing w:line="276" w:lineRule="auto"/>
        <w:rPr>
          <w:rFonts w:ascii="Arial" w:hAnsi="Arial" w:cs="Arial"/>
          <w:b w:val="0"/>
          <w:color w:val="auto"/>
          <w:szCs w:val="24"/>
        </w:rPr>
      </w:pPr>
      <w:r w:rsidRPr="00C95FBD">
        <w:rPr>
          <w:rFonts w:ascii="Arial" w:hAnsi="Arial" w:cs="Arial"/>
          <w:color w:val="auto"/>
          <w:szCs w:val="24"/>
        </w:rPr>
        <w:t>Doradztwo bezpośrednie</w:t>
      </w:r>
      <w:r w:rsidR="00AD686D">
        <w:rPr>
          <w:rFonts w:ascii="Arial" w:hAnsi="Arial" w:cs="Arial"/>
          <w:b w:val="0"/>
          <w:color w:val="auto"/>
          <w:szCs w:val="24"/>
        </w:rPr>
        <w:t>–</w:t>
      </w:r>
      <w:r w:rsidRPr="00C95FBD">
        <w:rPr>
          <w:rFonts w:ascii="Arial" w:hAnsi="Arial" w:cs="Arial"/>
          <w:b w:val="0"/>
          <w:color w:val="auto"/>
          <w:szCs w:val="24"/>
        </w:rPr>
        <w:t xml:space="preserve"> usługi świadczone przez doradców na rzecz </w:t>
      </w:r>
      <w:r w:rsidR="00F2138F">
        <w:rPr>
          <w:rFonts w:ascii="Arial" w:hAnsi="Arial" w:cs="Arial"/>
          <w:b w:val="0"/>
          <w:color w:val="auto"/>
          <w:szCs w:val="24"/>
        </w:rPr>
        <w:t>u</w:t>
      </w:r>
      <w:r w:rsidRPr="00C95FBD">
        <w:rPr>
          <w:rFonts w:ascii="Arial" w:hAnsi="Arial" w:cs="Arial"/>
          <w:b w:val="0"/>
          <w:color w:val="auto"/>
          <w:szCs w:val="24"/>
        </w:rPr>
        <w:t xml:space="preserve">czestników projektu w formie bezpośrednich spotkań w biurach projektu lub w miejscu dogodnym dla </w:t>
      </w:r>
      <w:r w:rsidR="00106337">
        <w:rPr>
          <w:rFonts w:ascii="Arial" w:hAnsi="Arial" w:cs="Arial"/>
          <w:b w:val="0"/>
          <w:color w:val="auto"/>
          <w:szCs w:val="24"/>
        </w:rPr>
        <w:t>u</w:t>
      </w:r>
      <w:r w:rsidRPr="00C95FBD">
        <w:rPr>
          <w:rFonts w:ascii="Arial" w:hAnsi="Arial" w:cs="Arial"/>
          <w:b w:val="0"/>
          <w:color w:val="auto"/>
          <w:szCs w:val="24"/>
        </w:rPr>
        <w:t xml:space="preserve">czestnika projektu, obejmujące czas spotkania oraz ewentualny czas dojazdu doradcy (delegacja). </w:t>
      </w:r>
    </w:p>
    <w:p w14:paraId="16044C25" w14:textId="77777777" w:rsidR="00720379" w:rsidRPr="00C95FBD" w:rsidRDefault="00720379" w:rsidP="00C95FBD">
      <w:pPr>
        <w:pStyle w:val="Bezodstpw"/>
        <w:spacing w:line="276" w:lineRule="auto"/>
        <w:rPr>
          <w:rFonts w:ascii="Arial" w:hAnsi="Arial" w:cs="Arial"/>
          <w:b w:val="0"/>
          <w:color w:val="auto"/>
          <w:szCs w:val="24"/>
        </w:rPr>
      </w:pPr>
    </w:p>
    <w:p w14:paraId="3DE9E28F" w14:textId="77777777" w:rsidR="00720379" w:rsidRPr="00C95FBD" w:rsidRDefault="00DD3EA5" w:rsidP="00C95FBD">
      <w:pPr>
        <w:pStyle w:val="Bezodstpw"/>
        <w:spacing w:line="276" w:lineRule="auto"/>
        <w:rPr>
          <w:rFonts w:ascii="Arial" w:eastAsiaTheme="minorEastAsia" w:hAnsi="Arial" w:cs="Arial"/>
          <w:b w:val="0"/>
          <w:bCs/>
          <w:color w:val="000000"/>
          <w:szCs w:val="24"/>
        </w:rPr>
      </w:pPr>
      <w:r w:rsidRPr="00C95FBD">
        <w:rPr>
          <w:rFonts w:ascii="Arial" w:eastAsiaTheme="minorEastAsia" w:hAnsi="Arial" w:cs="Arial"/>
          <w:color w:val="000000"/>
          <w:szCs w:val="24"/>
        </w:rPr>
        <w:t>Doradztwo pośrednie</w:t>
      </w:r>
      <w:r w:rsidR="00AD686D">
        <w:rPr>
          <w:rFonts w:ascii="Arial" w:eastAsiaTheme="minorEastAsia" w:hAnsi="Arial" w:cs="Arial"/>
          <w:b w:val="0"/>
          <w:bCs/>
          <w:color w:val="000000"/>
          <w:szCs w:val="24"/>
        </w:rPr>
        <w:t>–</w:t>
      </w:r>
      <w:r w:rsidRPr="00C95FBD">
        <w:rPr>
          <w:rFonts w:ascii="Arial" w:eastAsiaTheme="minorEastAsia" w:hAnsi="Arial" w:cs="Arial"/>
          <w:b w:val="0"/>
          <w:bCs/>
          <w:color w:val="000000"/>
          <w:szCs w:val="24"/>
        </w:rPr>
        <w:t xml:space="preserve"> usługi świadczone przez doradców na rzecz </w:t>
      </w:r>
      <w:r w:rsidR="00106337">
        <w:rPr>
          <w:rFonts w:ascii="Arial" w:eastAsiaTheme="minorEastAsia" w:hAnsi="Arial" w:cs="Arial"/>
          <w:b w:val="0"/>
          <w:bCs/>
          <w:color w:val="000000"/>
          <w:szCs w:val="24"/>
        </w:rPr>
        <w:t>u</w:t>
      </w:r>
      <w:r w:rsidRPr="00C95FBD">
        <w:rPr>
          <w:rFonts w:ascii="Arial" w:eastAsiaTheme="minorEastAsia" w:hAnsi="Arial" w:cs="Arial"/>
          <w:b w:val="0"/>
          <w:bCs/>
          <w:color w:val="000000"/>
          <w:szCs w:val="24"/>
        </w:rPr>
        <w:t>czestników projektu za pomocą środków porozumiewania się na odległość (w tym w formie korespondencji prowadzonej drogą elektroniczną, kontaktu telefonicznego). Do czasu doradztwa pośredniego wlicza się również czas przeznaczony na przygotowanie doradztwa.</w:t>
      </w:r>
    </w:p>
    <w:p w14:paraId="50A56DDA" w14:textId="77777777" w:rsidR="00720379" w:rsidRPr="00C95FBD" w:rsidRDefault="00720379" w:rsidP="00C95FBD">
      <w:pPr>
        <w:pStyle w:val="Bezodstpw"/>
        <w:spacing w:line="276" w:lineRule="auto"/>
        <w:rPr>
          <w:rFonts w:ascii="Arial" w:eastAsiaTheme="minorEastAsia" w:hAnsi="Arial" w:cs="Arial"/>
          <w:b w:val="0"/>
          <w:bCs/>
          <w:color w:val="000000"/>
          <w:szCs w:val="24"/>
        </w:rPr>
      </w:pPr>
    </w:p>
    <w:p w14:paraId="75741F3B" w14:textId="77777777" w:rsidR="00720379" w:rsidRPr="00C95FBD" w:rsidRDefault="00DD3EA5" w:rsidP="00C95FBD">
      <w:pPr>
        <w:pStyle w:val="Bezodstpw"/>
        <w:spacing w:line="276" w:lineRule="auto"/>
        <w:rPr>
          <w:rFonts w:ascii="Arial" w:eastAsiaTheme="minorEastAsia" w:hAnsi="Arial" w:cs="Arial"/>
          <w:b w:val="0"/>
          <w:bCs/>
          <w:color w:val="000000"/>
          <w:szCs w:val="24"/>
        </w:rPr>
      </w:pPr>
      <w:r w:rsidRPr="00C95FBD">
        <w:rPr>
          <w:rFonts w:ascii="Arial" w:eastAsiaTheme="minorEastAsia" w:hAnsi="Arial" w:cs="Arial"/>
          <w:color w:val="000000"/>
          <w:szCs w:val="24"/>
        </w:rPr>
        <w:t>Dzień</w:t>
      </w:r>
      <w:r w:rsidR="00AD686D">
        <w:rPr>
          <w:rFonts w:ascii="Arial" w:eastAsiaTheme="minorEastAsia" w:hAnsi="Arial" w:cs="Arial"/>
          <w:b w:val="0"/>
          <w:bCs/>
          <w:color w:val="000000"/>
          <w:szCs w:val="24"/>
        </w:rPr>
        <w:t>–</w:t>
      </w:r>
      <w:r w:rsidRPr="00C95FBD">
        <w:rPr>
          <w:rFonts w:ascii="Arial" w:eastAsiaTheme="minorEastAsia" w:hAnsi="Arial" w:cs="Arial"/>
          <w:b w:val="0"/>
          <w:bCs/>
          <w:color w:val="000000"/>
          <w:szCs w:val="24"/>
        </w:rPr>
        <w:t xml:space="preserve"> oznacza dzień kalendarzowy. </w:t>
      </w:r>
    </w:p>
    <w:p w14:paraId="02DF0EE0" w14:textId="77777777" w:rsidR="00720379" w:rsidRPr="00C95FBD" w:rsidRDefault="00720379" w:rsidP="00C95FBD">
      <w:pPr>
        <w:pStyle w:val="Bezodstpw"/>
        <w:spacing w:line="276" w:lineRule="auto"/>
        <w:rPr>
          <w:rFonts w:ascii="Arial" w:eastAsiaTheme="minorEastAsia" w:hAnsi="Arial" w:cs="Arial"/>
          <w:b w:val="0"/>
          <w:bCs/>
          <w:color w:val="000000"/>
          <w:szCs w:val="24"/>
        </w:rPr>
      </w:pPr>
    </w:p>
    <w:p w14:paraId="424A6557" w14:textId="77777777" w:rsidR="00720379" w:rsidRPr="00C95FBD" w:rsidRDefault="00DD3EA5" w:rsidP="00C95FBD">
      <w:pPr>
        <w:pStyle w:val="Bezodstpw"/>
        <w:spacing w:line="276" w:lineRule="auto"/>
        <w:rPr>
          <w:rFonts w:ascii="Arial" w:eastAsiaTheme="minorEastAsia" w:hAnsi="Arial" w:cs="Arial"/>
          <w:b w:val="0"/>
          <w:bCs/>
          <w:color w:val="000000"/>
          <w:szCs w:val="24"/>
        </w:rPr>
      </w:pPr>
      <w:r w:rsidRPr="00C95FBD">
        <w:rPr>
          <w:rFonts w:ascii="Arial" w:eastAsiaTheme="minorEastAsia" w:hAnsi="Arial" w:cs="Arial"/>
          <w:color w:val="000000"/>
          <w:szCs w:val="24"/>
        </w:rPr>
        <w:t>Dzień roboczy</w:t>
      </w:r>
      <w:r w:rsidR="00AD686D">
        <w:rPr>
          <w:rFonts w:ascii="Arial" w:eastAsiaTheme="minorEastAsia" w:hAnsi="Arial" w:cs="Arial"/>
          <w:b w:val="0"/>
          <w:bCs/>
          <w:color w:val="000000"/>
          <w:szCs w:val="24"/>
        </w:rPr>
        <w:t>–</w:t>
      </w:r>
      <w:r w:rsidRPr="00C95FBD">
        <w:rPr>
          <w:rFonts w:ascii="Arial" w:eastAsiaTheme="minorEastAsia" w:hAnsi="Arial" w:cs="Arial"/>
          <w:b w:val="0"/>
          <w:bCs/>
          <w:color w:val="000000"/>
          <w:szCs w:val="24"/>
        </w:rPr>
        <w:t xml:space="preserve"> dzień od poniedziałku do piątku, za wyjątkiem dni ustawowo wolnych od pracy (świąt). </w:t>
      </w:r>
    </w:p>
    <w:p w14:paraId="3B1E9CC4" w14:textId="77777777" w:rsidR="00720379" w:rsidRPr="00C95FBD" w:rsidRDefault="00720379" w:rsidP="00C95FBD">
      <w:pPr>
        <w:pStyle w:val="Bezodstpw"/>
        <w:spacing w:line="276" w:lineRule="auto"/>
        <w:rPr>
          <w:rFonts w:ascii="Arial" w:eastAsiaTheme="minorEastAsia" w:hAnsi="Arial" w:cs="Arial"/>
          <w:b w:val="0"/>
          <w:bCs/>
          <w:color w:val="000000"/>
          <w:szCs w:val="24"/>
        </w:rPr>
      </w:pPr>
    </w:p>
    <w:p w14:paraId="2070D3BC" w14:textId="77777777" w:rsidR="00720379" w:rsidRPr="00C95FBD" w:rsidRDefault="00DD3EA5" w:rsidP="00C95FBD">
      <w:pPr>
        <w:pStyle w:val="Bezodstpw"/>
        <w:spacing w:line="276" w:lineRule="auto"/>
        <w:rPr>
          <w:rFonts w:ascii="Arial" w:eastAsiaTheme="minorEastAsia" w:hAnsi="Arial" w:cs="Arial"/>
          <w:b w:val="0"/>
          <w:bCs/>
          <w:color w:val="000000"/>
          <w:szCs w:val="24"/>
        </w:rPr>
      </w:pPr>
      <w:r w:rsidRPr="00C95FBD">
        <w:rPr>
          <w:rFonts w:ascii="Arial" w:eastAsiaTheme="minorEastAsia" w:hAnsi="Arial" w:cs="Arial"/>
          <w:color w:val="000000"/>
          <w:szCs w:val="24"/>
        </w:rPr>
        <w:lastRenderedPageBreak/>
        <w:t>Ekonomia społeczna (ES)</w:t>
      </w:r>
      <w:r w:rsidR="00AD686D">
        <w:rPr>
          <w:rFonts w:ascii="Arial" w:eastAsiaTheme="minorEastAsia" w:hAnsi="Arial" w:cs="Arial"/>
          <w:b w:val="0"/>
          <w:bCs/>
          <w:color w:val="000000"/>
          <w:szCs w:val="24"/>
        </w:rPr>
        <w:t>–</w:t>
      </w:r>
      <w:r w:rsidRPr="00C95FBD">
        <w:rPr>
          <w:rFonts w:ascii="Arial" w:eastAsiaTheme="minorEastAsia" w:hAnsi="Arial" w:cs="Arial"/>
          <w:b w:val="0"/>
          <w:bCs/>
          <w:color w:val="000000"/>
          <w:szCs w:val="24"/>
        </w:rPr>
        <w:t xml:space="preserve"> działalność podmiotów ekonomii społecznej na rzecz społeczności lokalnej w zakresie reintegracji społecznej i zawodowej, tworzenia miejsc pracy dla osób zagrożonych wykluczeniem społecznym oraz świadczeni</w:t>
      </w:r>
      <w:r w:rsidR="00A309FA">
        <w:rPr>
          <w:rFonts w:ascii="Arial" w:eastAsiaTheme="minorEastAsia" w:hAnsi="Arial" w:cs="Arial"/>
          <w:b w:val="0"/>
          <w:bCs/>
          <w:color w:val="000000"/>
          <w:szCs w:val="24"/>
        </w:rPr>
        <w:t>a usług społecznych, realizowana</w:t>
      </w:r>
      <w:r w:rsidRPr="00C95FBD">
        <w:rPr>
          <w:rFonts w:ascii="Arial" w:eastAsiaTheme="minorEastAsia" w:hAnsi="Arial" w:cs="Arial"/>
          <w:b w:val="0"/>
          <w:bCs/>
          <w:color w:val="000000"/>
          <w:szCs w:val="24"/>
        </w:rPr>
        <w:t xml:space="preserve"> w formie działalności gospodarczej, działalności pożytku publicznego i innej działalności o charakterze odpłatnym.</w:t>
      </w:r>
    </w:p>
    <w:p w14:paraId="2377A68B" w14:textId="77777777" w:rsidR="00720379" w:rsidRPr="00C95FBD" w:rsidRDefault="00720379" w:rsidP="00C95FBD">
      <w:pPr>
        <w:pStyle w:val="Bezodstpw"/>
        <w:spacing w:line="276" w:lineRule="auto"/>
        <w:rPr>
          <w:rFonts w:ascii="Arial" w:eastAsiaTheme="minorEastAsia" w:hAnsi="Arial" w:cs="Arial"/>
          <w:b w:val="0"/>
          <w:bCs/>
          <w:color w:val="000000"/>
          <w:szCs w:val="24"/>
        </w:rPr>
      </w:pPr>
    </w:p>
    <w:p w14:paraId="403CF4C5" w14:textId="77777777" w:rsidR="00720379" w:rsidRPr="00C95FBD" w:rsidRDefault="00DD3EA5" w:rsidP="00C95FBD">
      <w:pPr>
        <w:pStyle w:val="Bezodstpw"/>
        <w:spacing w:line="276" w:lineRule="auto"/>
        <w:rPr>
          <w:rFonts w:ascii="Arial" w:eastAsiaTheme="minorEastAsia" w:hAnsi="Arial" w:cs="Arial"/>
          <w:b w:val="0"/>
          <w:bCs/>
          <w:color w:val="000000"/>
          <w:szCs w:val="24"/>
        </w:rPr>
      </w:pPr>
      <w:r w:rsidRPr="00C95FBD">
        <w:rPr>
          <w:rFonts w:ascii="Arial" w:eastAsiaTheme="minorEastAsia" w:hAnsi="Arial" w:cs="Arial"/>
          <w:color w:val="000000"/>
          <w:szCs w:val="24"/>
        </w:rPr>
        <w:t>Ekonomizacja</w:t>
      </w:r>
      <w:r w:rsidR="00AD686D">
        <w:rPr>
          <w:rFonts w:ascii="Arial" w:eastAsiaTheme="minorEastAsia" w:hAnsi="Arial" w:cs="Arial"/>
          <w:b w:val="0"/>
          <w:bCs/>
          <w:color w:val="000000"/>
          <w:szCs w:val="24"/>
        </w:rPr>
        <w:t>–</w:t>
      </w:r>
      <w:r w:rsidRPr="00C95FBD">
        <w:rPr>
          <w:rFonts w:ascii="Arial" w:eastAsiaTheme="minorEastAsia" w:hAnsi="Arial" w:cs="Arial"/>
          <w:b w:val="0"/>
          <w:bCs/>
          <w:color w:val="000000"/>
          <w:szCs w:val="24"/>
        </w:rPr>
        <w:t xml:space="preserve"> proces polegający na przygotowaniu do rozpoczęcia prowadzenia działalności gospodarczej lub odpłatnej statutowej działalności pożytku publicznego PES oraz wdrożenie tych działalności przez PES.</w:t>
      </w:r>
    </w:p>
    <w:p w14:paraId="7D86EDF9" w14:textId="77777777" w:rsidR="00720379" w:rsidRPr="00C95FBD" w:rsidRDefault="00720379" w:rsidP="00C95FBD">
      <w:pPr>
        <w:pStyle w:val="Bezodstpw"/>
        <w:spacing w:line="276" w:lineRule="auto"/>
        <w:rPr>
          <w:rFonts w:ascii="Arial" w:eastAsiaTheme="minorEastAsia" w:hAnsi="Arial" w:cs="Arial"/>
          <w:b w:val="0"/>
          <w:bCs/>
          <w:color w:val="000000"/>
          <w:szCs w:val="24"/>
        </w:rPr>
      </w:pPr>
    </w:p>
    <w:p w14:paraId="3C646371" w14:textId="77777777" w:rsidR="00720379" w:rsidRPr="00C95FBD" w:rsidRDefault="00DD3EA5" w:rsidP="00C95FBD">
      <w:pPr>
        <w:pStyle w:val="Bezodstpw"/>
        <w:spacing w:line="276" w:lineRule="auto"/>
        <w:rPr>
          <w:rFonts w:ascii="Arial" w:eastAsiaTheme="minorEastAsia" w:hAnsi="Arial" w:cs="Arial"/>
          <w:b w:val="0"/>
          <w:bCs/>
          <w:color w:val="000000"/>
          <w:szCs w:val="24"/>
        </w:rPr>
      </w:pPr>
      <w:r w:rsidRPr="00C95FBD">
        <w:rPr>
          <w:rFonts w:ascii="Arial" w:eastAsiaTheme="minorEastAsia" w:hAnsi="Arial" w:cs="Arial"/>
          <w:color w:val="000000"/>
          <w:szCs w:val="24"/>
        </w:rPr>
        <w:t>Godzina dydaktyczna (h)</w:t>
      </w:r>
      <w:r w:rsidR="00AD686D">
        <w:rPr>
          <w:rFonts w:ascii="Arial" w:eastAsiaTheme="minorEastAsia" w:hAnsi="Arial" w:cs="Arial"/>
          <w:b w:val="0"/>
          <w:bCs/>
          <w:color w:val="000000"/>
          <w:szCs w:val="24"/>
        </w:rPr>
        <w:t>–</w:t>
      </w:r>
      <w:r w:rsidRPr="00C95FBD">
        <w:rPr>
          <w:rFonts w:ascii="Arial" w:eastAsiaTheme="minorEastAsia" w:hAnsi="Arial" w:cs="Arial"/>
          <w:b w:val="0"/>
          <w:bCs/>
          <w:color w:val="000000"/>
          <w:szCs w:val="24"/>
        </w:rPr>
        <w:t xml:space="preserve"> jednostka czasu w wymiarze 45 minut. </w:t>
      </w:r>
    </w:p>
    <w:p w14:paraId="7247B4CC" w14:textId="77777777" w:rsidR="00720379" w:rsidRPr="00C95FBD" w:rsidRDefault="00720379" w:rsidP="00C95FBD">
      <w:pPr>
        <w:pStyle w:val="Bezodstpw"/>
        <w:spacing w:line="276" w:lineRule="auto"/>
        <w:rPr>
          <w:rFonts w:ascii="Arial" w:eastAsiaTheme="minorEastAsia" w:hAnsi="Arial" w:cs="Arial"/>
          <w:b w:val="0"/>
          <w:bCs/>
          <w:color w:val="000000"/>
          <w:szCs w:val="24"/>
        </w:rPr>
      </w:pPr>
    </w:p>
    <w:p w14:paraId="43EFF2A4" w14:textId="77777777" w:rsidR="00720379" w:rsidRPr="00C95FBD" w:rsidRDefault="00DD3EA5" w:rsidP="00C95FBD">
      <w:pPr>
        <w:pStyle w:val="Bezodstpw"/>
        <w:spacing w:line="276" w:lineRule="auto"/>
        <w:rPr>
          <w:rFonts w:ascii="Arial" w:eastAsiaTheme="minorEastAsia" w:hAnsi="Arial" w:cs="Arial"/>
          <w:b w:val="0"/>
          <w:bCs/>
          <w:color w:val="000000"/>
          <w:szCs w:val="24"/>
        </w:rPr>
      </w:pPr>
      <w:r w:rsidRPr="00C95FBD">
        <w:rPr>
          <w:rFonts w:ascii="Arial" w:eastAsiaTheme="minorEastAsia" w:hAnsi="Arial" w:cs="Arial"/>
          <w:color w:val="000000"/>
          <w:szCs w:val="24"/>
        </w:rPr>
        <w:t>Grupa inicjatywna (GI)</w:t>
      </w:r>
      <w:r w:rsidR="00AD686D">
        <w:rPr>
          <w:rFonts w:ascii="Arial" w:eastAsiaTheme="minorEastAsia" w:hAnsi="Arial" w:cs="Arial"/>
          <w:b w:val="0"/>
          <w:bCs/>
          <w:color w:val="000000"/>
          <w:szCs w:val="24"/>
        </w:rPr>
        <w:t>–</w:t>
      </w:r>
      <w:r w:rsidRPr="00C95FBD">
        <w:rPr>
          <w:rFonts w:ascii="Arial" w:eastAsiaTheme="minorEastAsia" w:hAnsi="Arial" w:cs="Arial"/>
          <w:b w:val="0"/>
          <w:bCs/>
          <w:color w:val="000000"/>
          <w:szCs w:val="24"/>
        </w:rPr>
        <w:t xml:space="preserve"> grupa osób fizycznych lub osób prawnych (</w:t>
      </w:r>
      <w:r w:rsidR="00F2138F">
        <w:rPr>
          <w:rFonts w:ascii="Arial" w:eastAsiaTheme="minorEastAsia" w:hAnsi="Arial" w:cs="Arial"/>
          <w:b w:val="0"/>
          <w:bCs/>
          <w:color w:val="000000"/>
          <w:szCs w:val="24"/>
        </w:rPr>
        <w:t>u</w:t>
      </w:r>
      <w:r w:rsidRPr="00C95FBD">
        <w:rPr>
          <w:rFonts w:ascii="Arial" w:eastAsiaTheme="minorEastAsia" w:hAnsi="Arial" w:cs="Arial"/>
          <w:b w:val="0"/>
          <w:bCs/>
          <w:color w:val="000000"/>
          <w:szCs w:val="24"/>
        </w:rPr>
        <w:t xml:space="preserve">czestników/czek </w:t>
      </w:r>
      <w:r w:rsidR="00F2138F">
        <w:rPr>
          <w:rFonts w:ascii="Arial" w:eastAsiaTheme="minorEastAsia" w:hAnsi="Arial" w:cs="Arial"/>
          <w:b w:val="0"/>
          <w:bCs/>
          <w:color w:val="000000"/>
          <w:szCs w:val="24"/>
        </w:rPr>
        <w:t>p</w:t>
      </w:r>
      <w:r w:rsidRPr="00C95FBD">
        <w:rPr>
          <w:rFonts w:ascii="Arial" w:eastAsiaTheme="minorEastAsia" w:hAnsi="Arial" w:cs="Arial"/>
          <w:b w:val="0"/>
          <w:bCs/>
          <w:color w:val="000000"/>
          <w:szCs w:val="24"/>
        </w:rPr>
        <w:t>rojektu), która</w:t>
      </w:r>
      <w:r w:rsidR="00234AB4" w:rsidRPr="00C95FBD">
        <w:rPr>
          <w:rFonts w:ascii="Arial" w:eastAsiaTheme="minorEastAsia" w:hAnsi="Arial" w:cs="Arial"/>
          <w:b w:val="0"/>
          <w:bCs/>
          <w:color w:val="000000"/>
          <w:szCs w:val="24"/>
        </w:rPr>
        <w:t xml:space="preserve"> w wyniku działań animacyjnych T</w:t>
      </w:r>
      <w:r w:rsidRPr="00C95FBD">
        <w:rPr>
          <w:rFonts w:ascii="Arial" w:eastAsiaTheme="minorEastAsia" w:hAnsi="Arial" w:cs="Arial"/>
          <w:b w:val="0"/>
          <w:bCs/>
          <w:color w:val="000000"/>
          <w:szCs w:val="24"/>
        </w:rPr>
        <w:t>OWES wypracowała założenia w zakresie utworzenia nowego przedsiębiorstwa społecznego lub podmiotu ekonomii społecznej, a także utworzenia miejsc pracy w PES przekształconym w PS.</w:t>
      </w:r>
    </w:p>
    <w:p w14:paraId="673C5338" w14:textId="77777777" w:rsidR="00720379" w:rsidRPr="00C95FBD" w:rsidRDefault="00720379" w:rsidP="00C95FBD">
      <w:pPr>
        <w:pStyle w:val="Bezodstpw"/>
        <w:spacing w:line="276" w:lineRule="auto"/>
        <w:rPr>
          <w:rFonts w:ascii="Arial" w:eastAsiaTheme="minorEastAsia" w:hAnsi="Arial" w:cs="Arial"/>
          <w:b w:val="0"/>
          <w:bCs/>
          <w:color w:val="000000"/>
          <w:szCs w:val="24"/>
        </w:rPr>
      </w:pPr>
    </w:p>
    <w:p w14:paraId="10517CCA" w14:textId="77777777" w:rsidR="00720379" w:rsidRPr="00C95FBD" w:rsidRDefault="00DD3EA5" w:rsidP="00C95FBD">
      <w:pPr>
        <w:pStyle w:val="Bezodstpw"/>
        <w:spacing w:line="276" w:lineRule="auto"/>
        <w:rPr>
          <w:rFonts w:ascii="Arial" w:eastAsiaTheme="minorEastAsia" w:hAnsi="Arial" w:cs="Arial"/>
          <w:b w:val="0"/>
          <w:bCs/>
          <w:color w:val="000000"/>
          <w:szCs w:val="24"/>
        </w:rPr>
      </w:pPr>
      <w:r w:rsidRPr="00C95FBD">
        <w:rPr>
          <w:rFonts w:ascii="Arial" w:eastAsiaTheme="minorEastAsia" w:hAnsi="Arial" w:cs="Arial"/>
          <w:color w:val="000000"/>
          <w:szCs w:val="24"/>
        </w:rPr>
        <w:t>Instytucja Pośrednicząca (IP)</w:t>
      </w:r>
      <w:r w:rsidR="00AD686D">
        <w:rPr>
          <w:rFonts w:ascii="Arial" w:eastAsiaTheme="minorEastAsia" w:hAnsi="Arial" w:cs="Arial"/>
          <w:b w:val="0"/>
          <w:bCs/>
          <w:color w:val="000000"/>
          <w:szCs w:val="24"/>
        </w:rPr>
        <w:t>–</w:t>
      </w:r>
      <w:r w:rsidRPr="00C95FBD">
        <w:rPr>
          <w:rFonts w:ascii="Arial" w:eastAsiaTheme="minorEastAsia" w:hAnsi="Arial" w:cs="Arial"/>
          <w:b w:val="0"/>
          <w:bCs/>
          <w:color w:val="000000"/>
          <w:szCs w:val="24"/>
        </w:rPr>
        <w:t xml:space="preserve"> Wojewódzki Urząd Pracy w Rzeszowie. </w:t>
      </w:r>
    </w:p>
    <w:p w14:paraId="212D0503" w14:textId="77777777" w:rsidR="00720379" w:rsidRPr="00C95FBD" w:rsidRDefault="00720379" w:rsidP="00C95FBD">
      <w:pPr>
        <w:pStyle w:val="Bezodstpw"/>
        <w:spacing w:line="276" w:lineRule="auto"/>
        <w:rPr>
          <w:rFonts w:ascii="Arial" w:eastAsiaTheme="minorEastAsia" w:hAnsi="Arial" w:cs="Arial"/>
          <w:b w:val="0"/>
          <w:bCs/>
          <w:color w:val="000000"/>
          <w:szCs w:val="24"/>
        </w:rPr>
      </w:pPr>
    </w:p>
    <w:p w14:paraId="5725FD55" w14:textId="77777777" w:rsidR="00720379" w:rsidRPr="00C95FBD" w:rsidRDefault="00DD3EA5" w:rsidP="00C95FBD">
      <w:pPr>
        <w:pStyle w:val="Bezodstpw"/>
        <w:spacing w:line="276" w:lineRule="auto"/>
        <w:rPr>
          <w:rFonts w:ascii="Arial" w:eastAsiaTheme="minorEastAsia" w:hAnsi="Arial" w:cs="Arial"/>
          <w:b w:val="0"/>
          <w:bCs/>
          <w:color w:val="000000"/>
          <w:szCs w:val="24"/>
        </w:rPr>
      </w:pPr>
      <w:r w:rsidRPr="00C95FBD">
        <w:rPr>
          <w:rFonts w:ascii="Arial" w:eastAsiaTheme="minorEastAsia" w:hAnsi="Arial" w:cs="Arial"/>
          <w:color w:val="000000"/>
          <w:szCs w:val="24"/>
        </w:rPr>
        <w:t>Kandydat/-ka do udziału w projekcie</w:t>
      </w:r>
      <w:r w:rsidRPr="00C95FBD">
        <w:rPr>
          <w:rFonts w:ascii="Arial" w:eastAsiaTheme="minorEastAsia" w:hAnsi="Arial" w:cs="Arial"/>
          <w:b w:val="0"/>
          <w:bCs/>
          <w:color w:val="000000"/>
          <w:szCs w:val="24"/>
        </w:rPr>
        <w:t xml:space="preserve"> – osoba, która złożyła </w:t>
      </w:r>
      <w:r w:rsidR="00F2138F">
        <w:rPr>
          <w:rFonts w:ascii="Arial" w:eastAsiaTheme="minorEastAsia" w:hAnsi="Arial" w:cs="Arial"/>
          <w:b w:val="0"/>
          <w:bCs/>
          <w:color w:val="000000"/>
          <w:szCs w:val="24"/>
        </w:rPr>
        <w:t>f</w:t>
      </w:r>
      <w:r w:rsidRPr="00C95FBD">
        <w:rPr>
          <w:rFonts w:ascii="Arial" w:eastAsiaTheme="minorEastAsia" w:hAnsi="Arial" w:cs="Arial"/>
          <w:b w:val="0"/>
          <w:bCs/>
          <w:color w:val="000000"/>
          <w:szCs w:val="24"/>
        </w:rPr>
        <w:t xml:space="preserve">ormularz zgłoszeniowy do udziału w projekcie, jednakże nie jest jeszcze zakwalifikowana jako </w:t>
      </w:r>
      <w:r w:rsidR="00F2138F">
        <w:rPr>
          <w:rFonts w:ascii="Arial" w:eastAsiaTheme="minorEastAsia" w:hAnsi="Arial" w:cs="Arial"/>
          <w:b w:val="0"/>
          <w:bCs/>
          <w:color w:val="000000"/>
          <w:szCs w:val="24"/>
        </w:rPr>
        <w:t>u</w:t>
      </w:r>
      <w:r w:rsidRPr="00C95FBD">
        <w:rPr>
          <w:rFonts w:ascii="Arial" w:eastAsiaTheme="minorEastAsia" w:hAnsi="Arial" w:cs="Arial"/>
          <w:b w:val="0"/>
          <w:bCs/>
          <w:color w:val="000000"/>
          <w:szCs w:val="24"/>
        </w:rPr>
        <w:t xml:space="preserve">czestnik/czka projektu.  </w:t>
      </w:r>
    </w:p>
    <w:p w14:paraId="67749D63" w14:textId="77777777" w:rsidR="00720379" w:rsidRPr="00C95FBD" w:rsidRDefault="00720379" w:rsidP="00C95FBD">
      <w:pPr>
        <w:pStyle w:val="Bezodstpw"/>
        <w:spacing w:line="276" w:lineRule="auto"/>
        <w:rPr>
          <w:rFonts w:ascii="Arial" w:eastAsiaTheme="minorEastAsia" w:hAnsi="Arial" w:cs="Arial"/>
          <w:b w:val="0"/>
          <w:bCs/>
          <w:color w:val="000000"/>
          <w:szCs w:val="24"/>
        </w:rPr>
      </w:pPr>
    </w:p>
    <w:p w14:paraId="7FC6D44D" w14:textId="77777777" w:rsidR="00720379" w:rsidRPr="00C95FBD" w:rsidRDefault="00DD3EA5" w:rsidP="00C95FBD">
      <w:pPr>
        <w:pStyle w:val="Bezodstpw"/>
        <w:spacing w:line="276" w:lineRule="auto"/>
        <w:rPr>
          <w:rFonts w:ascii="Arial" w:eastAsiaTheme="minorEastAsia" w:hAnsi="Arial" w:cs="Arial"/>
          <w:b w:val="0"/>
          <w:bCs/>
          <w:color w:val="000000"/>
          <w:szCs w:val="24"/>
        </w:rPr>
      </w:pPr>
      <w:r w:rsidRPr="00C95FBD">
        <w:rPr>
          <w:rFonts w:ascii="Arial" w:eastAsiaTheme="minorEastAsia" w:hAnsi="Arial" w:cs="Arial"/>
          <w:color w:val="000000"/>
          <w:szCs w:val="24"/>
        </w:rPr>
        <w:t>KC</w:t>
      </w:r>
      <w:r w:rsidR="00AD686D">
        <w:rPr>
          <w:rFonts w:ascii="Arial" w:eastAsiaTheme="minorEastAsia" w:hAnsi="Arial" w:cs="Arial"/>
          <w:b w:val="0"/>
          <w:bCs/>
          <w:color w:val="000000"/>
          <w:szCs w:val="24"/>
        </w:rPr>
        <w:t>–</w:t>
      </w:r>
      <w:r w:rsidRPr="00C95FBD">
        <w:rPr>
          <w:rFonts w:ascii="Arial" w:eastAsiaTheme="minorEastAsia" w:hAnsi="Arial" w:cs="Arial"/>
          <w:b w:val="0"/>
          <w:bCs/>
          <w:color w:val="000000"/>
          <w:szCs w:val="24"/>
        </w:rPr>
        <w:t xml:space="preserve"> Ustawa z dnia 23 kwietnia 1964 r. </w:t>
      </w:r>
      <w:r w:rsidR="00AD686D">
        <w:rPr>
          <w:rFonts w:ascii="Arial" w:eastAsiaTheme="minorEastAsia" w:hAnsi="Arial" w:cs="Arial"/>
          <w:b w:val="0"/>
          <w:bCs/>
          <w:color w:val="000000"/>
          <w:szCs w:val="24"/>
        </w:rPr>
        <w:t>–</w:t>
      </w:r>
      <w:r w:rsidRPr="00C95FBD">
        <w:rPr>
          <w:rFonts w:ascii="Arial" w:eastAsiaTheme="minorEastAsia" w:hAnsi="Arial" w:cs="Arial"/>
          <w:b w:val="0"/>
          <w:bCs/>
          <w:color w:val="000000"/>
          <w:szCs w:val="24"/>
        </w:rPr>
        <w:t xml:space="preserve"> Kodeks cywilny. </w:t>
      </w:r>
    </w:p>
    <w:p w14:paraId="09CB790C" w14:textId="77777777" w:rsidR="00720379" w:rsidRPr="00C95FBD" w:rsidRDefault="00720379" w:rsidP="00C95FBD">
      <w:pPr>
        <w:pStyle w:val="Bezodstpw"/>
        <w:spacing w:line="276" w:lineRule="auto"/>
        <w:rPr>
          <w:rFonts w:ascii="Arial" w:eastAsiaTheme="minorEastAsia" w:hAnsi="Arial" w:cs="Arial"/>
          <w:b w:val="0"/>
          <w:bCs/>
          <w:color w:val="000000"/>
          <w:szCs w:val="24"/>
        </w:rPr>
      </w:pPr>
    </w:p>
    <w:p w14:paraId="5DEF8A90" w14:textId="77777777" w:rsidR="00720379" w:rsidRPr="00C95FBD" w:rsidRDefault="00DD3EA5" w:rsidP="00C95FBD">
      <w:pPr>
        <w:pStyle w:val="Bezodstpw"/>
        <w:spacing w:line="276" w:lineRule="auto"/>
        <w:rPr>
          <w:rFonts w:ascii="Arial" w:eastAsiaTheme="minorEastAsia" w:hAnsi="Arial" w:cs="Arial"/>
          <w:b w:val="0"/>
          <w:bCs/>
          <w:color w:val="000000"/>
          <w:szCs w:val="24"/>
        </w:rPr>
      </w:pPr>
      <w:r w:rsidRPr="00C95FBD">
        <w:rPr>
          <w:rFonts w:ascii="Arial" w:eastAsiaTheme="minorEastAsia" w:hAnsi="Arial" w:cs="Arial"/>
          <w:color w:val="000000"/>
          <w:szCs w:val="24"/>
        </w:rPr>
        <w:t>Kompetencje</w:t>
      </w:r>
      <w:r w:rsidR="00AD686D">
        <w:rPr>
          <w:rFonts w:ascii="Arial" w:eastAsiaTheme="minorEastAsia" w:hAnsi="Arial" w:cs="Arial"/>
          <w:b w:val="0"/>
          <w:bCs/>
          <w:color w:val="000000"/>
          <w:szCs w:val="24"/>
        </w:rPr>
        <w:t>–</w:t>
      </w:r>
      <w:r w:rsidRPr="00C95FBD">
        <w:rPr>
          <w:rFonts w:ascii="Arial" w:eastAsiaTheme="minorEastAsia" w:hAnsi="Arial" w:cs="Arial"/>
          <w:b w:val="0"/>
          <w:bCs/>
          <w:color w:val="000000"/>
          <w:szCs w:val="24"/>
        </w:rPr>
        <w:t xml:space="preserve"> zestaw efektów uczenia się obejmujący wiedzę, umiejętności oraz gotowość do stosowania wiedzy i umiejętności dla wykonania określonego zadania, postrzegana w kategoriach autonomii i odpowiedzialności. </w:t>
      </w:r>
    </w:p>
    <w:p w14:paraId="49A3A1E9" w14:textId="77777777" w:rsidR="00720379" w:rsidRPr="00C95FBD" w:rsidRDefault="00720379" w:rsidP="00C95FBD">
      <w:pPr>
        <w:pStyle w:val="Bezodstpw"/>
        <w:spacing w:line="276" w:lineRule="auto"/>
        <w:rPr>
          <w:rFonts w:ascii="Arial" w:eastAsiaTheme="minorEastAsia" w:hAnsi="Arial" w:cs="Arial"/>
          <w:b w:val="0"/>
          <w:bCs/>
          <w:color w:val="000000"/>
          <w:szCs w:val="24"/>
        </w:rPr>
      </w:pPr>
    </w:p>
    <w:p w14:paraId="25873B31" w14:textId="77777777" w:rsidR="00720379" w:rsidRPr="00C95FBD" w:rsidRDefault="00DD3EA5" w:rsidP="00C95FBD">
      <w:pPr>
        <w:pStyle w:val="Bezodstpw"/>
        <w:spacing w:line="276" w:lineRule="auto"/>
        <w:rPr>
          <w:rFonts w:ascii="Arial" w:eastAsiaTheme="minorEastAsia" w:hAnsi="Arial" w:cs="Arial"/>
          <w:b w:val="0"/>
          <w:bCs/>
          <w:color w:val="000000"/>
          <w:szCs w:val="24"/>
        </w:rPr>
      </w:pPr>
      <w:r w:rsidRPr="00C95FBD">
        <w:rPr>
          <w:rFonts w:ascii="Arial" w:eastAsiaTheme="minorEastAsia" w:hAnsi="Arial" w:cs="Arial"/>
          <w:color w:val="000000"/>
          <w:szCs w:val="24"/>
        </w:rPr>
        <w:t>Kopia dokumentu</w:t>
      </w:r>
      <w:r w:rsidR="00AD686D">
        <w:rPr>
          <w:rFonts w:ascii="Arial" w:eastAsiaTheme="minorEastAsia" w:hAnsi="Arial" w:cs="Arial"/>
          <w:b w:val="0"/>
          <w:bCs/>
          <w:color w:val="000000"/>
          <w:szCs w:val="24"/>
        </w:rPr>
        <w:t>–</w:t>
      </w:r>
      <w:r w:rsidRPr="00C95FBD">
        <w:rPr>
          <w:rFonts w:ascii="Arial" w:eastAsiaTheme="minorEastAsia" w:hAnsi="Arial" w:cs="Arial"/>
          <w:b w:val="0"/>
          <w:bCs/>
          <w:color w:val="000000"/>
          <w:szCs w:val="24"/>
        </w:rPr>
        <w:t xml:space="preserve"> kopia dokumentu potwierdzona za zgodność z oryginałem przez </w:t>
      </w:r>
      <w:r w:rsidR="00F2138F">
        <w:rPr>
          <w:rFonts w:ascii="Arial" w:eastAsiaTheme="minorEastAsia" w:hAnsi="Arial" w:cs="Arial"/>
          <w:b w:val="0"/>
          <w:bCs/>
          <w:color w:val="000000"/>
          <w:szCs w:val="24"/>
        </w:rPr>
        <w:t>u</w:t>
      </w:r>
      <w:r w:rsidRPr="00C95FBD">
        <w:rPr>
          <w:rFonts w:ascii="Arial" w:eastAsiaTheme="minorEastAsia" w:hAnsi="Arial" w:cs="Arial"/>
          <w:b w:val="0"/>
          <w:bCs/>
          <w:color w:val="000000"/>
          <w:szCs w:val="24"/>
        </w:rPr>
        <w:t xml:space="preserve">czestnika projektu. </w:t>
      </w:r>
    </w:p>
    <w:p w14:paraId="4FF68E95" w14:textId="77777777" w:rsidR="00720379" w:rsidRPr="00C95FBD" w:rsidRDefault="00720379" w:rsidP="00C95FBD">
      <w:pPr>
        <w:pStyle w:val="Bezodstpw"/>
        <w:spacing w:line="276" w:lineRule="auto"/>
        <w:rPr>
          <w:rFonts w:ascii="Arial" w:eastAsiaTheme="minorEastAsia" w:hAnsi="Arial" w:cs="Arial"/>
          <w:b w:val="0"/>
          <w:bCs/>
          <w:color w:val="000000"/>
          <w:szCs w:val="24"/>
        </w:rPr>
      </w:pPr>
    </w:p>
    <w:p w14:paraId="40C8C46B" w14:textId="77777777" w:rsidR="00720379" w:rsidRPr="00C95FBD" w:rsidRDefault="00DD3EA5" w:rsidP="00C95FBD">
      <w:pPr>
        <w:pStyle w:val="Bezodstpw"/>
        <w:spacing w:line="276" w:lineRule="auto"/>
        <w:rPr>
          <w:rFonts w:ascii="Arial" w:eastAsiaTheme="minorEastAsia" w:hAnsi="Arial" w:cs="Arial"/>
          <w:b w:val="0"/>
          <w:bCs/>
          <w:color w:val="000000"/>
          <w:szCs w:val="24"/>
        </w:rPr>
      </w:pPr>
      <w:r w:rsidRPr="00C95FBD">
        <w:rPr>
          <w:rFonts w:ascii="Arial" w:eastAsiaTheme="minorEastAsia" w:hAnsi="Arial" w:cs="Arial"/>
          <w:color w:val="000000"/>
          <w:szCs w:val="24"/>
        </w:rPr>
        <w:t>KRS</w:t>
      </w:r>
      <w:r w:rsidR="00AD686D">
        <w:rPr>
          <w:rFonts w:ascii="Arial" w:eastAsiaTheme="minorEastAsia" w:hAnsi="Arial" w:cs="Arial"/>
          <w:b w:val="0"/>
          <w:bCs/>
          <w:color w:val="000000"/>
          <w:szCs w:val="24"/>
        </w:rPr>
        <w:t>–</w:t>
      </w:r>
      <w:r w:rsidRPr="00C95FBD">
        <w:rPr>
          <w:rFonts w:ascii="Arial" w:eastAsiaTheme="minorEastAsia" w:hAnsi="Arial" w:cs="Arial"/>
          <w:b w:val="0"/>
          <w:bCs/>
          <w:color w:val="000000"/>
          <w:szCs w:val="24"/>
        </w:rPr>
        <w:t xml:space="preserve"> Krajowy Rejestr Sądowy tj. scentralizowana, informatyczna baza danych składającą się m.in. z rejestru przedsiębiorców, stowarzyszeń, fundacji i innych organizacji społecznych i zawodowych, prowadzona przez wybrane sądy rejonowe. </w:t>
      </w:r>
    </w:p>
    <w:p w14:paraId="712411FD" w14:textId="77777777" w:rsidR="00720379" w:rsidRPr="00C95FBD" w:rsidRDefault="00720379" w:rsidP="00C95FBD">
      <w:pPr>
        <w:pStyle w:val="Bezodstpw"/>
        <w:spacing w:line="276" w:lineRule="auto"/>
        <w:rPr>
          <w:rFonts w:ascii="Arial" w:eastAsiaTheme="minorEastAsia" w:hAnsi="Arial" w:cs="Arial"/>
          <w:b w:val="0"/>
          <w:bCs/>
          <w:color w:val="000000"/>
          <w:szCs w:val="24"/>
        </w:rPr>
      </w:pPr>
    </w:p>
    <w:p w14:paraId="0FD2FDF1" w14:textId="77777777" w:rsidR="00720379" w:rsidRPr="00C95FBD" w:rsidRDefault="00DD3EA5" w:rsidP="00C95FBD">
      <w:pPr>
        <w:pStyle w:val="Bezodstpw"/>
        <w:spacing w:line="276" w:lineRule="auto"/>
        <w:rPr>
          <w:rFonts w:ascii="Arial" w:eastAsiaTheme="minorEastAsia" w:hAnsi="Arial" w:cs="Arial"/>
          <w:b w:val="0"/>
          <w:bCs/>
          <w:color w:val="000000"/>
          <w:szCs w:val="24"/>
        </w:rPr>
      </w:pPr>
      <w:r w:rsidRPr="00C95FBD">
        <w:rPr>
          <w:rFonts w:ascii="Arial" w:eastAsiaTheme="minorEastAsia" w:hAnsi="Arial" w:cs="Arial"/>
          <w:color w:val="000000"/>
          <w:szCs w:val="24"/>
        </w:rPr>
        <w:t>Kwalifikacje zawodowe</w:t>
      </w:r>
      <w:r w:rsidR="00AD686D">
        <w:rPr>
          <w:rFonts w:ascii="Arial" w:eastAsiaTheme="minorEastAsia" w:hAnsi="Arial" w:cs="Arial"/>
          <w:b w:val="0"/>
          <w:bCs/>
          <w:color w:val="000000"/>
          <w:szCs w:val="24"/>
        </w:rPr>
        <w:t>–</w:t>
      </w:r>
      <w:r w:rsidRPr="00C95FBD">
        <w:rPr>
          <w:rFonts w:ascii="Arial" w:eastAsiaTheme="minorEastAsia" w:hAnsi="Arial" w:cs="Arial"/>
          <w:b w:val="0"/>
          <w:bCs/>
          <w:color w:val="000000"/>
          <w:szCs w:val="24"/>
        </w:rPr>
        <w:t xml:space="preserve"> formalnie potwierdzony przez uprawnioną instytucję zestaw efektów uczenia się zgodny z wymogami koniecznymi dla uzyskania określonego tytułu zawodowego (zawodu). </w:t>
      </w:r>
    </w:p>
    <w:p w14:paraId="2C64B0BD" w14:textId="77777777" w:rsidR="00720379" w:rsidRPr="00C95FBD" w:rsidRDefault="00720379" w:rsidP="00C95FBD">
      <w:pPr>
        <w:pStyle w:val="Bezodstpw"/>
        <w:spacing w:line="276" w:lineRule="auto"/>
        <w:rPr>
          <w:rFonts w:ascii="Arial" w:eastAsiaTheme="minorEastAsia" w:hAnsi="Arial" w:cs="Arial"/>
          <w:b w:val="0"/>
          <w:bCs/>
          <w:color w:val="000000"/>
          <w:szCs w:val="24"/>
        </w:rPr>
      </w:pPr>
    </w:p>
    <w:p w14:paraId="2DDD0041" w14:textId="77777777" w:rsidR="00720379" w:rsidRPr="00C95FBD" w:rsidRDefault="00DD3EA5" w:rsidP="00C95FBD">
      <w:pPr>
        <w:pStyle w:val="Bezodstpw"/>
        <w:spacing w:line="276" w:lineRule="auto"/>
        <w:rPr>
          <w:rFonts w:ascii="Arial" w:eastAsiaTheme="minorEastAsia" w:hAnsi="Arial" w:cs="Arial"/>
          <w:b w:val="0"/>
          <w:bCs/>
          <w:color w:val="000000"/>
          <w:szCs w:val="24"/>
        </w:rPr>
      </w:pPr>
      <w:r w:rsidRPr="00C95FBD">
        <w:rPr>
          <w:rFonts w:ascii="Arial" w:eastAsiaTheme="minorEastAsia" w:hAnsi="Arial" w:cs="Arial"/>
          <w:color w:val="000000"/>
          <w:szCs w:val="24"/>
        </w:rPr>
        <w:lastRenderedPageBreak/>
        <w:t>List intencyjny</w:t>
      </w:r>
      <w:r w:rsidR="00AD686D">
        <w:rPr>
          <w:rFonts w:ascii="Arial" w:eastAsiaTheme="minorEastAsia" w:hAnsi="Arial" w:cs="Arial"/>
          <w:b w:val="0"/>
          <w:bCs/>
          <w:color w:val="000000"/>
          <w:szCs w:val="24"/>
        </w:rPr>
        <w:t>–</w:t>
      </w:r>
      <w:r w:rsidRPr="00C95FBD">
        <w:rPr>
          <w:rFonts w:ascii="Arial" w:eastAsiaTheme="minorEastAsia" w:hAnsi="Arial" w:cs="Arial"/>
          <w:b w:val="0"/>
          <w:bCs/>
          <w:color w:val="000000"/>
          <w:szCs w:val="24"/>
        </w:rPr>
        <w:t xml:space="preserve"> pisemna, wstępna deklaracja GI dotycząca zamiaru przystąpienia do realizacji wspólnego przedsięwzięcia. </w:t>
      </w:r>
    </w:p>
    <w:p w14:paraId="125F7CEE" w14:textId="77777777" w:rsidR="00720379" w:rsidRPr="00C95FBD" w:rsidRDefault="00720379" w:rsidP="00C95FBD">
      <w:pPr>
        <w:pStyle w:val="Bezodstpw"/>
        <w:spacing w:line="276" w:lineRule="auto"/>
        <w:rPr>
          <w:rFonts w:ascii="Arial" w:eastAsiaTheme="minorEastAsia" w:hAnsi="Arial" w:cs="Arial"/>
          <w:b w:val="0"/>
          <w:bCs/>
          <w:color w:val="000000"/>
          <w:szCs w:val="24"/>
        </w:rPr>
      </w:pPr>
    </w:p>
    <w:p w14:paraId="74487C97" w14:textId="77777777" w:rsidR="00720379" w:rsidRPr="00C95FBD" w:rsidRDefault="00DD3EA5" w:rsidP="00C95FBD">
      <w:pPr>
        <w:pStyle w:val="Bezodstpw"/>
        <w:spacing w:line="276" w:lineRule="auto"/>
        <w:rPr>
          <w:rFonts w:ascii="Arial" w:eastAsiaTheme="minorEastAsia" w:hAnsi="Arial" w:cs="Arial"/>
          <w:b w:val="0"/>
          <w:bCs/>
          <w:color w:val="000000"/>
          <w:szCs w:val="24"/>
        </w:rPr>
      </w:pPr>
      <w:r w:rsidRPr="00C95FBD">
        <w:rPr>
          <w:rFonts w:ascii="Arial" w:eastAsiaTheme="minorEastAsia" w:hAnsi="Arial" w:cs="Arial"/>
          <w:color w:val="000000"/>
          <w:szCs w:val="24"/>
        </w:rPr>
        <w:t>Miejsce pracy</w:t>
      </w:r>
      <w:r w:rsidR="00521AF2">
        <w:rPr>
          <w:rFonts w:ascii="Arial" w:eastAsiaTheme="minorEastAsia" w:hAnsi="Arial" w:cs="Arial"/>
          <w:b w:val="0"/>
          <w:bCs/>
          <w:color w:val="000000"/>
          <w:szCs w:val="24"/>
        </w:rPr>
        <w:t>–</w:t>
      </w:r>
      <w:r w:rsidRPr="00C95FBD">
        <w:rPr>
          <w:rFonts w:ascii="Arial" w:eastAsiaTheme="minorEastAsia" w:hAnsi="Arial" w:cs="Arial"/>
          <w:b w:val="0"/>
          <w:bCs/>
          <w:color w:val="000000"/>
          <w:szCs w:val="24"/>
        </w:rPr>
        <w:t xml:space="preserve"> za miejsce pracy uznaje się stanowisko pracy, o którym mowa w Wytycznych dotyczących realizacji projektów z udziałem środków Europejskiego Funduszu Społecznego Plus w regionalnych programach na lata 2021–2027</w:t>
      </w:r>
      <w:r w:rsidR="00E166BA">
        <w:rPr>
          <w:rFonts w:ascii="Arial" w:eastAsiaTheme="minorEastAsia" w:hAnsi="Arial" w:cs="Arial"/>
          <w:b w:val="0"/>
          <w:bCs/>
          <w:color w:val="000000"/>
          <w:szCs w:val="24"/>
        </w:rPr>
        <w:t xml:space="preserve"> tj. </w:t>
      </w:r>
      <w:r w:rsidRPr="00C95FBD">
        <w:rPr>
          <w:rFonts w:ascii="Arial" w:eastAsiaTheme="minorEastAsia" w:hAnsi="Arial" w:cs="Arial"/>
          <w:b w:val="0"/>
          <w:bCs/>
          <w:color w:val="000000"/>
          <w:szCs w:val="24"/>
        </w:rPr>
        <w:t xml:space="preserve">zatrudnienie osób, o których mowa w definicji PS zawartej w ww. Wytycznych, na podstawie umowy o pracę lub spółdzielczej umowy o pracę w wymiarze co najmniej ½ etatu, a w przypadku osób z niepełnosprawnością sprzężoną lub ze znacznym stopniem niepełnosprawności w wymiarze co najmniej ¼ etatu, przez okres co najmniej 12 miesięcy od przyznania bezzwrotnego wsparcia finansowego na utworzenie i utrzymanie nowych miejsc pracy w PS. </w:t>
      </w:r>
    </w:p>
    <w:p w14:paraId="1BE0ADA9" w14:textId="77777777" w:rsidR="00720379" w:rsidRPr="00C95FBD" w:rsidRDefault="00720379" w:rsidP="00C95FBD">
      <w:pPr>
        <w:pStyle w:val="Bezodstpw"/>
        <w:spacing w:line="276" w:lineRule="auto"/>
        <w:rPr>
          <w:rFonts w:ascii="Arial" w:eastAsiaTheme="minorEastAsia" w:hAnsi="Arial" w:cs="Arial"/>
          <w:b w:val="0"/>
          <w:bCs/>
          <w:color w:val="000000"/>
          <w:szCs w:val="24"/>
        </w:rPr>
      </w:pPr>
    </w:p>
    <w:p w14:paraId="1572E92A" w14:textId="77777777" w:rsidR="00720379" w:rsidRPr="00C95FBD" w:rsidRDefault="00DD3EA5" w:rsidP="00C95FBD">
      <w:pPr>
        <w:pStyle w:val="Bezodstpw"/>
        <w:spacing w:line="276" w:lineRule="auto"/>
        <w:rPr>
          <w:rFonts w:ascii="Arial" w:eastAsiaTheme="minorEastAsia" w:hAnsi="Arial" w:cs="Arial"/>
          <w:b w:val="0"/>
          <w:bCs/>
          <w:color w:val="000000"/>
          <w:szCs w:val="24"/>
        </w:rPr>
      </w:pPr>
      <w:r w:rsidRPr="00C95FBD">
        <w:rPr>
          <w:rFonts w:ascii="Arial" w:eastAsiaTheme="minorEastAsia" w:hAnsi="Arial" w:cs="Arial"/>
          <w:color w:val="000000"/>
          <w:szCs w:val="24"/>
        </w:rPr>
        <w:t>Nowotworzone PS</w:t>
      </w:r>
      <w:r w:rsidR="00521AF2">
        <w:rPr>
          <w:rFonts w:ascii="Arial" w:eastAsiaTheme="minorEastAsia" w:hAnsi="Arial" w:cs="Arial"/>
          <w:b w:val="0"/>
          <w:bCs/>
          <w:color w:val="000000"/>
          <w:szCs w:val="24"/>
        </w:rPr>
        <w:t>–</w:t>
      </w:r>
      <w:r w:rsidRPr="00C95FBD">
        <w:rPr>
          <w:rFonts w:ascii="Arial" w:eastAsiaTheme="minorEastAsia" w:hAnsi="Arial" w:cs="Arial"/>
          <w:b w:val="0"/>
          <w:bCs/>
          <w:color w:val="000000"/>
          <w:szCs w:val="24"/>
        </w:rPr>
        <w:t>utworzone zarówno przez GI, jak również PES, który w ramach wsparcia przekształcił się w PS, tj. spełnił wszystkie kryteria wymagane dla PS, o których mowa w art. 3 ust. 1 ustawy z dnia 5 sierpnia 2022 r. o e</w:t>
      </w:r>
      <w:r w:rsidR="0039237B" w:rsidRPr="00C95FBD">
        <w:rPr>
          <w:rFonts w:ascii="Arial" w:eastAsiaTheme="minorEastAsia" w:hAnsi="Arial" w:cs="Arial"/>
          <w:b w:val="0"/>
          <w:bCs/>
          <w:color w:val="000000"/>
          <w:szCs w:val="24"/>
        </w:rPr>
        <w:t>konomii społecznej, w okresie 6 </w:t>
      </w:r>
      <w:r w:rsidRPr="00C95FBD">
        <w:rPr>
          <w:rFonts w:ascii="Arial" w:eastAsiaTheme="minorEastAsia" w:hAnsi="Arial" w:cs="Arial"/>
          <w:b w:val="0"/>
          <w:bCs/>
          <w:color w:val="000000"/>
          <w:szCs w:val="24"/>
        </w:rPr>
        <w:t>miesięcy od utworzenia pierwszego nowego miejsca pracy, na które przyznano wsparcie.</w:t>
      </w:r>
    </w:p>
    <w:p w14:paraId="7467AFA5" w14:textId="77777777" w:rsidR="00720379" w:rsidRPr="00C95FBD" w:rsidRDefault="00720379" w:rsidP="00C95FBD">
      <w:pPr>
        <w:pStyle w:val="Bezodstpw"/>
        <w:spacing w:line="276" w:lineRule="auto"/>
        <w:rPr>
          <w:rFonts w:ascii="Arial" w:eastAsiaTheme="minorEastAsia" w:hAnsi="Arial" w:cs="Arial"/>
          <w:b w:val="0"/>
          <w:bCs/>
          <w:color w:val="000000"/>
          <w:szCs w:val="24"/>
        </w:rPr>
      </w:pPr>
    </w:p>
    <w:p w14:paraId="48CA4068" w14:textId="77777777" w:rsidR="00720379" w:rsidRPr="00C95FBD" w:rsidRDefault="00DD3EA5" w:rsidP="00C95FBD">
      <w:pPr>
        <w:pStyle w:val="Bezodstpw"/>
        <w:spacing w:line="276" w:lineRule="auto"/>
        <w:rPr>
          <w:rFonts w:ascii="Arial" w:eastAsiaTheme="minorEastAsia" w:hAnsi="Arial" w:cs="Arial"/>
          <w:b w:val="0"/>
          <w:bCs/>
          <w:color w:val="000000"/>
          <w:szCs w:val="24"/>
        </w:rPr>
      </w:pPr>
      <w:r w:rsidRPr="00C95FBD">
        <w:rPr>
          <w:rFonts w:ascii="Arial" w:eastAsiaTheme="minorEastAsia" w:hAnsi="Arial" w:cs="Arial"/>
          <w:color w:val="000000"/>
          <w:szCs w:val="24"/>
        </w:rPr>
        <w:t>Osoba bezrobotna</w:t>
      </w:r>
      <w:r w:rsidR="00521AF2">
        <w:rPr>
          <w:rFonts w:ascii="Arial" w:eastAsiaTheme="minorEastAsia" w:hAnsi="Arial" w:cs="Arial"/>
          <w:b w:val="0"/>
          <w:bCs/>
          <w:color w:val="000000"/>
          <w:szCs w:val="24"/>
        </w:rPr>
        <w:t>–</w:t>
      </w:r>
      <w:r w:rsidRPr="00C95FBD">
        <w:rPr>
          <w:rFonts w:ascii="Arial" w:eastAsiaTheme="minorEastAsia" w:hAnsi="Arial" w:cs="Arial"/>
          <w:b w:val="0"/>
          <w:bCs/>
          <w:color w:val="000000"/>
          <w:szCs w:val="24"/>
        </w:rPr>
        <w:t xml:space="preserve"> osoba pozostająca bez pracy, gotowa do podjęcia pracy i aktywnie poszukująca zatrudnienia. Definicja ta uwzględnia wszystkie osoby zarejestrowane w PUP jako bezrobotne, nawet jeżeli nie spełniają one wszystkich trzech kryteriów wskazanych wyżej oraz osoby kwalifikujące się do urlopu macierzyńskiego lub rodzicielskiego, które są bezrobotne w rozumieniu niniejszej definicji (nie pobierają świadczeń z tytułu urlopu). Osoby aktywnie poszukujące zatrudnienia to osoby zarejestrowane w urzędzie pracy jako bezrobotne lub poszukujące pracy lub niezarejestrowane, lecz spełniające powyższe przesłanki, tj. gotowość do podjęcia pracy i ak</w:t>
      </w:r>
      <w:r w:rsidR="0039237B" w:rsidRPr="00C95FBD">
        <w:rPr>
          <w:rFonts w:ascii="Arial" w:eastAsiaTheme="minorEastAsia" w:hAnsi="Arial" w:cs="Arial"/>
          <w:b w:val="0"/>
          <w:bCs/>
          <w:color w:val="000000"/>
          <w:szCs w:val="24"/>
        </w:rPr>
        <w:t>tywne poszukiwanie zatrudnienia</w:t>
      </w:r>
      <w:r w:rsidRPr="00C95FBD">
        <w:rPr>
          <w:rFonts w:ascii="Arial" w:eastAsiaTheme="minorEastAsia" w:hAnsi="Arial" w:cs="Arial"/>
          <w:b w:val="0"/>
          <w:bCs/>
          <w:color w:val="000000"/>
          <w:szCs w:val="24"/>
        </w:rPr>
        <w:t>.</w:t>
      </w:r>
    </w:p>
    <w:p w14:paraId="1215AC2D" w14:textId="77777777" w:rsidR="00720379" w:rsidRPr="00C95FBD" w:rsidRDefault="00720379" w:rsidP="00C95FBD">
      <w:pPr>
        <w:pStyle w:val="Bezodstpw"/>
        <w:spacing w:line="276" w:lineRule="auto"/>
        <w:rPr>
          <w:rFonts w:ascii="Arial" w:eastAsiaTheme="minorEastAsia" w:hAnsi="Arial" w:cs="Arial"/>
          <w:b w:val="0"/>
          <w:bCs/>
          <w:color w:val="000000"/>
          <w:szCs w:val="24"/>
        </w:rPr>
      </w:pPr>
    </w:p>
    <w:p w14:paraId="647AFE61" w14:textId="77777777" w:rsidR="00DD3EA5" w:rsidRDefault="00DD3EA5" w:rsidP="00C95FBD">
      <w:pPr>
        <w:pStyle w:val="Bezodstpw"/>
        <w:spacing w:line="276" w:lineRule="auto"/>
        <w:rPr>
          <w:rFonts w:ascii="Arial" w:eastAsiaTheme="minorEastAsia" w:hAnsi="Arial" w:cs="Arial"/>
          <w:b w:val="0"/>
          <w:bCs/>
          <w:color w:val="000000"/>
          <w:szCs w:val="24"/>
        </w:rPr>
      </w:pPr>
      <w:r w:rsidRPr="00C95FBD">
        <w:rPr>
          <w:rFonts w:ascii="Arial" w:eastAsiaTheme="minorEastAsia" w:hAnsi="Arial" w:cs="Arial"/>
          <w:color w:val="000000"/>
          <w:szCs w:val="24"/>
        </w:rPr>
        <w:t>Osoba długotrwale bezrobotna</w:t>
      </w:r>
      <w:r w:rsidR="00521AF2">
        <w:rPr>
          <w:rFonts w:ascii="Arial" w:eastAsiaTheme="minorEastAsia" w:hAnsi="Arial" w:cs="Arial"/>
          <w:b w:val="0"/>
          <w:bCs/>
          <w:color w:val="000000"/>
          <w:szCs w:val="24"/>
        </w:rPr>
        <w:t>–</w:t>
      </w:r>
      <w:r w:rsidRPr="00C95FBD">
        <w:rPr>
          <w:rFonts w:ascii="Arial" w:eastAsiaTheme="minorEastAsia" w:hAnsi="Arial" w:cs="Arial"/>
          <w:b w:val="0"/>
          <w:bCs/>
          <w:color w:val="000000"/>
          <w:szCs w:val="24"/>
        </w:rPr>
        <w:t xml:space="preserve"> oznacza to bezrobotnego pozostającego w rejestrze powiatowego urzędu pracy łącznie przez okres ponad 12</w:t>
      </w:r>
      <w:r w:rsidR="0039237B" w:rsidRPr="00C95FBD">
        <w:rPr>
          <w:rFonts w:ascii="Arial" w:eastAsiaTheme="minorEastAsia" w:hAnsi="Arial" w:cs="Arial"/>
          <w:b w:val="0"/>
          <w:bCs/>
          <w:color w:val="000000"/>
          <w:szCs w:val="24"/>
        </w:rPr>
        <w:t xml:space="preserve"> miesięcy w okresie ostatnich 2 </w:t>
      </w:r>
      <w:r w:rsidRPr="00C95FBD">
        <w:rPr>
          <w:rFonts w:ascii="Arial" w:eastAsiaTheme="minorEastAsia" w:hAnsi="Arial" w:cs="Arial"/>
          <w:b w:val="0"/>
          <w:bCs/>
          <w:color w:val="000000"/>
          <w:szCs w:val="24"/>
        </w:rPr>
        <w:t xml:space="preserve">lat, z wyłączeniem okresów odbywania stażu i przygotowania zawodowego dorosłych. </w:t>
      </w:r>
    </w:p>
    <w:p w14:paraId="5D7DCCBE" w14:textId="77777777" w:rsidR="0085389F" w:rsidRPr="00521AF2" w:rsidRDefault="0085389F" w:rsidP="00C95FBD">
      <w:pPr>
        <w:pStyle w:val="Bezodstpw"/>
        <w:spacing w:line="276" w:lineRule="auto"/>
        <w:rPr>
          <w:rFonts w:ascii="Arial" w:eastAsiaTheme="minorEastAsia" w:hAnsi="Arial" w:cs="Arial"/>
          <w:b w:val="0"/>
          <w:bCs/>
          <w:color w:val="000000"/>
          <w:szCs w:val="24"/>
        </w:rPr>
      </w:pPr>
    </w:p>
    <w:p w14:paraId="3E247861" w14:textId="77777777" w:rsidR="00DD3EA5" w:rsidRPr="00C95FBD" w:rsidRDefault="00DD3EA5" w:rsidP="00C95FBD">
      <w:pPr>
        <w:pStyle w:val="Bezodstpw"/>
        <w:spacing w:line="276" w:lineRule="auto"/>
        <w:rPr>
          <w:rFonts w:ascii="Arial" w:hAnsi="Arial" w:cs="Arial"/>
          <w:b w:val="0"/>
          <w:bCs/>
          <w:color w:val="auto"/>
          <w:szCs w:val="24"/>
        </w:rPr>
      </w:pPr>
      <w:r w:rsidRPr="0043373A">
        <w:rPr>
          <w:rFonts w:ascii="Arial" w:hAnsi="Arial" w:cs="Arial"/>
          <w:bCs/>
          <w:color w:val="auto"/>
          <w:szCs w:val="24"/>
        </w:rPr>
        <w:t>Osoba bierna zawodowo</w:t>
      </w:r>
      <w:r w:rsidR="00521AF2">
        <w:rPr>
          <w:rFonts w:ascii="Arial" w:hAnsi="Arial" w:cs="Arial"/>
          <w:b w:val="0"/>
          <w:bCs/>
          <w:color w:val="auto"/>
          <w:szCs w:val="24"/>
        </w:rPr>
        <w:t>–</w:t>
      </w:r>
      <w:r w:rsidRPr="00C95FBD">
        <w:rPr>
          <w:rFonts w:ascii="Arial" w:hAnsi="Arial" w:cs="Arial"/>
          <w:b w:val="0"/>
          <w:bCs/>
          <w:color w:val="auto"/>
          <w:szCs w:val="24"/>
        </w:rPr>
        <w:t xml:space="preserve"> osoba, która w danej chwili nie tworzy zasobów siły roboczej (tzn. nie jest osobą pracującą ani bezrobotną). Za osoby bierne zawodowo uznawani są m.in.:  </w:t>
      </w:r>
    </w:p>
    <w:p w14:paraId="182AF589" w14:textId="77777777" w:rsidR="00DD3EA5" w:rsidRPr="00C95FBD" w:rsidRDefault="00DD3EA5" w:rsidP="00C95FBD">
      <w:pPr>
        <w:pStyle w:val="Bezodstpw"/>
        <w:spacing w:line="276" w:lineRule="auto"/>
        <w:rPr>
          <w:rFonts w:ascii="Arial" w:hAnsi="Arial" w:cs="Arial"/>
          <w:b w:val="0"/>
          <w:bCs/>
          <w:color w:val="auto"/>
          <w:szCs w:val="24"/>
        </w:rPr>
      </w:pPr>
      <w:r w:rsidRPr="00C95FBD">
        <w:rPr>
          <w:rFonts w:ascii="Arial" w:hAnsi="Arial" w:cs="Arial"/>
          <w:b w:val="0"/>
          <w:bCs/>
          <w:color w:val="auto"/>
          <w:szCs w:val="24"/>
        </w:rPr>
        <w:t>a) studenci studiów stacjonarnych, chyba że są już zatrudnieni (również na część etatu);</w:t>
      </w:r>
    </w:p>
    <w:p w14:paraId="431A4982" w14:textId="77777777" w:rsidR="00DD3EA5" w:rsidRPr="00C95FBD" w:rsidRDefault="00DD3EA5" w:rsidP="00C95FBD">
      <w:pPr>
        <w:pStyle w:val="Bezodstpw"/>
        <w:spacing w:line="276" w:lineRule="auto"/>
        <w:rPr>
          <w:rFonts w:ascii="Arial" w:hAnsi="Arial" w:cs="Arial"/>
          <w:b w:val="0"/>
          <w:bCs/>
          <w:color w:val="auto"/>
          <w:szCs w:val="24"/>
        </w:rPr>
      </w:pPr>
      <w:r w:rsidRPr="00C95FBD">
        <w:rPr>
          <w:rFonts w:ascii="Arial" w:hAnsi="Arial" w:cs="Arial"/>
          <w:b w:val="0"/>
          <w:bCs/>
          <w:color w:val="auto"/>
          <w:szCs w:val="24"/>
        </w:rPr>
        <w:t xml:space="preserve">b) dzieci i młodzież do 18 r.ż. pobierający naukę, o ile nie spełniają przesłanek, na podstawie których można je zaliczyć do osób bezrobotnych lub pracujących;  </w:t>
      </w:r>
    </w:p>
    <w:p w14:paraId="6282D7AB" w14:textId="77777777" w:rsidR="00720379" w:rsidRPr="00C95FBD" w:rsidRDefault="00DD3EA5" w:rsidP="00C95FBD">
      <w:pPr>
        <w:pStyle w:val="Bezodstpw"/>
        <w:spacing w:line="276" w:lineRule="auto"/>
        <w:rPr>
          <w:rFonts w:ascii="Arial" w:hAnsi="Arial" w:cs="Arial"/>
          <w:b w:val="0"/>
          <w:bCs/>
          <w:color w:val="auto"/>
          <w:szCs w:val="24"/>
        </w:rPr>
      </w:pPr>
      <w:r w:rsidRPr="00C95FBD">
        <w:rPr>
          <w:rFonts w:ascii="Arial" w:hAnsi="Arial" w:cs="Arial"/>
          <w:b w:val="0"/>
          <w:bCs/>
          <w:color w:val="auto"/>
          <w:szCs w:val="24"/>
        </w:rPr>
        <w:lastRenderedPageBreak/>
        <w:t xml:space="preserve">c)doktoranci, którzy nie są zatrudnieni na uczelni, w innej instytucji lub przedsiębiorstwie. W przypadku, gdy doktorant wykonuje obowiązki służbowe, za </w:t>
      </w:r>
      <w:r w:rsidR="00521AF2">
        <w:rPr>
          <w:rFonts w:ascii="Arial" w:hAnsi="Arial" w:cs="Arial"/>
          <w:b w:val="0"/>
          <w:bCs/>
          <w:color w:val="auto"/>
          <w:szCs w:val="24"/>
        </w:rPr>
        <w:t>które otrzymuje wynagrodzenie</w:t>
      </w:r>
      <w:r w:rsidRPr="00C95FBD">
        <w:rPr>
          <w:rFonts w:ascii="Arial" w:hAnsi="Arial" w:cs="Arial"/>
          <w:b w:val="0"/>
          <w:bCs/>
          <w:color w:val="auto"/>
          <w:szCs w:val="24"/>
        </w:rPr>
        <w:t xml:space="preserve"> lub prowadzi działalność gospodarczą traktuje się go jako osobę pracującą.</w:t>
      </w:r>
    </w:p>
    <w:p w14:paraId="509893FC" w14:textId="77777777" w:rsidR="00720379" w:rsidRPr="00C95FBD" w:rsidRDefault="00720379" w:rsidP="00C95FBD">
      <w:pPr>
        <w:pStyle w:val="Bezodstpw"/>
        <w:spacing w:line="276" w:lineRule="auto"/>
        <w:rPr>
          <w:rFonts w:ascii="Arial" w:hAnsi="Arial" w:cs="Arial"/>
          <w:b w:val="0"/>
          <w:bCs/>
          <w:color w:val="auto"/>
          <w:szCs w:val="24"/>
        </w:rPr>
      </w:pPr>
    </w:p>
    <w:p w14:paraId="087214B9" w14:textId="77777777" w:rsidR="00720379" w:rsidRPr="00521AF2" w:rsidRDefault="00DD3EA5" w:rsidP="00C95FBD">
      <w:pPr>
        <w:pStyle w:val="Bezodstpw"/>
        <w:spacing w:line="276" w:lineRule="auto"/>
        <w:rPr>
          <w:rFonts w:ascii="Arial" w:eastAsiaTheme="minorEastAsia" w:hAnsi="Arial" w:cs="Arial"/>
          <w:b w:val="0"/>
          <w:bCs/>
          <w:color w:val="000000"/>
          <w:szCs w:val="24"/>
        </w:rPr>
      </w:pPr>
      <w:r w:rsidRPr="00C95FBD">
        <w:rPr>
          <w:rFonts w:ascii="Arial" w:eastAsiaTheme="minorEastAsia" w:hAnsi="Arial" w:cs="Arial"/>
          <w:color w:val="000000"/>
          <w:szCs w:val="24"/>
        </w:rPr>
        <w:t>Osoba prawna(OP)</w:t>
      </w:r>
      <w:r w:rsidR="00521AF2">
        <w:rPr>
          <w:rFonts w:ascii="Arial" w:eastAsiaTheme="minorEastAsia" w:hAnsi="Arial" w:cs="Arial"/>
          <w:b w:val="0"/>
          <w:bCs/>
          <w:color w:val="000000"/>
          <w:szCs w:val="24"/>
        </w:rPr>
        <w:t>–</w:t>
      </w:r>
      <w:r w:rsidRPr="00C95FBD">
        <w:rPr>
          <w:rFonts w:ascii="Arial" w:eastAsiaTheme="minorEastAsia" w:hAnsi="Arial" w:cs="Arial"/>
          <w:b w:val="0"/>
          <w:bCs/>
          <w:color w:val="000000"/>
          <w:szCs w:val="24"/>
        </w:rPr>
        <w:t xml:space="preserve"> jednostka organizacyjna, której przepisy szczególne przyznają osobowość prawną, tj. zdolność do bycia samodzielnym podmiotem praw i </w:t>
      </w:r>
      <w:r w:rsidR="0039237B" w:rsidRPr="00C95FBD">
        <w:rPr>
          <w:rFonts w:ascii="Arial" w:eastAsiaTheme="minorEastAsia" w:hAnsi="Arial" w:cs="Arial"/>
          <w:b w:val="0"/>
          <w:bCs/>
          <w:color w:val="000000"/>
          <w:szCs w:val="24"/>
        </w:rPr>
        <w:t>obowiązków, a </w:t>
      </w:r>
      <w:r w:rsidRPr="00C95FBD">
        <w:rPr>
          <w:rFonts w:ascii="Arial" w:eastAsiaTheme="minorEastAsia" w:hAnsi="Arial" w:cs="Arial"/>
          <w:b w:val="0"/>
          <w:bCs/>
          <w:color w:val="000000"/>
          <w:szCs w:val="24"/>
        </w:rPr>
        <w:t xml:space="preserve">także uczestnikiem obrotu prawnego. Na potrzeby niniejszego projektu i </w:t>
      </w:r>
      <w:r w:rsidR="00106337">
        <w:rPr>
          <w:rFonts w:ascii="Arial" w:eastAsiaTheme="minorEastAsia" w:hAnsi="Arial" w:cs="Arial"/>
          <w:b w:val="0"/>
          <w:bCs/>
          <w:color w:val="000000"/>
          <w:szCs w:val="24"/>
        </w:rPr>
        <w:t>r</w:t>
      </w:r>
      <w:r w:rsidRPr="00C95FBD">
        <w:rPr>
          <w:rFonts w:ascii="Arial" w:eastAsiaTheme="minorEastAsia" w:hAnsi="Arial" w:cs="Arial"/>
          <w:b w:val="0"/>
          <w:bCs/>
          <w:color w:val="000000"/>
          <w:szCs w:val="24"/>
        </w:rPr>
        <w:t xml:space="preserve">egulaminu definicja „osoby prawnej” obejmuje także stowarzyszenia zwykłe. </w:t>
      </w:r>
    </w:p>
    <w:p w14:paraId="1B91BF72" w14:textId="77777777" w:rsidR="00720379" w:rsidRPr="00C95FBD" w:rsidRDefault="00720379" w:rsidP="00C95FBD">
      <w:pPr>
        <w:pStyle w:val="Bezodstpw"/>
        <w:spacing w:line="276" w:lineRule="auto"/>
        <w:rPr>
          <w:rFonts w:ascii="Arial" w:hAnsi="Arial" w:cs="Arial"/>
          <w:b w:val="0"/>
          <w:bCs/>
          <w:color w:val="auto"/>
          <w:szCs w:val="24"/>
        </w:rPr>
      </w:pPr>
    </w:p>
    <w:p w14:paraId="416A41C5" w14:textId="77777777" w:rsidR="00DD3EA5" w:rsidRPr="00C95FBD" w:rsidRDefault="00DD3EA5" w:rsidP="00C95FBD">
      <w:pPr>
        <w:pStyle w:val="Bezodstpw"/>
        <w:spacing w:line="276" w:lineRule="auto"/>
        <w:rPr>
          <w:rFonts w:ascii="Arial" w:hAnsi="Arial" w:cs="Arial"/>
          <w:b w:val="0"/>
          <w:bCs/>
          <w:color w:val="auto"/>
          <w:szCs w:val="24"/>
        </w:rPr>
      </w:pPr>
      <w:r w:rsidRPr="00C95FBD">
        <w:rPr>
          <w:rFonts w:ascii="Arial" w:hAnsi="Arial" w:cs="Arial"/>
          <w:color w:val="auto"/>
          <w:szCs w:val="24"/>
        </w:rPr>
        <w:t xml:space="preserve">Osoba zagrożona wykluczeniem społecznym: </w:t>
      </w:r>
    </w:p>
    <w:p w14:paraId="2469F5BD" w14:textId="702C206B" w:rsidR="00DD3EA5" w:rsidRPr="00C95FBD" w:rsidRDefault="00DD3EA5" w:rsidP="00C95FBD">
      <w:pPr>
        <w:pStyle w:val="Bezodstpw"/>
        <w:spacing w:line="276" w:lineRule="auto"/>
        <w:rPr>
          <w:rFonts w:ascii="Arial" w:hAnsi="Arial" w:cs="Arial"/>
          <w:b w:val="0"/>
          <w:bCs/>
          <w:color w:val="auto"/>
          <w:szCs w:val="24"/>
        </w:rPr>
      </w:pPr>
      <w:r w:rsidRPr="00C95FBD">
        <w:rPr>
          <w:rFonts w:ascii="Arial" w:hAnsi="Arial" w:cs="Arial"/>
          <w:b w:val="0"/>
          <w:bCs/>
          <w:color w:val="auto"/>
          <w:szCs w:val="24"/>
        </w:rPr>
        <w:t xml:space="preserve">a) </w:t>
      </w:r>
      <w:r w:rsidRPr="0085389F">
        <w:rPr>
          <w:rFonts w:ascii="Arial" w:hAnsi="Arial" w:cs="Arial"/>
          <w:bCs/>
          <w:color w:val="auto"/>
          <w:szCs w:val="24"/>
        </w:rPr>
        <w:t>bezrobotny</w:t>
      </w:r>
      <w:r w:rsidRPr="00C95FBD">
        <w:rPr>
          <w:rFonts w:ascii="Arial" w:hAnsi="Arial" w:cs="Arial"/>
          <w:b w:val="0"/>
          <w:bCs/>
          <w:color w:val="auto"/>
          <w:szCs w:val="24"/>
        </w:rPr>
        <w:t xml:space="preserve">, </w:t>
      </w:r>
      <w:r w:rsidRPr="004D0FD4">
        <w:rPr>
          <w:rFonts w:ascii="Arial" w:hAnsi="Arial" w:cs="Arial"/>
          <w:b w:val="0"/>
          <w:bCs/>
          <w:color w:val="auto"/>
          <w:szCs w:val="24"/>
        </w:rPr>
        <w:t xml:space="preserve">o którym mowa w </w:t>
      </w:r>
      <w:r w:rsidR="004D0FD4" w:rsidRPr="004D0FD4">
        <w:rPr>
          <w:rFonts w:ascii="Arial" w:eastAsia="Verdana" w:hAnsi="Arial" w:cs="Arial"/>
          <w:b w:val="0"/>
          <w:color w:val="auto"/>
          <w:szCs w:val="24"/>
        </w:rPr>
        <w:t xml:space="preserve">art. 2 pkt 1 ustawy z dnia 20 marca 2025 r. o rynku pracy i służbach zatrudnienia (Dz. U. z 2025 r. poz. 620 z </w:t>
      </w:r>
      <w:proofErr w:type="spellStart"/>
      <w:r w:rsidR="004D0FD4" w:rsidRPr="004D0FD4">
        <w:rPr>
          <w:rFonts w:ascii="Arial" w:eastAsia="Verdana" w:hAnsi="Arial" w:cs="Arial"/>
          <w:b w:val="0"/>
          <w:color w:val="auto"/>
          <w:szCs w:val="24"/>
        </w:rPr>
        <w:t>późn</w:t>
      </w:r>
      <w:proofErr w:type="spellEnd"/>
      <w:r w:rsidR="004D0FD4" w:rsidRPr="004D0FD4">
        <w:rPr>
          <w:rFonts w:ascii="Arial" w:eastAsia="Verdana" w:hAnsi="Arial" w:cs="Arial"/>
          <w:b w:val="0"/>
          <w:color w:val="auto"/>
          <w:szCs w:val="24"/>
        </w:rPr>
        <w:t>. zm.)</w:t>
      </w:r>
      <w:r w:rsidR="0085389F" w:rsidRPr="004D0FD4">
        <w:rPr>
          <w:rFonts w:ascii="Arial" w:hAnsi="Arial" w:cs="Arial"/>
          <w:b w:val="0"/>
          <w:bCs/>
          <w:color w:val="auto"/>
          <w:szCs w:val="24"/>
        </w:rPr>
        <w:t>;</w:t>
      </w:r>
    </w:p>
    <w:p w14:paraId="10051EF7" w14:textId="1E8974E3" w:rsidR="00DD3EA5" w:rsidRPr="00C95FBD" w:rsidRDefault="00C95FBD" w:rsidP="00C95FBD">
      <w:pPr>
        <w:pStyle w:val="Bezodstpw"/>
        <w:spacing w:line="276" w:lineRule="auto"/>
        <w:rPr>
          <w:rFonts w:ascii="Arial" w:hAnsi="Arial" w:cs="Arial"/>
          <w:b w:val="0"/>
          <w:bCs/>
          <w:color w:val="auto"/>
          <w:szCs w:val="24"/>
        </w:rPr>
      </w:pPr>
      <w:r>
        <w:rPr>
          <w:rFonts w:ascii="Arial" w:hAnsi="Arial" w:cs="Arial"/>
          <w:b w:val="0"/>
          <w:bCs/>
          <w:color w:val="auto"/>
          <w:szCs w:val="24"/>
        </w:rPr>
        <w:t xml:space="preserve">b) </w:t>
      </w:r>
      <w:r w:rsidR="00DD3EA5" w:rsidRPr="0085389F">
        <w:rPr>
          <w:rFonts w:ascii="Arial" w:hAnsi="Arial" w:cs="Arial"/>
          <w:bCs/>
          <w:color w:val="auto"/>
          <w:szCs w:val="24"/>
        </w:rPr>
        <w:t>długotrwale bezrobotny</w:t>
      </w:r>
      <w:r w:rsidR="00DD3EA5" w:rsidRPr="00C95FBD">
        <w:rPr>
          <w:rFonts w:ascii="Arial" w:hAnsi="Arial" w:cs="Arial"/>
          <w:b w:val="0"/>
          <w:bCs/>
          <w:color w:val="auto"/>
          <w:szCs w:val="24"/>
        </w:rPr>
        <w:t xml:space="preserve">, o którym mowa w </w:t>
      </w:r>
      <w:r w:rsidR="004D0FD4" w:rsidRPr="004D0FD4">
        <w:rPr>
          <w:rFonts w:ascii="Arial" w:eastAsia="Verdana" w:hAnsi="Arial" w:cs="Arial"/>
          <w:b w:val="0"/>
          <w:color w:val="auto"/>
          <w:szCs w:val="24"/>
        </w:rPr>
        <w:t xml:space="preserve">art. 2 pkt </w:t>
      </w:r>
      <w:r w:rsidR="004D0FD4">
        <w:rPr>
          <w:rFonts w:ascii="Arial" w:eastAsia="Verdana" w:hAnsi="Arial" w:cs="Arial"/>
          <w:b w:val="0"/>
          <w:color w:val="auto"/>
          <w:szCs w:val="24"/>
        </w:rPr>
        <w:t>4</w:t>
      </w:r>
      <w:r w:rsidR="004D0FD4" w:rsidRPr="004D0FD4">
        <w:rPr>
          <w:rFonts w:ascii="Arial" w:eastAsia="Verdana" w:hAnsi="Arial" w:cs="Arial"/>
          <w:b w:val="0"/>
          <w:color w:val="auto"/>
          <w:szCs w:val="24"/>
        </w:rPr>
        <w:t xml:space="preserve"> ustawy z dnia 20 marca 2025 r. o rynku pracy i służbach zatrudnienia (Dz. U. z 2025 r. poz. 620 z </w:t>
      </w:r>
      <w:proofErr w:type="spellStart"/>
      <w:r w:rsidR="004D0FD4" w:rsidRPr="004D0FD4">
        <w:rPr>
          <w:rFonts w:ascii="Arial" w:eastAsia="Verdana" w:hAnsi="Arial" w:cs="Arial"/>
          <w:b w:val="0"/>
          <w:color w:val="auto"/>
          <w:szCs w:val="24"/>
        </w:rPr>
        <w:t>późn</w:t>
      </w:r>
      <w:proofErr w:type="spellEnd"/>
      <w:r w:rsidR="004D0FD4" w:rsidRPr="004D0FD4">
        <w:rPr>
          <w:rFonts w:ascii="Arial" w:eastAsia="Verdana" w:hAnsi="Arial" w:cs="Arial"/>
          <w:b w:val="0"/>
          <w:color w:val="auto"/>
          <w:szCs w:val="24"/>
        </w:rPr>
        <w:t>. zm.)</w:t>
      </w:r>
      <w:r w:rsidR="004D0FD4" w:rsidRPr="004D0FD4">
        <w:rPr>
          <w:rFonts w:ascii="Arial" w:hAnsi="Arial" w:cs="Arial"/>
          <w:b w:val="0"/>
          <w:bCs/>
          <w:color w:val="auto"/>
          <w:szCs w:val="24"/>
        </w:rPr>
        <w:t>;</w:t>
      </w:r>
    </w:p>
    <w:p w14:paraId="2F81B243" w14:textId="4E23650C" w:rsidR="00DD3EA5" w:rsidRPr="004D0FD4" w:rsidRDefault="00C95FBD" w:rsidP="00C95FBD">
      <w:pPr>
        <w:pStyle w:val="Bezodstpw"/>
        <w:spacing w:line="276" w:lineRule="auto"/>
        <w:rPr>
          <w:rFonts w:ascii="Arial" w:hAnsi="Arial" w:cs="Arial"/>
          <w:b w:val="0"/>
          <w:bCs/>
          <w:color w:val="auto"/>
          <w:szCs w:val="24"/>
        </w:rPr>
      </w:pPr>
      <w:r>
        <w:rPr>
          <w:rFonts w:ascii="Arial" w:hAnsi="Arial" w:cs="Arial"/>
          <w:b w:val="0"/>
          <w:bCs/>
          <w:color w:val="auto"/>
          <w:szCs w:val="24"/>
        </w:rPr>
        <w:t xml:space="preserve">c) </w:t>
      </w:r>
      <w:r w:rsidR="00DD3EA5" w:rsidRPr="0085389F">
        <w:rPr>
          <w:rFonts w:ascii="Arial" w:hAnsi="Arial" w:cs="Arial"/>
          <w:bCs/>
          <w:color w:val="auto"/>
          <w:szCs w:val="24"/>
        </w:rPr>
        <w:t>poszukujący pracy</w:t>
      </w:r>
      <w:r w:rsidR="00DD3EA5" w:rsidRPr="00C95FBD">
        <w:rPr>
          <w:rFonts w:ascii="Arial" w:hAnsi="Arial" w:cs="Arial"/>
          <w:b w:val="0"/>
          <w:bCs/>
          <w:color w:val="auto"/>
          <w:szCs w:val="24"/>
        </w:rPr>
        <w:t xml:space="preserve">, o którym mowa w </w:t>
      </w:r>
      <w:r w:rsidR="004D0FD4" w:rsidRPr="004D0FD4">
        <w:rPr>
          <w:rFonts w:ascii="Arial" w:eastAsia="Verdana" w:hAnsi="Arial" w:cs="Arial"/>
          <w:b w:val="0"/>
          <w:color w:val="auto"/>
          <w:szCs w:val="24"/>
        </w:rPr>
        <w:t xml:space="preserve">art. 2 pkt </w:t>
      </w:r>
      <w:r w:rsidR="004D0FD4">
        <w:rPr>
          <w:rFonts w:ascii="Arial" w:eastAsia="Verdana" w:hAnsi="Arial" w:cs="Arial"/>
          <w:b w:val="0"/>
          <w:color w:val="auto"/>
          <w:szCs w:val="24"/>
        </w:rPr>
        <w:t>24</w:t>
      </w:r>
      <w:r w:rsidR="004D0FD4" w:rsidRPr="004D0FD4">
        <w:rPr>
          <w:rFonts w:ascii="Arial" w:eastAsia="Verdana" w:hAnsi="Arial" w:cs="Arial"/>
          <w:b w:val="0"/>
          <w:color w:val="auto"/>
          <w:szCs w:val="24"/>
        </w:rPr>
        <w:t xml:space="preserve"> ustawy z dnia 20 marca 2025 r. o rynku pracy i służbach zatrudnienia (Dz. U. z 2025 r. poz. 620 z </w:t>
      </w:r>
      <w:proofErr w:type="spellStart"/>
      <w:r w:rsidR="004D0FD4" w:rsidRPr="004D0FD4">
        <w:rPr>
          <w:rFonts w:ascii="Arial" w:eastAsia="Verdana" w:hAnsi="Arial" w:cs="Arial"/>
          <w:b w:val="0"/>
          <w:color w:val="auto"/>
          <w:szCs w:val="24"/>
        </w:rPr>
        <w:t>późn</w:t>
      </w:r>
      <w:proofErr w:type="spellEnd"/>
      <w:r w:rsidR="004D0FD4" w:rsidRPr="004D0FD4">
        <w:rPr>
          <w:rFonts w:ascii="Arial" w:eastAsia="Verdana" w:hAnsi="Arial" w:cs="Arial"/>
          <w:b w:val="0"/>
          <w:color w:val="auto"/>
          <w:szCs w:val="24"/>
        </w:rPr>
        <w:t>. zm.)</w:t>
      </w:r>
      <w:r w:rsidR="00DD3EA5" w:rsidRPr="004D0FD4">
        <w:rPr>
          <w:rFonts w:ascii="Arial" w:hAnsi="Arial" w:cs="Arial"/>
          <w:b w:val="0"/>
          <w:bCs/>
          <w:color w:val="auto"/>
          <w:szCs w:val="24"/>
        </w:rPr>
        <w:t xml:space="preserve">, bez zatrudnienia: </w:t>
      </w:r>
    </w:p>
    <w:p w14:paraId="1DA08796" w14:textId="77777777" w:rsidR="00DD3EA5" w:rsidRPr="004D0FD4" w:rsidRDefault="00C95FBD" w:rsidP="00C95FBD">
      <w:pPr>
        <w:pStyle w:val="Bezodstpw"/>
        <w:spacing w:line="276" w:lineRule="auto"/>
        <w:rPr>
          <w:rFonts w:ascii="Arial" w:hAnsi="Arial" w:cs="Arial"/>
          <w:b w:val="0"/>
          <w:bCs/>
          <w:color w:val="auto"/>
          <w:szCs w:val="24"/>
        </w:rPr>
      </w:pPr>
      <w:r w:rsidRPr="004D0FD4">
        <w:rPr>
          <w:rFonts w:ascii="Arial" w:hAnsi="Arial" w:cs="Arial"/>
          <w:b w:val="0"/>
          <w:bCs/>
          <w:color w:val="auto"/>
          <w:szCs w:val="24"/>
        </w:rPr>
        <w:t xml:space="preserve">– </w:t>
      </w:r>
      <w:r w:rsidR="00DD3EA5" w:rsidRPr="004D0FD4">
        <w:rPr>
          <w:rFonts w:ascii="Arial" w:hAnsi="Arial" w:cs="Arial"/>
          <w:b w:val="0"/>
          <w:bCs/>
          <w:color w:val="auto"/>
          <w:szCs w:val="24"/>
        </w:rPr>
        <w:t xml:space="preserve">w wieku do 30. roku życia oraz po ukończeniu 50. roku życia lub </w:t>
      </w:r>
    </w:p>
    <w:p w14:paraId="327E57C4" w14:textId="6D084B35" w:rsidR="00DD3EA5" w:rsidRPr="004D0FD4" w:rsidRDefault="00C95FBD" w:rsidP="00C95FBD">
      <w:pPr>
        <w:pStyle w:val="Bezodstpw"/>
        <w:spacing w:line="276" w:lineRule="auto"/>
        <w:rPr>
          <w:rFonts w:ascii="Arial" w:hAnsi="Arial" w:cs="Arial"/>
          <w:b w:val="0"/>
          <w:bCs/>
          <w:color w:val="auto"/>
          <w:szCs w:val="24"/>
        </w:rPr>
      </w:pPr>
      <w:r w:rsidRPr="004D0FD4">
        <w:rPr>
          <w:rFonts w:ascii="Arial" w:hAnsi="Arial" w:cs="Arial"/>
          <w:b w:val="0"/>
          <w:bCs/>
          <w:color w:val="auto"/>
          <w:szCs w:val="24"/>
        </w:rPr>
        <w:t xml:space="preserve">– </w:t>
      </w:r>
      <w:r w:rsidR="00DD3EA5" w:rsidRPr="004D0FD4">
        <w:rPr>
          <w:rFonts w:ascii="Arial" w:hAnsi="Arial" w:cs="Arial"/>
          <w:b w:val="0"/>
          <w:bCs/>
          <w:color w:val="auto"/>
          <w:szCs w:val="24"/>
        </w:rPr>
        <w:t xml:space="preserve">niewykonująca innej pracy zarobkowej, o której mowa w </w:t>
      </w:r>
      <w:r w:rsidR="004D0FD4" w:rsidRPr="004D0FD4">
        <w:rPr>
          <w:rFonts w:ascii="Arial" w:eastAsia="Verdana" w:hAnsi="Arial" w:cs="Arial"/>
          <w:b w:val="0"/>
          <w:color w:val="auto"/>
          <w:szCs w:val="24"/>
        </w:rPr>
        <w:t xml:space="preserve">art. 2 pkt 9 ustawy z dnia 20 marca 2025 r. o rynku pracy i służbach zatrudnienia, (Dz. U. z 2025 r. poz. 620 z </w:t>
      </w:r>
      <w:proofErr w:type="spellStart"/>
      <w:r w:rsidR="004D0FD4" w:rsidRPr="004D0FD4">
        <w:rPr>
          <w:rFonts w:ascii="Arial" w:eastAsia="Verdana" w:hAnsi="Arial" w:cs="Arial"/>
          <w:b w:val="0"/>
          <w:color w:val="auto"/>
          <w:szCs w:val="24"/>
        </w:rPr>
        <w:t>późn</w:t>
      </w:r>
      <w:proofErr w:type="spellEnd"/>
      <w:r w:rsidR="004D0FD4" w:rsidRPr="004D0FD4">
        <w:rPr>
          <w:rFonts w:ascii="Arial" w:eastAsia="Verdana" w:hAnsi="Arial" w:cs="Arial"/>
          <w:b w:val="0"/>
          <w:color w:val="auto"/>
          <w:szCs w:val="24"/>
        </w:rPr>
        <w:t>. zm.)</w:t>
      </w:r>
      <w:r w:rsidR="004D0FD4" w:rsidRPr="004D0FD4">
        <w:rPr>
          <w:rFonts w:ascii="Arial" w:hAnsi="Arial" w:cs="Arial"/>
          <w:b w:val="0"/>
          <w:bCs/>
          <w:color w:val="auto"/>
          <w:szCs w:val="24"/>
        </w:rPr>
        <w:t>,</w:t>
      </w:r>
      <w:r w:rsidR="0085389F" w:rsidRPr="004D0FD4">
        <w:rPr>
          <w:rFonts w:ascii="Arial" w:hAnsi="Arial" w:cs="Arial"/>
          <w:b w:val="0"/>
          <w:bCs/>
          <w:color w:val="auto"/>
          <w:szCs w:val="24"/>
        </w:rPr>
        <w:t>;</w:t>
      </w:r>
    </w:p>
    <w:p w14:paraId="33F9BE9D" w14:textId="77777777" w:rsidR="00DD3EA5" w:rsidRPr="00C95FBD" w:rsidRDefault="00C95FBD" w:rsidP="00C95FBD">
      <w:pPr>
        <w:pStyle w:val="Bezodstpw"/>
        <w:spacing w:line="276" w:lineRule="auto"/>
        <w:rPr>
          <w:rFonts w:ascii="Arial" w:hAnsi="Arial" w:cs="Arial"/>
          <w:b w:val="0"/>
          <w:bCs/>
          <w:color w:val="auto"/>
          <w:szCs w:val="24"/>
        </w:rPr>
      </w:pPr>
      <w:r>
        <w:rPr>
          <w:rFonts w:ascii="Arial" w:hAnsi="Arial" w:cs="Arial"/>
          <w:b w:val="0"/>
          <w:bCs/>
          <w:color w:val="auto"/>
          <w:szCs w:val="24"/>
        </w:rPr>
        <w:t xml:space="preserve">d) </w:t>
      </w:r>
      <w:r w:rsidR="00DD3EA5" w:rsidRPr="0085389F">
        <w:rPr>
          <w:rFonts w:ascii="Arial" w:hAnsi="Arial" w:cs="Arial"/>
          <w:bCs/>
          <w:color w:val="auto"/>
          <w:szCs w:val="24"/>
        </w:rPr>
        <w:t>osoba niepełnosprawna</w:t>
      </w:r>
      <w:r w:rsidR="00DD3EA5" w:rsidRPr="00C95FBD">
        <w:rPr>
          <w:rFonts w:ascii="Arial" w:hAnsi="Arial" w:cs="Arial"/>
          <w:b w:val="0"/>
          <w:bCs/>
          <w:color w:val="auto"/>
          <w:szCs w:val="24"/>
        </w:rPr>
        <w:t xml:space="preserve"> w rozumieniu art. 1 ustawy z dnia 27 sierpnia 1997 r. o rehabilitacji zawodowej i społecznej oraz zatru</w:t>
      </w:r>
      <w:r w:rsidR="0085389F">
        <w:rPr>
          <w:rFonts w:ascii="Arial" w:hAnsi="Arial" w:cs="Arial"/>
          <w:b w:val="0"/>
          <w:bCs/>
          <w:color w:val="auto"/>
          <w:szCs w:val="24"/>
        </w:rPr>
        <w:t>dnianiu osób niepełnosprawnych;</w:t>
      </w:r>
    </w:p>
    <w:p w14:paraId="0F1260A9" w14:textId="77777777" w:rsidR="00DD3EA5" w:rsidRPr="00C95FBD" w:rsidRDefault="00C95FBD" w:rsidP="00C95FBD">
      <w:pPr>
        <w:pStyle w:val="Bezodstpw"/>
        <w:spacing w:line="276" w:lineRule="auto"/>
        <w:rPr>
          <w:rFonts w:ascii="Arial" w:hAnsi="Arial" w:cs="Arial"/>
          <w:b w:val="0"/>
          <w:bCs/>
          <w:color w:val="auto"/>
          <w:szCs w:val="24"/>
        </w:rPr>
      </w:pPr>
      <w:r>
        <w:rPr>
          <w:rFonts w:ascii="Arial" w:hAnsi="Arial" w:cs="Arial"/>
          <w:b w:val="0"/>
          <w:bCs/>
          <w:color w:val="auto"/>
          <w:szCs w:val="24"/>
        </w:rPr>
        <w:t xml:space="preserve">e) </w:t>
      </w:r>
      <w:r w:rsidR="00DD3EA5" w:rsidRPr="00C95FBD">
        <w:rPr>
          <w:rFonts w:ascii="Arial" w:hAnsi="Arial" w:cs="Arial"/>
          <w:b w:val="0"/>
          <w:bCs/>
          <w:color w:val="auto"/>
          <w:szCs w:val="24"/>
        </w:rPr>
        <w:t>absolwent centrum integracji społecznej oraz absolwent klubu integracji społecznej, o których mowa w art. 2 pkt 1a i 1b ustawy z dnia 13 czerwca 2</w:t>
      </w:r>
      <w:r w:rsidR="0085389F">
        <w:rPr>
          <w:rFonts w:ascii="Arial" w:hAnsi="Arial" w:cs="Arial"/>
          <w:b w:val="0"/>
          <w:bCs/>
          <w:color w:val="auto"/>
          <w:szCs w:val="24"/>
        </w:rPr>
        <w:t>003 r. o zatrudnieniu socjalnym;</w:t>
      </w:r>
    </w:p>
    <w:p w14:paraId="4F12DBC8" w14:textId="77777777" w:rsidR="00DD3EA5" w:rsidRPr="00C95FBD" w:rsidRDefault="00C95FBD" w:rsidP="00C95FBD">
      <w:pPr>
        <w:pStyle w:val="Bezodstpw"/>
        <w:spacing w:line="276" w:lineRule="auto"/>
        <w:rPr>
          <w:rFonts w:ascii="Arial" w:hAnsi="Arial" w:cs="Arial"/>
          <w:b w:val="0"/>
          <w:bCs/>
          <w:color w:val="auto"/>
          <w:szCs w:val="24"/>
        </w:rPr>
      </w:pPr>
      <w:r>
        <w:rPr>
          <w:rFonts w:ascii="Arial" w:hAnsi="Arial" w:cs="Arial"/>
          <w:b w:val="0"/>
          <w:bCs/>
          <w:color w:val="auto"/>
          <w:szCs w:val="24"/>
        </w:rPr>
        <w:t xml:space="preserve">f) </w:t>
      </w:r>
      <w:r w:rsidR="00DD3EA5" w:rsidRPr="0085389F">
        <w:rPr>
          <w:rFonts w:ascii="Arial" w:hAnsi="Arial" w:cs="Arial"/>
          <w:bCs/>
          <w:color w:val="auto"/>
          <w:szCs w:val="24"/>
        </w:rPr>
        <w:t>osoba spełniająca kryteria, o których mowa w art. 8 ust. 1 pkt 1 i 2 ustawy z dnia 12 marca 2004 r. o pomocy społecznej</w:t>
      </w:r>
      <w:r w:rsidR="00DD3EA5" w:rsidRPr="00C95FBD">
        <w:rPr>
          <w:rFonts w:ascii="Arial" w:hAnsi="Arial" w:cs="Arial"/>
          <w:b w:val="0"/>
          <w:bCs/>
          <w:color w:val="auto"/>
          <w:szCs w:val="24"/>
        </w:rPr>
        <w:t xml:space="preserve"> (Dz. U. z 2021 r. poz. 2268,</w:t>
      </w:r>
      <w:r w:rsidR="0085389F">
        <w:rPr>
          <w:rFonts w:ascii="Arial" w:hAnsi="Arial" w:cs="Arial"/>
          <w:b w:val="0"/>
          <w:bCs/>
          <w:color w:val="auto"/>
          <w:szCs w:val="24"/>
        </w:rPr>
        <w:t xml:space="preserve"> z </w:t>
      </w:r>
      <w:proofErr w:type="spellStart"/>
      <w:r w:rsidR="0085389F">
        <w:rPr>
          <w:rFonts w:ascii="Arial" w:hAnsi="Arial" w:cs="Arial"/>
          <w:b w:val="0"/>
          <w:bCs/>
          <w:color w:val="auto"/>
          <w:szCs w:val="24"/>
        </w:rPr>
        <w:t>późn</w:t>
      </w:r>
      <w:proofErr w:type="spellEnd"/>
      <w:r w:rsidR="0085389F">
        <w:rPr>
          <w:rFonts w:ascii="Arial" w:hAnsi="Arial" w:cs="Arial"/>
          <w:b w:val="0"/>
          <w:bCs/>
          <w:color w:val="auto"/>
          <w:szCs w:val="24"/>
        </w:rPr>
        <w:t>. zm.);</w:t>
      </w:r>
    </w:p>
    <w:p w14:paraId="21865DD3" w14:textId="77777777" w:rsidR="00DD3EA5" w:rsidRPr="00C95FBD" w:rsidRDefault="00C95FBD" w:rsidP="00C95FBD">
      <w:pPr>
        <w:pStyle w:val="Bezodstpw"/>
        <w:spacing w:line="276" w:lineRule="auto"/>
        <w:rPr>
          <w:rFonts w:ascii="Arial" w:hAnsi="Arial" w:cs="Arial"/>
          <w:b w:val="0"/>
          <w:bCs/>
          <w:color w:val="auto"/>
          <w:szCs w:val="24"/>
        </w:rPr>
      </w:pPr>
      <w:r>
        <w:rPr>
          <w:rFonts w:ascii="Arial" w:hAnsi="Arial" w:cs="Arial"/>
          <w:b w:val="0"/>
          <w:bCs/>
          <w:color w:val="auto"/>
          <w:szCs w:val="24"/>
        </w:rPr>
        <w:t xml:space="preserve">g) </w:t>
      </w:r>
      <w:r w:rsidR="00DD3EA5" w:rsidRPr="0085389F">
        <w:rPr>
          <w:rFonts w:ascii="Arial" w:hAnsi="Arial" w:cs="Arial"/>
          <w:bCs/>
          <w:color w:val="auto"/>
          <w:szCs w:val="24"/>
        </w:rPr>
        <w:t>osoba uprawniona do specjalnego zasiłku opiekuńczego</w:t>
      </w:r>
      <w:r w:rsidR="00DD3EA5" w:rsidRPr="00C95FBD">
        <w:rPr>
          <w:rFonts w:ascii="Arial" w:hAnsi="Arial" w:cs="Arial"/>
          <w:b w:val="0"/>
          <w:bCs/>
          <w:color w:val="auto"/>
          <w:szCs w:val="24"/>
        </w:rPr>
        <w:t>, o której mowa w art. 16a ust. 1 ustawy z dnia 28 listopada 2003 r. o świadczeniach rodzinnych (D</w:t>
      </w:r>
      <w:r w:rsidR="0085389F">
        <w:rPr>
          <w:rFonts w:ascii="Arial" w:hAnsi="Arial" w:cs="Arial"/>
          <w:b w:val="0"/>
          <w:bCs/>
          <w:color w:val="auto"/>
          <w:szCs w:val="24"/>
        </w:rPr>
        <w:t>z. U. z 2023 r. poz. 390 i 658);</w:t>
      </w:r>
    </w:p>
    <w:p w14:paraId="3ACA3D25" w14:textId="77777777" w:rsidR="00DD3EA5" w:rsidRPr="00C95FBD" w:rsidRDefault="00C95FBD" w:rsidP="00C95FBD">
      <w:pPr>
        <w:pStyle w:val="Bezodstpw"/>
        <w:spacing w:line="276" w:lineRule="auto"/>
        <w:rPr>
          <w:rFonts w:ascii="Arial" w:hAnsi="Arial" w:cs="Arial"/>
          <w:b w:val="0"/>
          <w:bCs/>
          <w:color w:val="auto"/>
          <w:szCs w:val="24"/>
        </w:rPr>
      </w:pPr>
      <w:r>
        <w:rPr>
          <w:rFonts w:ascii="Arial" w:hAnsi="Arial" w:cs="Arial"/>
          <w:b w:val="0"/>
          <w:bCs/>
          <w:color w:val="auto"/>
          <w:szCs w:val="24"/>
        </w:rPr>
        <w:t xml:space="preserve">h) </w:t>
      </w:r>
      <w:r w:rsidR="00DD3EA5" w:rsidRPr="0085389F">
        <w:rPr>
          <w:rFonts w:ascii="Arial" w:hAnsi="Arial" w:cs="Arial"/>
          <w:bCs/>
          <w:color w:val="auto"/>
          <w:szCs w:val="24"/>
        </w:rPr>
        <w:t>osoba usamodzielniana</w:t>
      </w:r>
      <w:r w:rsidR="00DD3EA5" w:rsidRPr="00C95FBD">
        <w:rPr>
          <w:rFonts w:ascii="Arial" w:hAnsi="Arial" w:cs="Arial"/>
          <w:b w:val="0"/>
          <w:bCs/>
          <w:color w:val="auto"/>
          <w:szCs w:val="24"/>
        </w:rPr>
        <w:t>, o której mowa w art. 140 ust. 1 i 2 ustawy z dnia 9 czerwca 2011 r. o wspieraniu rodziny i systemie pieczy zastępczej (Dz. U. z 2022 r. poz. 447, 1700 i 2140 oraz z 2023 r. poz. 403 i 535) oraz art. 88 ust. 1 ustawy z dnia 12 ma</w:t>
      </w:r>
      <w:r w:rsidR="0085389F">
        <w:rPr>
          <w:rFonts w:ascii="Arial" w:hAnsi="Arial" w:cs="Arial"/>
          <w:b w:val="0"/>
          <w:bCs/>
          <w:color w:val="auto"/>
          <w:szCs w:val="24"/>
        </w:rPr>
        <w:t>rca 2004 r. o pomocy społecznej;</w:t>
      </w:r>
    </w:p>
    <w:p w14:paraId="7B9897F1" w14:textId="77777777" w:rsidR="00DD3EA5" w:rsidRPr="00C95FBD" w:rsidRDefault="00C95FBD" w:rsidP="00C95FBD">
      <w:pPr>
        <w:pStyle w:val="Bezodstpw"/>
        <w:spacing w:line="276" w:lineRule="auto"/>
        <w:rPr>
          <w:rFonts w:ascii="Arial" w:hAnsi="Arial" w:cs="Arial"/>
          <w:b w:val="0"/>
          <w:bCs/>
          <w:color w:val="auto"/>
          <w:szCs w:val="24"/>
        </w:rPr>
      </w:pPr>
      <w:r>
        <w:rPr>
          <w:rFonts w:ascii="Arial" w:hAnsi="Arial" w:cs="Arial"/>
          <w:b w:val="0"/>
          <w:bCs/>
          <w:color w:val="auto"/>
          <w:szCs w:val="24"/>
        </w:rPr>
        <w:t xml:space="preserve">i) </w:t>
      </w:r>
      <w:r w:rsidR="00DD3EA5" w:rsidRPr="0085389F">
        <w:rPr>
          <w:rFonts w:ascii="Arial" w:hAnsi="Arial" w:cs="Arial"/>
          <w:bCs/>
          <w:color w:val="auto"/>
          <w:szCs w:val="24"/>
        </w:rPr>
        <w:t>osoba z zaburzeniami psychicznymi</w:t>
      </w:r>
      <w:r w:rsidR="00DD3EA5" w:rsidRPr="00C95FBD">
        <w:rPr>
          <w:rFonts w:ascii="Arial" w:hAnsi="Arial" w:cs="Arial"/>
          <w:b w:val="0"/>
          <w:bCs/>
          <w:color w:val="auto"/>
          <w:szCs w:val="24"/>
        </w:rPr>
        <w:t>, o której mowa w art. 3 pkt 1 ustawy z dnia 19 sierpnia 1994 r. o ochronie zdrowia psychiczne</w:t>
      </w:r>
      <w:r w:rsidR="0085389F">
        <w:rPr>
          <w:rFonts w:ascii="Arial" w:hAnsi="Arial" w:cs="Arial"/>
          <w:b w:val="0"/>
          <w:bCs/>
          <w:color w:val="auto"/>
          <w:szCs w:val="24"/>
        </w:rPr>
        <w:t>go (Dz. U. z 2022 r. poz. 2123);</w:t>
      </w:r>
    </w:p>
    <w:p w14:paraId="280A0126" w14:textId="77777777" w:rsidR="00DD3EA5" w:rsidRPr="00C95FBD" w:rsidRDefault="00C95FBD" w:rsidP="00C95FBD">
      <w:pPr>
        <w:pStyle w:val="Bezodstpw"/>
        <w:spacing w:line="276" w:lineRule="auto"/>
        <w:rPr>
          <w:rFonts w:ascii="Arial" w:hAnsi="Arial" w:cs="Arial"/>
          <w:b w:val="0"/>
          <w:bCs/>
          <w:color w:val="auto"/>
          <w:szCs w:val="24"/>
        </w:rPr>
      </w:pPr>
      <w:r>
        <w:rPr>
          <w:rFonts w:ascii="Arial" w:hAnsi="Arial" w:cs="Arial"/>
          <w:b w:val="0"/>
          <w:bCs/>
          <w:color w:val="auto"/>
          <w:szCs w:val="24"/>
        </w:rPr>
        <w:t xml:space="preserve">j) </w:t>
      </w:r>
      <w:r w:rsidR="00DD3EA5" w:rsidRPr="0085389F">
        <w:rPr>
          <w:rFonts w:ascii="Arial" w:hAnsi="Arial" w:cs="Arial"/>
          <w:bCs/>
          <w:color w:val="auto"/>
          <w:szCs w:val="24"/>
        </w:rPr>
        <w:t>osoba pozbawiona wolności</w:t>
      </w:r>
      <w:r w:rsidR="00DD3EA5" w:rsidRPr="00C95FBD">
        <w:rPr>
          <w:rFonts w:ascii="Arial" w:hAnsi="Arial" w:cs="Arial"/>
          <w:b w:val="0"/>
          <w:bCs/>
          <w:color w:val="auto"/>
          <w:szCs w:val="24"/>
        </w:rPr>
        <w:t>, osoba opuszczająca zakład karny oraz pełnoletnia osob</w:t>
      </w:r>
      <w:r w:rsidR="0085389F">
        <w:rPr>
          <w:rFonts w:ascii="Arial" w:hAnsi="Arial" w:cs="Arial"/>
          <w:b w:val="0"/>
          <w:bCs/>
          <w:color w:val="auto"/>
          <w:szCs w:val="24"/>
        </w:rPr>
        <w:t>a opuszczająca zakład poprawczy;</w:t>
      </w:r>
    </w:p>
    <w:p w14:paraId="22DAC761" w14:textId="77777777" w:rsidR="00DD3EA5" w:rsidRPr="00C95FBD" w:rsidRDefault="00C95FBD" w:rsidP="00C95FBD">
      <w:pPr>
        <w:pStyle w:val="Bezodstpw"/>
        <w:spacing w:line="276" w:lineRule="auto"/>
        <w:rPr>
          <w:rFonts w:ascii="Arial" w:hAnsi="Arial" w:cs="Arial"/>
          <w:b w:val="0"/>
          <w:bCs/>
          <w:color w:val="auto"/>
          <w:szCs w:val="24"/>
        </w:rPr>
      </w:pPr>
      <w:r>
        <w:rPr>
          <w:rFonts w:ascii="Arial" w:hAnsi="Arial" w:cs="Arial"/>
          <w:b w:val="0"/>
          <w:bCs/>
          <w:color w:val="auto"/>
          <w:szCs w:val="24"/>
        </w:rPr>
        <w:lastRenderedPageBreak/>
        <w:t xml:space="preserve">k) </w:t>
      </w:r>
      <w:r w:rsidR="00DD3EA5" w:rsidRPr="0085389F">
        <w:rPr>
          <w:rFonts w:ascii="Arial" w:hAnsi="Arial" w:cs="Arial"/>
          <w:bCs/>
          <w:color w:val="auto"/>
          <w:szCs w:val="24"/>
        </w:rPr>
        <w:t>osoba starsza</w:t>
      </w:r>
      <w:r w:rsidR="00DD3EA5" w:rsidRPr="00C95FBD">
        <w:rPr>
          <w:rFonts w:ascii="Arial" w:hAnsi="Arial" w:cs="Arial"/>
          <w:b w:val="0"/>
          <w:bCs/>
          <w:color w:val="auto"/>
          <w:szCs w:val="24"/>
        </w:rPr>
        <w:t>, o której mowa w art. 4 pkt 1 ustawy z dnia 11 września 2015 r. o osoba</w:t>
      </w:r>
      <w:r w:rsidR="0085389F">
        <w:rPr>
          <w:rFonts w:ascii="Arial" w:hAnsi="Arial" w:cs="Arial"/>
          <w:b w:val="0"/>
          <w:bCs/>
          <w:color w:val="auto"/>
          <w:szCs w:val="24"/>
        </w:rPr>
        <w:t>ch starszych (Dz. U. poz. 1705);</w:t>
      </w:r>
    </w:p>
    <w:p w14:paraId="3E1F8D09" w14:textId="77777777" w:rsidR="00720379" w:rsidRPr="0085389F" w:rsidRDefault="00C95FBD" w:rsidP="00C95FBD">
      <w:pPr>
        <w:pStyle w:val="Bezodstpw"/>
        <w:spacing w:line="276" w:lineRule="auto"/>
        <w:rPr>
          <w:rFonts w:ascii="Arial" w:hAnsi="Arial" w:cs="Arial"/>
          <w:bCs/>
          <w:color w:val="auto"/>
          <w:szCs w:val="24"/>
        </w:rPr>
      </w:pPr>
      <w:r>
        <w:rPr>
          <w:rFonts w:ascii="Arial" w:hAnsi="Arial" w:cs="Arial"/>
          <w:b w:val="0"/>
          <w:bCs/>
          <w:color w:val="auto"/>
          <w:szCs w:val="24"/>
        </w:rPr>
        <w:t xml:space="preserve">l) </w:t>
      </w:r>
      <w:r w:rsidR="00DD3EA5" w:rsidRPr="0085389F">
        <w:rPr>
          <w:rFonts w:ascii="Arial" w:hAnsi="Arial" w:cs="Arial"/>
          <w:bCs/>
          <w:color w:val="auto"/>
          <w:szCs w:val="24"/>
        </w:rPr>
        <w:t xml:space="preserve">osoba, która uzyskała w Rzeczypospolitej Polskiej status uchodźcy lub ochronę uzupełniającą. </w:t>
      </w:r>
    </w:p>
    <w:p w14:paraId="5B725FF8" w14:textId="77777777" w:rsidR="00720379" w:rsidRPr="00C95FBD" w:rsidRDefault="00720379" w:rsidP="00C95FBD">
      <w:pPr>
        <w:pStyle w:val="Bezodstpw"/>
        <w:spacing w:line="276" w:lineRule="auto"/>
        <w:rPr>
          <w:rFonts w:ascii="Arial" w:hAnsi="Arial" w:cs="Arial"/>
          <w:b w:val="0"/>
          <w:bCs/>
          <w:color w:val="auto"/>
          <w:szCs w:val="24"/>
        </w:rPr>
      </w:pPr>
    </w:p>
    <w:p w14:paraId="4DD894CB" w14:textId="097302C4" w:rsidR="00720379" w:rsidRDefault="00DD3EA5" w:rsidP="00C95FBD">
      <w:pPr>
        <w:pStyle w:val="Bezodstpw"/>
        <w:spacing w:line="276" w:lineRule="auto"/>
        <w:rPr>
          <w:rFonts w:ascii="Arial" w:eastAsiaTheme="minorEastAsia" w:hAnsi="Arial" w:cs="Arial"/>
          <w:b w:val="0"/>
          <w:color w:val="000000"/>
          <w:szCs w:val="24"/>
        </w:rPr>
      </w:pPr>
      <w:r w:rsidRPr="00C95FBD">
        <w:rPr>
          <w:rFonts w:ascii="Arial" w:eastAsiaTheme="minorEastAsia" w:hAnsi="Arial" w:cs="Arial"/>
          <w:color w:val="000000"/>
          <w:szCs w:val="24"/>
        </w:rPr>
        <w:t>Osoba indywidualna</w:t>
      </w:r>
      <w:r w:rsidR="00521AF2">
        <w:rPr>
          <w:rFonts w:ascii="Arial" w:eastAsiaTheme="minorEastAsia" w:hAnsi="Arial" w:cs="Arial"/>
          <w:b w:val="0"/>
          <w:color w:val="000000"/>
          <w:szCs w:val="24"/>
        </w:rPr>
        <w:t>–</w:t>
      </w:r>
      <w:r w:rsidRPr="00C95FBD">
        <w:rPr>
          <w:rFonts w:ascii="Arial" w:eastAsiaTheme="minorEastAsia" w:hAnsi="Arial" w:cs="Arial"/>
          <w:b w:val="0"/>
          <w:color w:val="000000"/>
          <w:szCs w:val="24"/>
        </w:rPr>
        <w:t xml:space="preserve"> osoba fizyczna, która zgłosiła się do udziału w projekcie z własnej inicjatywy na formularzu </w:t>
      </w:r>
      <w:r w:rsidR="00F1671C">
        <w:rPr>
          <w:rFonts w:ascii="Arial" w:eastAsiaTheme="minorEastAsia" w:hAnsi="Arial" w:cs="Arial"/>
          <w:b w:val="0"/>
          <w:color w:val="000000"/>
          <w:szCs w:val="24"/>
        </w:rPr>
        <w:t xml:space="preserve">– </w:t>
      </w:r>
      <w:r w:rsidRPr="00C95FBD">
        <w:rPr>
          <w:rFonts w:ascii="Arial" w:eastAsiaTheme="minorEastAsia" w:hAnsi="Arial" w:cs="Arial"/>
          <w:b w:val="0"/>
          <w:color w:val="000000"/>
          <w:szCs w:val="24"/>
        </w:rPr>
        <w:t>załącznik nr 1a</w:t>
      </w:r>
      <w:r w:rsidR="004D0FD4">
        <w:rPr>
          <w:rFonts w:ascii="Arial" w:eastAsiaTheme="minorEastAsia" w:hAnsi="Arial" w:cs="Arial"/>
          <w:b w:val="0"/>
          <w:color w:val="000000"/>
          <w:szCs w:val="24"/>
        </w:rPr>
        <w:t xml:space="preserve"> </w:t>
      </w:r>
      <w:r w:rsidRPr="00C95FBD">
        <w:rPr>
          <w:rFonts w:ascii="Arial" w:eastAsiaTheme="minorEastAsia" w:hAnsi="Arial" w:cs="Arial"/>
          <w:b w:val="0"/>
          <w:color w:val="000000"/>
          <w:szCs w:val="24"/>
        </w:rPr>
        <w:t xml:space="preserve">do </w:t>
      </w:r>
      <w:r w:rsidR="00106337">
        <w:rPr>
          <w:rFonts w:ascii="Arial" w:eastAsiaTheme="minorEastAsia" w:hAnsi="Arial" w:cs="Arial"/>
          <w:b w:val="0"/>
          <w:color w:val="000000"/>
          <w:szCs w:val="24"/>
        </w:rPr>
        <w:t>r</w:t>
      </w:r>
      <w:r w:rsidRPr="00C95FBD">
        <w:rPr>
          <w:rFonts w:ascii="Arial" w:eastAsiaTheme="minorEastAsia" w:hAnsi="Arial" w:cs="Arial"/>
          <w:b w:val="0"/>
          <w:color w:val="000000"/>
          <w:szCs w:val="24"/>
        </w:rPr>
        <w:t>egulaminu.</w:t>
      </w:r>
    </w:p>
    <w:p w14:paraId="08D11893" w14:textId="77777777" w:rsidR="00720379" w:rsidRPr="00C95FBD" w:rsidRDefault="00720379" w:rsidP="00C95FBD">
      <w:pPr>
        <w:pStyle w:val="Bezodstpw"/>
        <w:spacing w:line="276" w:lineRule="auto"/>
        <w:rPr>
          <w:rFonts w:ascii="Arial" w:eastAsiaTheme="minorEastAsia" w:hAnsi="Arial" w:cs="Arial"/>
          <w:b w:val="0"/>
          <w:color w:val="000000"/>
          <w:szCs w:val="24"/>
        </w:rPr>
      </w:pPr>
    </w:p>
    <w:p w14:paraId="58A8774C" w14:textId="4A049771" w:rsidR="00720379" w:rsidRDefault="00DD3EA5" w:rsidP="00C95FBD">
      <w:pPr>
        <w:pStyle w:val="Bezodstpw"/>
        <w:spacing w:line="276" w:lineRule="auto"/>
        <w:rPr>
          <w:rFonts w:ascii="Arial" w:eastAsiaTheme="minorEastAsia" w:hAnsi="Arial" w:cs="Arial"/>
          <w:b w:val="0"/>
          <w:bCs/>
          <w:color w:val="000000"/>
          <w:szCs w:val="24"/>
        </w:rPr>
      </w:pPr>
      <w:r w:rsidRPr="00A72133">
        <w:rPr>
          <w:rFonts w:ascii="Arial" w:eastAsiaTheme="minorEastAsia" w:hAnsi="Arial" w:cs="Arial"/>
          <w:color w:val="000000"/>
          <w:szCs w:val="24"/>
        </w:rPr>
        <w:t>Osoba oddelegowana do udziału w projekcie</w:t>
      </w:r>
      <w:r w:rsidR="00521AF2" w:rsidRPr="00A72133">
        <w:rPr>
          <w:rFonts w:ascii="Arial" w:eastAsiaTheme="minorEastAsia" w:hAnsi="Arial" w:cs="Arial"/>
          <w:b w:val="0"/>
          <w:bCs/>
          <w:color w:val="000000"/>
          <w:szCs w:val="24"/>
        </w:rPr>
        <w:t>–</w:t>
      </w:r>
      <w:r w:rsidRPr="00A72133">
        <w:rPr>
          <w:rFonts w:ascii="Arial" w:eastAsiaTheme="minorEastAsia" w:hAnsi="Arial" w:cs="Arial"/>
          <w:b w:val="0"/>
          <w:bCs/>
          <w:color w:val="000000"/>
          <w:szCs w:val="24"/>
        </w:rPr>
        <w:t xml:space="preserve"> osoba fizyczna oddelegowana przez osobę prawną (</w:t>
      </w:r>
      <w:r w:rsidR="00106337">
        <w:rPr>
          <w:rFonts w:ascii="Arial" w:eastAsiaTheme="minorEastAsia" w:hAnsi="Arial" w:cs="Arial"/>
          <w:b w:val="0"/>
          <w:bCs/>
          <w:color w:val="000000"/>
          <w:szCs w:val="24"/>
        </w:rPr>
        <w:t>u</w:t>
      </w:r>
      <w:r w:rsidRPr="00A72133">
        <w:rPr>
          <w:rFonts w:ascii="Arial" w:eastAsiaTheme="minorEastAsia" w:hAnsi="Arial" w:cs="Arial"/>
          <w:b w:val="0"/>
          <w:bCs/>
          <w:color w:val="000000"/>
          <w:szCs w:val="24"/>
        </w:rPr>
        <w:t xml:space="preserve">czestnika projektu) oraz zgłoszona do udziału w projekcie </w:t>
      </w:r>
      <w:r w:rsidR="00F1671C">
        <w:rPr>
          <w:rFonts w:ascii="Arial" w:eastAsiaTheme="minorEastAsia" w:hAnsi="Arial" w:cs="Arial"/>
          <w:b w:val="0"/>
          <w:bCs/>
          <w:color w:val="000000"/>
          <w:szCs w:val="24"/>
        </w:rPr>
        <w:t>–</w:t>
      </w:r>
      <w:r w:rsidRPr="00A72133">
        <w:rPr>
          <w:rFonts w:ascii="Arial" w:eastAsiaTheme="minorEastAsia" w:hAnsi="Arial" w:cs="Arial"/>
          <w:b w:val="0"/>
          <w:bCs/>
          <w:color w:val="000000"/>
          <w:szCs w:val="24"/>
        </w:rPr>
        <w:t xml:space="preserve"> załącznik nr 1a do </w:t>
      </w:r>
      <w:r w:rsidR="00106337">
        <w:rPr>
          <w:rFonts w:ascii="Arial" w:eastAsiaTheme="minorEastAsia" w:hAnsi="Arial" w:cs="Arial"/>
          <w:b w:val="0"/>
          <w:bCs/>
          <w:color w:val="000000"/>
          <w:szCs w:val="24"/>
        </w:rPr>
        <w:t>r</w:t>
      </w:r>
      <w:r w:rsidRPr="00A72133">
        <w:rPr>
          <w:rFonts w:ascii="Arial" w:eastAsiaTheme="minorEastAsia" w:hAnsi="Arial" w:cs="Arial"/>
          <w:b w:val="0"/>
          <w:bCs/>
          <w:color w:val="000000"/>
          <w:szCs w:val="24"/>
        </w:rPr>
        <w:t>egulaminu.</w:t>
      </w:r>
    </w:p>
    <w:p w14:paraId="51F58BC7" w14:textId="77777777" w:rsidR="00002C5B" w:rsidRDefault="00002C5B" w:rsidP="00C95FBD">
      <w:pPr>
        <w:pStyle w:val="Bezodstpw"/>
        <w:spacing w:line="276" w:lineRule="auto"/>
        <w:rPr>
          <w:rFonts w:ascii="Arial" w:eastAsiaTheme="minorEastAsia" w:hAnsi="Arial" w:cs="Arial"/>
          <w:b w:val="0"/>
          <w:bCs/>
          <w:color w:val="000000"/>
          <w:szCs w:val="24"/>
        </w:rPr>
      </w:pPr>
    </w:p>
    <w:p w14:paraId="54004415" w14:textId="2D329B0D" w:rsidR="00002C5B" w:rsidRPr="00C95FBD" w:rsidRDefault="00002C5B" w:rsidP="00C95FBD">
      <w:pPr>
        <w:pStyle w:val="Bezodstpw"/>
        <w:spacing w:line="276" w:lineRule="auto"/>
        <w:rPr>
          <w:rFonts w:ascii="Arial" w:eastAsiaTheme="minorEastAsia" w:hAnsi="Arial" w:cs="Arial"/>
          <w:b w:val="0"/>
          <w:bCs/>
          <w:color w:val="000000"/>
          <w:szCs w:val="24"/>
        </w:rPr>
      </w:pPr>
      <w:r w:rsidRPr="00002C5B">
        <w:rPr>
          <w:rFonts w:ascii="Arial" w:eastAsiaTheme="minorEastAsia" w:hAnsi="Arial" w:cs="Arial"/>
          <w:bCs/>
          <w:color w:val="000000"/>
          <w:szCs w:val="24"/>
        </w:rPr>
        <w:t>Osoba starsza</w:t>
      </w:r>
      <w:r w:rsidR="00521AF2">
        <w:rPr>
          <w:rFonts w:ascii="Arial" w:eastAsiaTheme="minorEastAsia" w:hAnsi="Arial" w:cs="Arial"/>
          <w:b w:val="0"/>
          <w:bCs/>
          <w:color w:val="000000"/>
          <w:szCs w:val="24"/>
        </w:rPr>
        <w:t>–</w:t>
      </w:r>
      <w:r w:rsidRPr="00002C5B">
        <w:rPr>
          <w:rStyle w:val="hgkelc"/>
          <w:rFonts w:ascii="Arial" w:hAnsi="Arial" w:cs="Arial"/>
          <w:b w:val="0"/>
          <w:color w:val="auto"/>
          <w:szCs w:val="24"/>
        </w:rPr>
        <w:t>osoba, która</w:t>
      </w:r>
      <w:r w:rsidR="004D0FD4">
        <w:rPr>
          <w:rStyle w:val="hgkelc"/>
          <w:rFonts w:ascii="Arial" w:hAnsi="Arial" w:cs="Arial"/>
          <w:b w:val="0"/>
          <w:color w:val="auto"/>
          <w:szCs w:val="24"/>
        </w:rPr>
        <w:t xml:space="preserve"> </w:t>
      </w:r>
      <w:r w:rsidRPr="00002C5B">
        <w:rPr>
          <w:rStyle w:val="hgkelc"/>
          <w:rFonts w:ascii="Arial" w:hAnsi="Arial" w:cs="Arial"/>
          <w:b w:val="0"/>
          <w:bCs/>
          <w:color w:val="auto"/>
          <w:szCs w:val="24"/>
        </w:rPr>
        <w:t>ukończyła 60.rok życia</w:t>
      </w:r>
      <w:r>
        <w:rPr>
          <w:rStyle w:val="hgkelc"/>
          <w:rFonts w:ascii="Arial" w:hAnsi="Arial" w:cs="Arial"/>
          <w:b w:val="0"/>
          <w:bCs/>
          <w:color w:val="auto"/>
          <w:szCs w:val="24"/>
        </w:rPr>
        <w:t>.</w:t>
      </w:r>
    </w:p>
    <w:p w14:paraId="2940BDF6" w14:textId="77777777" w:rsidR="00720379" w:rsidRPr="00C95FBD" w:rsidRDefault="00720379" w:rsidP="00C95FBD">
      <w:pPr>
        <w:pStyle w:val="Bezodstpw"/>
        <w:spacing w:line="276" w:lineRule="auto"/>
        <w:rPr>
          <w:rFonts w:ascii="Arial" w:eastAsiaTheme="minorEastAsia" w:hAnsi="Arial" w:cs="Arial"/>
          <w:b w:val="0"/>
          <w:bCs/>
          <w:color w:val="000000"/>
          <w:szCs w:val="24"/>
        </w:rPr>
      </w:pPr>
    </w:p>
    <w:p w14:paraId="33C44229" w14:textId="77777777" w:rsidR="00DD3EA5" w:rsidRPr="00C95FBD" w:rsidRDefault="00DD3EA5" w:rsidP="00C95FBD">
      <w:pPr>
        <w:pStyle w:val="Bezodstpw"/>
        <w:spacing w:line="276" w:lineRule="auto"/>
        <w:rPr>
          <w:rFonts w:ascii="Arial" w:eastAsiaTheme="minorEastAsia" w:hAnsi="Arial" w:cs="Arial"/>
          <w:b w:val="0"/>
          <w:bCs/>
          <w:color w:val="000000"/>
          <w:szCs w:val="24"/>
        </w:rPr>
      </w:pPr>
      <w:r w:rsidRPr="00C95FBD">
        <w:rPr>
          <w:rFonts w:ascii="Arial" w:eastAsiaTheme="minorEastAsia" w:hAnsi="Arial" w:cs="Arial"/>
          <w:color w:val="000000"/>
          <w:szCs w:val="24"/>
        </w:rPr>
        <w:t xml:space="preserve">Partnerstwo </w:t>
      </w:r>
      <w:r w:rsidR="00E95215">
        <w:rPr>
          <w:rFonts w:ascii="Arial" w:eastAsiaTheme="minorEastAsia" w:hAnsi="Arial" w:cs="Arial"/>
          <w:b w:val="0"/>
          <w:bCs/>
          <w:color w:val="000000"/>
          <w:szCs w:val="24"/>
        </w:rPr>
        <w:t>–</w:t>
      </w:r>
      <w:r w:rsidRPr="00C95FBD">
        <w:rPr>
          <w:rFonts w:ascii="Arial" w:eastAsiaTheme="minorEastAsia" w:hAnsi="Arial" w:cs="Arial"/>
          <w:b w:val="0"/>
          <w:bCs/>
          <w:color w:val="000000"/>
          <w:szCs w:val="24"/>
        </w:rPr>
        <w:t xml:space="preserve"> porozumienie osób fizycznych </w:t>
      </w:r>
      <w:r w:rsidRPr="00A72133">
        <w:rPr>
          <w:rFonts w:ascii="Arial" w:eastAsiaTheme="minorEastAsia" w:hAnsi="Arial" w:cs="Arial"/>
          <w:b w:val="0"/>
          <w:bCs/>
          <w:color w:val="000000"/>
          <w:szCs w:val="24"/>
        </w:rPr>
        <w:t>i</w:t>
      </w:r>
      <w:r w:rsidR="00E95215" w:rsidRPr="00A72133">
        <w:rPr>
          <w:rFonts w:ascii="Arial" w:eastAsiaTheme="minorEastAsia" w:hAnsi="Arial" w:cs="Arial"/>
          <w:b w:val="0"/>
          <w:bCs/>
          <w:color w:val="000000"/>
          <w:szCs w:val="24"/>
        </w:rPr>
        <w:t>/lub</w:t>
      </w:r>
      <w:r w:rsidRPr="00C95FBD">
        <w:rPr>
          <w:rFonts w:ascii="Arial" w:eastAsiaTheme="minorEastAsia" w:hAnsi="Arial" w:cs="Arial"/>
          <w:b w:val="0"/>
          <w:bCs/>
          <w:color w:val="000000"/>
          <w:szCs w:val="24"/>
        </w:rPr>
        <w:t xml:space="preserve"> prawnych zawarte w formie pisemnej, służące realizacji wspólnych działań wspierających rozwój lokalny w obszarze ES, umożliwiające angażowanie i łączenie zasobów stron porozumienia. </w:t>
      </w:r>
    </w:p>
    <w:p w14:paraId="0B2AF6CA" w14:textId="77777777" w:rsidR="00945D43" w:rsidRPr="00C95FBD" w:rsidRDefault="00945D43" w:rsidP="00C95FBD">
      <w:pPr>
        <w:pStyle w:val="Bezodstpw"/>
        <w:spacing w:line="276" w:lineRule="auto"/>
        <w:rPr>
          <w:rFonts w:ascii="Arial" w:hAnsi="Arial" w:cs="Arial"/>
          <w:b w:val="0"/>
          <w:bCs/>
          <w:color w:val="auto"/>
          <w:szCs w:val="24"/>
        </w:rPr>
      </w:pPr>
    </w:p>
    <w:p w14:paraId="0A4A5956" w14:textId="77777777" w:rsidR="00DD3EA5" w:rsidRPr="00C95FBD" w:rsidRDefault="00DD3EA5" w:rsidP="00C95FBD">
      <w:pPr>
        <w:pStyle w:val="Bezodstpw"/>
        <w:spacing w:line="276" w:lineRule="auto"/>
        <w:rPr>
          <w:rFonts w:ascii="Arial" w:hAnsi="Arial" w:cs="Arial"/>
          <w:bCs/>
          <w:color w:val="auto"/>
          <w:szCs w:val="24"/>
        </w:rPr>
      </w:pPr>
      <w:r w:rsidRPr="00C95FBD">
        <w:rPr>
          <w:rFonts w:ascii="Arial" w:hAnsi="Arial" w:cs="Arial"/>
          <w:bCs/>
          <w:color w:val="auto"/>
          <w:szCs w:val="24"/>
        </w:rPr>
        <w:t xml:space="preserve">Podmiot ekonomii społecznej (PES): </w:t>
      </w:r>
    </w:p>
    <w:p w14:paraId="6151E353" w14:textId="77777777" w:rsidR="00DD3EA5" w:rsidRPr="00C95FBD" w:rsidRDefault="00EF05CE" w:rsidP="00C95FBD">
      <w:pPr>
        <w:pStyle w:val="Bezodstpw"/>
        <w:spacing w:line="276" w:lineRule="auto"/>
        <w:rPr>
          <w:rFonts w:ascii="Arial" w:hAnsi="Arial" w:cs="Arial"/>
          <w:b w:val="0"/>
          <w:bCs/>
          <w:color w:val="auto"/>
          <w:szCs w:val="24"/>
        </w:rPr>
      </w:pPr>
      <w:r w:rsidRPr="00C95FBD">
        <w:rPr>
          <w:rFonts w:ascii="Arial" w:hAnsi="Arial" w:cs="Arial"/>
          <w:b w:val="0"/>
          <w:bCs/>
          <w:color w:val="auto"/>
          <w:szCs w:val="24"/>
        </w:rPr>
        <w:t xml:space="preserve">- </w:t>
      </w:r>
      <w:r w:rsidR="00F1671C">
        <w:rPr>
          <w:rFonts w:ascii="Arial" w:hAnsi="Arial" w:cs="Arial"/>
          <w:b w:val="0"/>
          <w:bCs/>
          <w:color w:val="auto"/>
          <w:szCs w:val="24"/>
        </w:rPr>
        <w:t>spółdzielnia socjalna;</w:t>
      </w:r>
    </w:p>
    <w:p w14:paraId="1D8AD201" w14:textId="77777777" w:rsidR="00DD3EA5" w:rsidRPr="00C95FBD" w:rsidRDefault="00EF05CE" w:rsidP="00C95FBD">
      <w:pPr>
        <w:pStyle w:val="Bezodstpw"/>
        <w:spacing w:line="276" w:lineRule="auto"/>
        <w:rPr>
          <w:rFonts w:ascii="Arial" w:hAnsi="Arial" w:cs="Arial"/>
          <w:b w:val="0"/>
          <w:bCs/>
          <w:color w:val="auto"/>
          <w:szCs w:val="24"/>
        </w:rPr>
      </w:pPr>
      <w:r w:rsidRPr="00C95FBD">
        <w:rPr>
          <w:rFonts w:ascii="Arial" w:hAnsi="Arial" w:cs="Arial"/>
          <w:b w:val="0"/>
          <w:bCs/>
          <w:color w:val="auto"/>
          <w:szCs w:val="24"/>
        </w:rPr>
        <w:t xml:space="preserve">- </w:t>
      </w:r>
      <w:r w:rsidR="00DD3EA5" w:rsidRPr="00C95FBD">
        <w:rPr>
          <w:rFonts w:ascii="Arial" w:hAnsi="Arial" w:cs="Arial"/>
          <w:b w:val="0"/>
          <w:bCs/>
          <w:color w:val="auto"/>
          <w:szCs w:val="24"/>
        </w:rPr>
        <w:t>warsztat terapii zajęciowej i zakład aktywności zawodowej</w:t>
      </w:r>
      <w:r w:rsidR="00F1671C">
        <w:rPr>
          <w:rFonts w:ascii="Arial" w:hAnsi="Arial" w:cs="Arial"/>
          <w:b w:val="0"/>
          <w:bCs/>
          <w:color w:val="auto"/>
          <w:szCs w:val="24"/>
        </w:rPr>
        <w:t>;</w:t>
      </w:r>
    </w:p>
    <w:p w14:paraId="71A72496" w14:textId="77777777" w:rsidR="00DD3EA5" w:rsidRPr="00C95FBD" w:rsidRDefault="00EF05CE" w:rsidP="00C95FBD">
      <w:pPr>
        <w:pStyle w:val="Bezodstpw"/>
        <w:spacing w:line="276" w:lineRule="auto"/>
        <w:rPr>
          <w:rFonts w:ascii="Arial" w:hAnsi="Arial" w:cs="Arial"/>
          <w:b w:val="0"/>
          <w:bCs/>
          <w:color w:val="auto"/>
          <w:szCs w:val="24"/>
        </w:rPr>
      </w:pPr>
      <w:r w:rsidRPr="00C95FBD">
        <w:rPr>
          <w:rFonts w:ascii="Arial" w:hAnsi="Arial" w:cs="Arial"/>
          <w:b w:val="0"/>
          <w:bCs/>
          <w:color w:val="auto"/>
          <w:szCs w:val="24"/>
        </w:rPr>
        <w:t xml:space="preserve">- </w:t>
      </w:r>
      <w:r w:rsidR="00DD3EA5" w:rsidRPr="00C95FBD">
        <w:rPr>
          <w:rFonts w:ascii="Arial" w:hAnsi="Arial" w:cs="Arial"/>
          <w:b w:val="0"/>
          <w:bCs/>
          <w:color w:val="auto"/>
          <w:szCs w:val="24"/>
        </w:rPr>
        <w:t>centrum integracji społecznej i klub integracji społecznej</w:t>
      </w:r>
      <w:r w:rsidR="00F1671C">
        <w:rPr>
          <w:rFonts w:ascii="Arial" w:hAnsi="Arial" w:cs="Arial"/>
          <w:b w:val="0"/>
          <w:bCs/>
          <w:color w:val="auto"/>
          <w:szCs w:val="24"/>
        </w:rPr>
        <w:t>;</w:t>
      </w:r>
    </w:p>
    <w:p w14:paraId="34337F7C" w14:textId="77777777" w:rsidR="00DD3EA5" w:rsidRPr="00C95FBD" w:rsidRDefault="00EF05CE" w:rsidP="00C95FBD">
      <w:pPr>
        <w:pStyle w:val="Bezodstpw"/>
        <w:spacing w:line="276" w:lineRule="auto"/>
        <w:rPr>
          <w:rFonts w:ascii="Arial" w:hAnsi="Arial" w:cs="Arial"/>
          <w:b w:val="0"/>
          <w:bCs/>
          <w:color w:val="auto"/>
          <w:szCs w:val="24"/>
        </w:rPr>
      </w:pPr>
      <w:r w:rsidRPr="00C95FBD">
        <w:rPr>
          <w:rFonts w:ascii="Arial" w:hAnsi="Arial" w:cs="Arial"/>
          <w:b w:val="0"/>
          <w:bCs/>
          <w:color w:val="auto"/>
          <w:szCs w:val="24"/>
        </w:rPr>
        <w:t xml:space="preserve">- </w:t>
      </w:r>
      <w:r w:rsidR="00DD3EA5" w:rsidRPr="00C95FBD">
        <w:rPr>
          <w:rFonts w:ascii="Arial" w:hAnsi="Arial" w:cs="Arial"/>
          <w:b w:val="0"/>
          <w:bCs/>
          <w:color w:val="auto"/>
          <w:szCs w:val="24"/>
        </w:rPr>
        <w:t>spółdzielnia pracy, w tym spółdzielnia inwal</w:t>
      </w:r>
      <w:r w:rsidR="00E95215">
        <w:rPr>
          <w:rFonts w:ascii="Arial" w:hAnsi="Arial" w:cs="Arial"/>
          <w:b w:val="0"/>
          <w:bCs/>
          <w:color w:val="auto"/>
          <w:szCs w:val="24"/>
        </w:rPr>
        <w:t>idów i spółdzielnia niewidomych</w:t>
      </w:r>
      <w:r w:rsidR="00DD3EA5" w:rsidRPr="00C95FBD">
        <w:rPr>
          <w:rFonts w:ascii="Arial" w:hAnsi="Arial" w:cs="Arial"/>
          <w:b w:val="0"/>
          <w:bCs/>
          <w:color w:val="auto"/>
          <w:szCs w:val="24"/>
        </w:rPr>
        <w:t xml:space="preserve"> oraz spółdzielnia produkcji rolnej</w:t>
      </w:r>
      <w:r w:rsidR="00F1671C">
        <w:rPr>
          <w:rFonts w:ascii="Arial" w:hAnsi="Arial" w:cs="Arial"/>
          <w:b w:val="0"/>
          <w:bCs/>
          <w:color w:val="auto"/>
          <w:szCs w:val="24"/>
        </w:rPr>
        <w:t>;</w:t>
      </w:r>
    </w:p>
    <w:p w14:paraId="36AE8E97" w14:textId="77777777" w:rsidR="00DD3EA5" w:rsidRPr="00C95FBD" w:rsidRDefault="00EF05CE" w:rsidP="00C95FBD">
      <w:pPr>
        <w:pStyle w:val="Bezodstpw"/>
        <w:spacing w:line="276" w:lineRule="auto"/>
        <w:rPr>
          <w:rFonts w:ascii="Arial" w:hAnsi="Arial" w:cs="Arial"/>
          <w:b w:val="0"/>
          <w:bCs/>
          <w:color w:val="auto"/>
          <w:szCs w:val="24"/>
        </w:rPr>
      </w:pPr>
      <w:r w:rsidRPr="00C95FBD">
        <w:rPr>
          <w:rFonts w:ascii="Arial" w:hAnsi="Arial" w:cs="Arial"/>
          <w:b w:val="0"/>
          <w:bCs/>
          <w:color w:val="auto"/>
          <w:szCs w:val="24"/>
        </w:rPr>
        <w:t xml:space="preserve">- </w:t>
      </w:r>
      <w:r w:rsidR="00DD3EA5" w:rsidRPr="00C95FBD">
        <w:rPr>
          <w:rFonts w:ascii="Arial" w:hAnsi="Arial" w:cs="Arial"/>
          <w:b w:val="0"/>
          <w:bCs/>
          <w:color w:val="auto"/>
          <w:szCs w:val="24"/>
        </w:rPr>
        <w:t xml:space="preserve">organizacja pozarządowa, o której mowa w art. 3 ust. 2 ustawy z dnia 24 kwietnia 2003 r. o działalności pożytku publicznego i o wolontariacie (Dz. U. z 2022 r. poz. 1327 i 1265), z wyjątkiem partii politycznych, europejskich partii politycznych, związków zawodowych i organizacji pracodawców, samorządów zawodowych, fundacji utworzonych przez partie polityczne i </w:t>
      </w:r>
      <w:r w:rsidR="00F1671C">
        <w:rPr>
          <w:rFonts w:ascii="Arial" w:hAnsi="Arial" w:cs="Arial"/>
          <w:b w:val="0"/>
          <w:bCs/>
          <w:color w:val="auto"/>
          <w:szCs w:val="24"/>
        </w:rPr>
        <w:t>europejskie fundacje polityczne;</w:t>
      </w:r>
    </w:p>
    <w:p w14:paraId="61A108D3" w14:textId="77777777" w:rsidR="008B00FE" w:rsidRPr="00C95FBD" w:rsidRDefault="00EF05CE" w:rsidP="00C95FBD">
      <w:pPr>
        <w:pStyle w:val="Bezodstpw"/>
        <w:spacing w:line="276" w:lineRule="auto"/>
        <w:rPr>
          <w:rFonts w:ascii="Arial" w:hAnsi="Arial" w:cs="Arial"/>
          <w:b w:val="0"/>
          <w:bCs/>
          <w:color w:val="auto"/>
          <w:szCs w:val="24"/>
        </w:rPr>
      </w:pPr>
      <w:r w:rsidRPr="00C95FBD">
        <w:rPr>
          <w:rFonts w:ascii="Arial" w:hAnsi="Arial" w:cs="Arial"/>
          <w:b w:val="0"/>
          <w:bCs/>
          <w:color w:val="auto"/>
          <w:szCs w:val="24"/>
        </w:rPr>
        <w:t xml:space="preserve">- </w:t>
      </w:r>
      <w:r w:rsidR="00DD3EA5" w:rsidRPr="00C95FBD">
        <w:rPr>
          <w:rFonts w:ascii="Arial" w:hAnsi="Arial" w:cs="Arial"/>
          <w:b w:val="0"/>
          <w:bCs/>
          <w:color w:val="auto"/>
          <w:szCs w:val="24"/>
        </w:rPr>
        <w:t xml:space="preserve">podmiot, o którym mowa w art. 3 ust. 3 pkt 1, 2 lub 4 ustawy z dnia 24 kwietnia 2003 r. o działalności pożytku publicznego i o wolontariacie. </w:t>
      </w:r>
    </w:p>
    <w:p w14:paraId="79DC7BE9" w14:textId="77777777" w:rsidR="008B00FE" w:rsidRPr="00C95FBD" w:rsidRDefault="008B00FE" w:rsidP="00C95FBD">
      <w:pPr>
        <w:pStyle w:val="Bezodstpw"/>
        <w:spacing w:line="276" w:lineRule="auto"/>
        <w:rPr>
          <w:rFonts w:ascii="Arial" w:hAnsi="Arial" w:cs="Arial"/>
          <w:b w:val="0"/>
          <w:bCs/>
          <w:color w:val="auto"/>
          <w:szCs w:val="24"/>
        </w:rPr>
      </w:pPr>
    </w:p>
    <w:p w14:paraId="1A8AA41D" w14:textId="77777777" w:rsidR="008B00FE" w:rsidRPr="004E0335" w:rsidRDefault="00DD3EA5" w:rsidP="00C95FBD">
      <w:pPr>
        <w:pStyle w:val="Bezodstpw"/>
        <w:spacing w:line="276" w:lineRule="auto"/>
        <w:rPr>
          <w:rFonts w:ascii="Arial" w:hAnsi="Arial" w:cs="Arial"/>
          <w:b w:val="0"/>
          <w:color w:val="auto"/>
          <w:szCs w:val="24"/>
        </w:rPr>
      </w:pPr>
      <w:r w:rsidRPr="00C95FBD">
        <w:rPr>
          <w:rFonts w:ascii="Arial" w:eastAsiaTheme="minorEastAsia" w:hAnsi="Arial" w:cs="Arial"/>
          <w:color w:val="000000"/>
          <w:szCs w:val="24"/>
        </w:rPr>
        <w:t xml:space="preserve">Pomoc de </w:t>
      </w:r>
      <w:proofErr w:type="spellStart"/>
      <w:r w:rsidRPr="00C95FBD">
        <w:rPr>
          <w:rFonts w:ascii="Arial" w:eastAsiaTheme="minorEastAsia" w:hAnsi="Arial" w:cs="Arial"/>
          <w:color w:val="000000"/>
          <w:szCs w:val="24"/>
        </w:rPr>
        <w:t>minimis</w:t>
      </w:r>
      <w:proofErr w:type="spellEnd"/>
      <w:r w:rsidR="00E95215">
        <w:rPr>
          <w:rFonts w:ascii="Arial" w:eastAsiaTheme="minorEastAsia" w:hAnsi="Arial" w:cs="Arial"/>
          <w:b w:val="0"/>
          <w:color w:val="000000"/>
          <w:szCs w:val="24"/>
        </w:rPr>
        <w:t xml:space="preserve">– </w:t>
      </w:r>
      <w:r w:rsidR="00234AB4" w:rsidRPr="00C95FBD">
        <w:rPr>
          <w:rStyle w:val="normaltextrun"/>
          <w:rFonts w:ascii="Arial" w:hAnsi="Arial" w:cs="Arial"/>
          <w:b w:val="0"/>
          <w:color w:val="auto"/>
          <w:szCs w:val="24"/>
          <w:shd w:val="clear" w:color="auto" w:fill="FFFFFF"/>
        </w:rPr>
        <w:t xml:space="preserve">pomoc udzielana na </w:t>
      </w:r>
      <w:r w:rsidR="00234AB4" w:rsidRPr="00C95FBD">
        <w:rPr>
          <w:rStyle w:val="eop"/>
          <w:rFonts w:ascii="Arial" w:hAnsi="Arial" w:cs="Arial"/>
          <w:b w:val="0"/>
          <w:color w:val="auto"/>
          <w:szCs w:val="24"/>
          <w:shd w:val="clear" w:color="auto" w:fill="FFFFFF"/>
        </w:rPr>
        <w:t>warunkach</w:t>
      </w:r>
      <w:r w:rsidR="00234AB4" w:rsidRPr="00C95FBD">
        <w:rPr>
          <w:rFonts w:ascii="Arial" w:hAnsi="Arial" w:cs="Arial"/>
          <w:b w:val="0"/>
          <w:color w:val="auto"/>
          <w:szCs w:val="24"/>
        </w:rPr>
        <w:t xml:space="preserve"> określonych w rozporządzeniu Komisji (UE) 2023/2831 z dnia 13 grudnia 2023 r. w sprawie stosowania art. 107 i 108 Traktatu o funkcjonowaniu Unii Europejskiej do pomocy de </w:t>
      </w:r>
      <w:proofErr w:type="spellStart"/>
      <w:r w:rsidR="00234AB4" w:rsidRPr="00C95FBD">
        <w:rPr>
          <w:rFonts w:ascii="Arial" w:hAnsi="Arial" w:cs="Arial"/>
          <w:b w:val="0"/>
          <w:color w:val="auto"/>
          <w:szCs w:val="24"/>
        </w:rPr>
        <w:t>minimis</w:t>
      </w:r>
      <w:proofErr w:type="spellEnd"/>
      <w:r w:rsidR="00234AB4" w:rsidRPr="00C95FBD">
        <w:rPr>
          <w:rFonts w:ascii="Arial" w:hAnsi="Arial" w:cs="Arial"/>
          <w:b w:val="0"/>
          <w:color w:val="auto"/>
          <w:szCs w:val="24"/>
        </w:rPr>
        <w:t xml:space="preserve"> (Dz. U. UE. L. z 2023 r. poz. 2831) oraz na zasadach określonych w rozporządzeniu Ministra Funduszy i Polityki Regionalnej z dnia 20 grudnia 2022 r. w sprawie udzielania pomocy de </w:t>
      </w:r>
      <w:proofErr w:type="spellStart"/>
      <w:r w:rsidR="00234AB4" w:rsidRPr="00C95FBD">
        <w:rPr>
          <w:rFonts w:ascii="Arial" w:hAnsi="Arial" w:cs="Arial"/>
          <w:b w:val="0"/>
          <w:color w:val="auto"/>
          <w:szCs w:val="24"/>
        </w:rPr>
        <w:t>minimis</w:t>
      </w:r>
      <w:proofErr w:type="spellEnd"/>
      <w:r w:rsidR="00234AB4" w:rsidRPr="00C95FBD">
        <w:rPr>
          <w:rFonts w:ascii="Arial" w:hAnsi="Arial" w:cs="Arial"/>
          <w:b w:val="0"/>
          <w:color w:val="auto"/>
          <w:szCs w:val="24"/>
        </w:rPr>
        <w:t xml:space="preserve"> oraz pomocy publicznej w ramach programów finansowanych z Europejskiego Funduszu Społecznego Plus (EFS+) na lata 2021</w:t>
      </w:r>
      <w:r w:rsidR="004E0335">
        <w:rPr>
          <w:rFonts w:ascii="Arial" w:hAnsi="Arial" w:cs="Arial"/>
          <w:b w:val="0"/>
          <w:color w:val="auto"/>
          <w:szCs w:val="24"/>
        </w:rPr>
        <w:t xml:space="preserve"> – </w:t>
      </w:r>
      <w:r w:rsidR="00234AB4" w:rsidRPr="00C95FBD">
        <w:rPr>
          <w:rFonts w:ascii="Arial" w:hAnsi="Arial" w:cs="Arial"/>
          <w:b w:val="0"/>
          <w:color w:val="auto"/>
          <w:szCs w:val="24"/>
        </w:rPr>
        <w:t xml:space="preserve">2027 (Dz. U. poz. 2782 z </w:t>
      </w:r>
      <w:proofErr w:type="spellStart"/>
      <w:r w:rsidR="00234AB4" w:rsidRPr="00C95FBD">
        <w:rPr>
          <w:rFonts w:ascii="Arial" w:hAnsi="Arial" w:cs="Arial"/>
          <w:b w:val="0"/>
          <w:color w:val="auto"/>
          <w:szCs w:val="24"/>
        </w:rPr>
        <w:t>późn</w:t>
      </w:r>
      <w:proofErr w:type="spellEnd"/>
      <w:r w:rsidR="00234AB4" w:rsidRPr="00C95FBD">
        <w:rPr>
          <w:rFonts w:ascii="Arial" w:hAnsi="Arial" w:cs="Arial"/>
          <w:b w:val="0"/>
          <w:color w:val="auto"/>
          <w:szCs w:val="24"/>
        </w:rPr>
        <w:t>. zm.).</w:t>
      </w:r>
    </w:p>
    <w:p w14:paraId="53C6B9C9" w14:textId="77777777" w:rsidR="008B00FE" w:rsidRPr="00C95FBD" w:rsidRDefault="008B00FE" w:rsidP="00C95FBD">
      <w:pPr>
        <w:pStyle w:val="Bezodstpw"/>
        <w:spacing w:line="276" w:lineRule="auto"/>
        <w:rPr>
          <w:rFonts w:ascii="Arial" w:eastAsiaTheme="minorEastAsia" w:hAnsi="Arial" w:cs="Arial"/>
          <w:b w:val="0"/>
          <w:color w:val="000000"/>
          <w:szCs w:val="24"/>
        </w:rPr>
      </w:pPr>
    </w:p>
    <w:p w14:paraId="09D23847" w14:textId="77777777" w:rsidR="008B00FE" w:rsidRPr="00C95FBD" w:rsidRDefault="00DD3EA5" w:rsidP="00C95FBD">
      <w:pPr>
        <w:pStyle w:val="Bezodstpw"/>
        <w:spacing w:line="276" w:lineRule="auto"/>
        <w:rPr>
          <w:rFonts w:ascii="Arial" w:eastAsiaTheme="minorEastAsia" w:hAnsi="Arial" w:cs="Arial"/>
          <w:b w:val="0"/>
          <w:color w:val="000000"/>
          <w:szCs w:val="24"/>
        </w:rPr>
      </w:pPr>
      <w:r w:rsidRPr="00C95FBD">
        <w:rPr>
          <w:rFonts w:ascii="Arial" w:eastAsiaTheme="minorEastAsia" w:hAnsi="Arial" w:cs="Arial"/>
          <w:color w:val="000000"/>
          <w:szCs w:val="24"/>
        </w:rPr>
        <w:lastRenderedPageBreak/>
        <w:t xml:space="preserve">Projekt </w:t>
      </w:r>
      <w:r w:rsidR="00E95215">
        <w:rPr>
          <w:rFonts w:ascii="Arial" w:eastAsiaTheme="minorEastAsia" w:hAnsi="Arial" w:cs="Arial"/>
          <w:b w:val="0"/>
          <w:color w:val="000000"/>
          <w:szCs w:val="24"/>
        </w:rPr>
        <w:t>–</w:t>
      </w:r>
      <w:r w:rsidRPr="00C95FBD">
        <w:rPr>
          <w:rFonts w:ascii="Arial" w:eastAsiaTheme="minorEastAsia" w:hAnsi="Arial" w:cs="Arial"/>
          <w:b w:val="0"/>
          <w:color w:val="000000"/>
          <w:szCs w:val="24"/>
        </w:rPr>
        <w:t xml:space="preserve"> „Tarnobrzeski Ośrodek Wspierania Ekonomii Społecznej” realizowany przez Tarnobrzeską Agencję Rozwoju Regionalnego S.A. wraz ze Stowarzyszeniem na Rzecz Rozwoju Powiatu Kolbuszowskiego „NIL”, na podstawie umowy nr FEPK.07.16-IP.01-0004/23-00 z dnia 20.12.2023 r. zawartej z Wojewódzkim Urzędem Pracy w Rzeszowie. </w:t>
      </w:r>
    </w:p>
    <w:p w14:paraId="60C5B09E" w14:textId="77777777" w:rsidR="008B00FE" w:rsidRPr="00C95FBD" w:rsidRDefault="008B00FE" w:rsidP="00C95FBD">
      <w:pPr>
        <w:pStyle w:val="Bezodstpw"/>
        <w:spacing w:line="276" w:lineRule="auto"/>
        <w:rPr>
          <w:rFonts w:ascii="Arial" w:eastAsiaTheme="minorEastAsia" w:hAnsi="Arial" w:cs="Arial"/>
          <w:b w:val="0"/>
          <w:color w:val="000000"/>
          <w:szCs w:val="24"/>
        </w:rPr>
      </w:pPr>
    </w:p>
    <w:p w14:paraId="1B15796A" w14:textId="77777777" w:rsidR="00DD3EA5" w:rsidRPr="00E95215" w:rsidRDefault="00DD3EA5" w:rsidP="00C95FBD">
      <w:pPr>
        <w:pStyle w:val="Bezodstpw"/>
        <w:spacing w:line="276" w:lineRule="auto"/>
        <w:rPr>
          <w:rFonts w:ascii="Arial" w:eastAsiaTheme="minorEastAsia" w:hAnsi="Arial" w:cs="Arial"/>
          <w:b w:val="0"/>
          <w:color w:val="000000"/>
          <w:szCs w:val="24"/>
        </w:rPr>
      </w:pPr>
      <w:r w:rsidRPr="00C95FBD">
        <w:rPr>
          <w:rFonts w:ascii="Arial" w:eastAsiaTheme="minorEastAsia" w:hAnsi="Arial" w:cs="Arial"/>
          <w:color w:val="000000"/>
          <w:szCs w:val="24"/>
        </w:rPr>
        <w:t>Przedsiębiorca</w:t>
      </w:r>
      <w:r w:rsidR="00E95215">
        <w:rPr>
          <w:rFonts w:ascii="Arial" w:eastAsiaTheme="minorEastAsia" w:hAnsi="Arial" w:cs="Arial"/>
          <w:b w:val="0"/>
          <w:color w:val="000000"/>
          <w:szCs w:val="24"/>
        </w:rPr>
        <w:t>–</w:t>
      </w:r>
      <w:r w:rsidRPr="00C95FBD">
        <w:rPr>
          <w:rFonts w:ascii="Arial" w:eastAsiaTheme="minorEastAsia" w:hAnsi="Arial" w:cs="Arial"/>
          <w:b w:val="0"/>
          <w:color w:val="000000"/>
          <w:szCs w:val="24"/>
        </w:rPr>
        <w:t xml:space="preserve"> należy przez to rozumieć przedsiębiorstwo w rozumieniu art. 1 załącznika I  do rozporządzenia Komisji (UE) nr 651/2014 z dnia 17 czerwca 2014 r. uznające niektóre rodzaje pomocy za zgodne z rynkiem wewnętrznym w zastosowaniu art. 107 i 108 Traktatu (Dz. U. UE. L. z 2014 r. Nr 187, str. 1 z </w:t>
      </w:r>
      <w:proofErr w:type="spellStart"/>
      <w:r w:rsidRPr="00C95FBD">
        <w:rPr>
          <w:rFonts w:ascii="Arial" w:eastAsiaTheme="minorEastAsia" w:hAnsi="Arial" w:cs="Arial"/>
          <w:b w:val="0"/>
          <w:color w:val="000000"/>
          <w:szCs w:val="24"/>
        </w:rPr>
        <w:t>późn</w:t>
      </w:r>
      <w:proofErr w:type="spellEnd"/>
      <w:r w:rsidRPr="00C95FBD">
        <w:rPr>
          <w:rFonts w:ascii="Arial" w:eastAsiaTheme="minorEastAsia" w:hAnsi="Arial" w:cs="Arial"/>
          <w:b w:val="0"/>
          <w:color w:val="000000"/>
          <w:szCs w:val="24"/>
        </w:rPr>
        <w:t xml:space="preserve">. zm.).   </w:t>
      </w:r>
    </w:p>
    <w:p w14:paraId="21DF8D15" w14:textId="77777777" w:rsidR="00ED40BA" w:rsidRDefault="00ED40BA" w:rsidP="00C95FBD">
      <w:pPr>
        <w:pStyle w:val="Bezodstpw"/>
        <w:spacing w:line="276" w:lineRule="auto"/>
        <w:rPr>
          <w:rFonts w:ascii="Arial" w:hAnsi="Arial" w:cs="Arial"/>
          <w:b w:val="0"/>
          <w:bCs/>
          <w:color w:val="auto"/>
          <w:szCs w:val="24"/>
        </w:rPr>
      </w:pPr>
    </w:p>
    <w:p w14:paraId="1834339A" w14:textId="77777777" w:rsidR="00DD3EA5" w:rsidRPr="00C95FBD" w:rsidRDefault="00DD3EA5" w:rsidP="00C95FBD">
      <w:pPr>
        <w:pStyle w:val="Bezodstpw"/>
        <w:spacing w:line="276" w:lineRule="auto"/>
        <w:rPr>
          <w:rFonts w:ascii="Arial" w:hAnsi="Arial" w:cs="Arial"/>
          <w:b w:val="0"/>
          <w:bCs/>
          <w:color w:val="auto"/>
          <w:szCs w:val="24"/>
        </w:rPr>
      </w:pPr>
      <w:r w:rsidRPr="00ED40BA">
        <w:rPr>
          <w:rFonts w:ascii="Arial" w:hAnsi="Arial" w:cs="Arial"/>
          <w:bCs/>
          <w:color w:val="auto"/>
          <w:szCs w:val="24"/>
        </w:rPr>
        <w:t>Przedsiębiorstwo społeczne</w:t>
      </w:r>
      <w:r w:rsidRPr="00C95FBD">
        <w:rPr>
          <w:rFonts w:ascii="Arial" w:hAnsi="Arial" w:cs="Arial"/>
          <w:b w:val="0"/>
          <w:bCs/>
          <w:color w:val="auto"/>
          <w:szCs w:val="24"/>
        </w:rPr>
        <w:t xml:space="preserve"> (PS) – PES lub jednostka tworząca PES, prowadzące:  </w:t>
      </w:r>
    </w:p>
    <w:p w14:paraId="25AC4DAC" w14:textId="77777777" w:rsidR="00DD3EA5" w:rsidRPr="00C95FBD" w:rsidRDefault="00DD3EA5" w:rsidP="00C95FBD">
      <w:pPr>
        <w:pStyle w:val="Bezodstpw"/>
        <w:spacing w:line="276" w:lineRule="auto"/>
        <w:rPr>
          <w:rFonts w:ascii="Arial" w:hAnsi="Arial" w:cs="Arial"/>
          <w:b w:val="0"/>
          <w:bCs/>
          <w:color w:val="auto"/>
          <w:szCs w:val="24"/>
        </w:rPr>
      </w:pPr>
      <w:r w:rsidRPr="00C95FBD">
        <w:rPr>
          <w:rFonts w:ascii="Arial" w:hAnsi="Arial" w:cs="Arial"/>
          <w:b w:val="0"/>
          <w:bCs/>
          <w:color w:val="auto"/>
          <w:szCs w:val="24"/>
        </w:rPr>
        <w:t>a) działalność odpłatną pożytku publicznego, o której mowa w art. 8 ust. 1 ustawy z dnia 24 kwietnia 2003 r. o działalności pożytk</w:t>
      </w:r>
      <w:r w:rsidR="00ED40BA">
        <w:rPr>
          <w:rFonts w:ascii="Arial" w:hAnsi="Arial" w:cs="Arial"/>
          <w:b w:val="0"/>
          <w:bCs/>
          <w:color w:val="auto"/>
          <w:szCs w:val="24"/>
        </w:rPr>
        <w:t>u publicznego i o wolontariacie;</w:t>
      </w:r>
    </w:p>
    <w:p w14:paraId="5E2C9833" w14:textId="77777777" w:rsidR="00DD3EA5" w:rsidRPr="00C95FBD" w:rsidRDefault="00DD3EA5" w:rsidP="00C95FBD">
      <w:pPr>
        <w:pStyle w:val="Bezodstpw"/>
        <w:spacing w:line="276" w:lineRule="auto"/>
        <w:rPr>
          <w:rFonts w:ascii="Arial" w:hAnsi="Arial" w:cs="Arial"/>
          <w:b w:val="0"/>
          <w:bCs/>
          <w:color w:val="auto"/>
          <w:szCs w:val="24"/>
        </w:rPr>
      </w:pPr>
      <w:r w:rsidRPr="00C95FBD">
        <w:rPr>
          <w:rFonts w:ascii="Arial" w:hAnsi="Arial" w:cs="Arial"/>
          <w:b w:val="0"/>
          <w:bCs/>
          <w:color w:val="auto"/>
          <w:szCs w:val="24"/>
        </w:rPr>
        <w:t>b) działalność gospodarczą, o której mowa w art. 3 ustawy z dnia 6 marca 2018 r. – Prawo przedsiębiorców</w:t>
      </w:r>
      <w:r w:rsidR="00ED40BA">
        <w:rPr>
          <w:rFonts w:ascii="Arial" w:hAnsi="Arial" w:cs="Arial"/>
          <w:b w:val="0"/>
          <w:bCs/>
          <w:color w:val="auto"/>
          <w:szCs w:val="24"/>
        </w:rPr>
        <w:t>;</w:t>
      </w:r>
    </w:p>
    <w:p w14:paraId="6FD7B8C3" w14:textId="77777777" w:rsidR="00DD3EA5" w:rsidRPr="00C95FBD" w:rsidRDefault="00DD3EA5" w:rsidP="00C95FBD">
      <w:pPr>
        <w:pStyle w:val="Bezodstpw"/>
        <w:spacing w:line="276" w:lineRule="auto"/>
        <w:rPr>
          <w:rFonts w:ascii="Arial" w:hAnsi="Arial" w:cs="Arial"/>
          <w:b w:val="0"/>
          <w:bCs/>
          <w:color w:val="auto"/>
          <w:szCs w:val="24"/>
        </w:rPr>
      </w:pPr>
      <w:r w:rsidRPr="00C95FBD">
        <w:rPr>
          <w:rFonts w:ascii="Arial" w:hAnsi="Arial" w:cs="Arial"/>
          <w:b w:val="0"/>
          <w:bCs/>
          <w:color w:val="auto"/>
          <w:szCs w:val="24"/>
        </w:rPr>
        <w:t>c) inną dzia</w:t>
      </w:r>
      <w:r w:rsidR="00ED40BA">
        <w:rPr>
          <w:rFonts w:ascii="Arial" w:hAnsi="Arial" w:cs="Arial"/>
          <w:b w:val="0"/>
          <w:bCs/>
          <w:color w:val="auto"/>
          <w:szCs w:val="24"/>
        </w:rPr>
        <w:t>łalność o charakterze odpłatnym;</w:t>
      </w:r>
    </w:p>
    <w:p w14:paraId="41D801AF" w14:textId="77777777" w:rsidR="008B00FE" w:rsidRPr="00C95FBD" w:rsidRDefault="00DD3EA5" w:rsidP="00C95FBD">
      <w:pPr>
        <w:pStyle w:val="Bezodstpw"/>
        <w:spacing w:line="276" w:lineRule="auto"/>
        <w:rPr>
          <w:rFonts w:ascii="Arial" w:hAnsi="Arial" w:cs="Arial"/>
          <w:b w:val="0"/>
          <w:bCs/>
          <w:color w:val="auto"/>
          <w:szCs w:val="24"/>
        </w:rPr>
      </w:pPr>
      <w:r w:rsidRPr="00C95FBD">
        <w:rPr>
          <w:rFonts w:ascii="Arial" w:hAnsi="Arial" w:cs="Arial"/>
          <w:b w:val="0"/>
          <w:bCs/>
          <w:color w:val="auto"/>
          <w:szCs w:val="24"/>
        </w:rPr>
        <w:t>- którym został nadany przez właściwego Wojewodę status przedsiębiorstwa społecznego zgodnie z art. 3 ust. 1 ustawy z dnia 5 sierpnia 2022 r. o ekonomii społecznej.</w:t>
      </w:r>
    </w:p>
    <w:p w14:paraId="16C55F55" w14:textId="77777777" w:rsidR="008B00FE" w:rsidRPr="00C95FBD" w:rsidRDefault="008B00FE" w:rsidP="00C95FBD">
      <w:pPr>
        <w:pStyle w:val="Bezodstpw"/>
        <w:spacing w:line="276" w:lineRule="auto"/>
        <w:rPr>
          <w:rFonts w:ascii="Arial" w:hAnsi="Arial" w:cs="Arial"/>
          <w:b w:val="0"/>
          <w:bCs/>
          <w:color w:val="auto"/>
          <w:szCs w:val="24"/>
        </w:rPr>
      </w:pPr>
    </w:p>
    <w:p w14:paraId="2CE701AB" w14:textId="77777777" w:rsidR="008B00FE" w:rsidRPr="00C95FBD" w:rsidRDefault="00DD3EA5" w:rsidP="00C95FBD">
      <w:pPr>
        <w:pStyle w:val="Bezodstpw"/>
        <w:spacing w:line="276" w:lineRule="auto"/>
        <w:rPr>
          <w:rFonts w:ascii="Arial" w:eastAsiaTheme="minorEastAsia" w:hAnsi="Arial" w:cs="Arial"/>
          <w:b w:val="0"/>
          <w:color w:val="000000"/>
          <w:szCs w:val="24"/>
        </w:rPr>
      </w:pPr>
      <w:r w:rsidRPr="00C95FBD">
        <w:rPr>
          <w:rFonts w:ascii="Arial" w:eastAsiaTheme="minorEastAsia" w:hAnsi="Arial" w:cs="Arial"/>
          <w:color w:val="000000"/>
          <w:szCs w:val="24"/>
        </w:rPr>
        <w:t>Przedsięwzięcie społeczne/inicjatywa</w:t>
      </w:r>
      <w:r w:rsidR="00E95215">
        <w:rPr>
          <w:rFonts w:ascii="Arial" w:eastAsiaTheme="minorEastAsia" w:hAnsi="Arial" w:cs="Arial"/>
          <w:b w:val="0"/>
          <w:color w:val="000000"/>
          <w:szCs w:val="24"/>
        </w:rPr>
        <w:t>–</w:t>
      </w:r>
      <w:r w:rsidRPr="00C95FBD">
        <w:rPr>
          <w:rFonts w:ascii="Arial" w:eastAsiaTheme="minorEastAsia" w:hAnsi="Arial" w:cs="Arial"/>
          <w:b w:val="0"/>
          <w:color w:val="000000"/>
          <w:szCs w:val="24"/>
        </w:rPr>
        <w:t xml:space="preserve"> wspólnie zaplanowana i zrealizowana aktywność służąca rozwojowi ES, która jest podejmowana przez dane środowisko. </w:t>
      </w:r>
    </w:p>
    <w:p w14:paraId="3537C308" w14:textId="77777777" w:rsidR="008B00FE" w:rsidRPr="00C95FBD" w:rsidRDefault="008B00FE" w:rsidP="00C95FBD">
      <w:pPr>
        <w:pStyle w:val="Bezodstpw"/>
        <w:spacing w:line="276" w:lineRule="auto"/>
        <w:rPr>
          <w:rFonts w:ascii="Arial" w:eastAsiaTheme="minorEastAsia" w:hAnsi="Arial" w:cs="Arial"/>
          <w:b w:val="0"/>
          <w:color w:val="000000"/>
          <w:szCs w:val="24"/>
        </w:rPr>
      </w:pPr>
    </w:p>
    <w:p w14:paraId="3741CF71" w14:textId="77777777" w:rsidR="00DD3EA5" w:rsidRPr="00C95FBD" w:rsidRDefault="00DD3EA5" w:rsidP="00C95FBD">
      <w:pPr>
        <w:pStyle w:val="Bezodstpw"/>
        <w:spacing w:line="276" w:lineRule="auto"/>
        <w:rPr>
          <w:rFonts w:ascii="Arial" w:eastAsiaTheme="minorEastAsia" w:hAnsi="Arial" w:cs="Arial"/>
          <w:b w:val="0"/>
          <w:color w:val="000000"/>
          <w:szCs w:val="24"/>
        </w:rPr>
      </w:pPr>
      <w:r w:rsidRPr="00C95FBD">
        <w:rPr>
          <w:rFonts w:ascii="Arial" w:eastAsiaTheme="minorEastAsia" w:hAnsi="Arial" w:cs="Arial"/>
          <w:color w:val="000000"/>
          <w:szCs w:val="24"/>
        </w:rPr>
        <w:t>Przetwarzanie danych osobowych</w:t>
      </w:r>
      <w:r w:rsidR="00E95215">
        <w:rPr>
          <w:rFonts w:ascii="Arial" w:eastAsiaTheme="minorEastAsia" w:hAnsi="Arial" w:cs="Arial"/>
          <w:b w:val="0"/>
          <w:color w:val="000000"/>
          <w:szCs w:val="24"/>
        </w:rPr>
        <w:t>–</w:t>
      </w:r>
      <w:r w:rsidRPr="00C95FBD">
        <w:rPr>
          <w:rFonts w:ascii="Arial" w:eastAsiaTheme="minorEastAsia" w:hAnsi="Arial" w:cs="Arial"/>
          <w:b w:val="0"/>
          <w:color w:val="000000"/>
          <w:szCs w:val="24"/>
        </w:rPr>
        <w:t xml:space="preserve"> operacje lub zestaw operacji wykonywanych na danych osobowych lub zestawach danych osobowych w sposób zautomatyzowany lub niezautomatyzowany, taką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 zgodnie z art. 4 Rozporządzenia Parlamentu Europejskiego i Rady (UE) 2016/67 z dnia 27</w:t>
      </w:r>
      <w:r w:rsidR="00F425F0" w:rsidRPr="00C95FBD">
        <w:rPr>
          <w:rFonts w:ascii="Arial" w:eastAsiaTheme="minorEastAsia" w:hAnsi="Arial" w:cs="Arial"/>
          <w:b w:val="0"/>
          <w:color w:val="000000"/>
          <w:szCs w:val="24"/>
        </w:rPr>
        <w:t> </w:t>
      </w:r>
      <w:r w:rsidRPr="00C95FBD">
        <w:rPr>
          <w:rFonts w:ascii="Arial" w:eastAsiaTheme="minorEastAsia" w:hAnsi="Arial" w:cs="Arial"/>
          <w:b w:val="0"/>
          <w:color w:val="000000"/>
          <w:szCs w:val="24"/>
        </w:rPr>
        <w:t>kwietnia 2016 r. w sprawie ochrony osób fizycznych w związku z przetwarzaniem danych osobowych i w sprawie swobodnego przepływu takich danych oraz uchylenia dyrektywy 95/46/WE (ogólne ro</w:t>
      </w:r>
      <w:r w:rsidR="00F425F0" w:rsidRPr="00C95FBD">
        <w:rPr>
          <w:rFonts w:ascii="Arial" w:eastAsiaTheme="minorEastAsia" w:hAnsi="Arial" w:cs="Arial"/>
          <w:b w:val="0"/>
          <w:color w:val="000000"/>
          <w:szCs w:val="24"/>
        </w:rPr>
        <w:t>zporządzenie o ochronie danych)</w:t>
      </w:r>
      <w:r w:rsidRPr="00C95FBD">
        <w:rPr>
          <w:rFonts w:ascii="Arial" w:eastAsiaTheme="minorEastAsia" w:hAnsi="Arial" w:cs="Arial"/>
          <w:b w:val="0"/>
          <w:color w:val="000000"/>
          <w:szCs w:val="24"/>
        </w:rPr>
        <w:t>(Dz.U.UE.L.2016.119.1).</w:t>
      </w:r>
    </w:p>
    <w:p w14:paraId="72BFEB1A" w14:textId="77777777" w:rsidR="00F425F0" w:rsidRPr="00C95FBD" w:rsidRDefault="00F425F0" w:rsidP="00C95FBD">
      <w:pPr>
        <w:pStyle w:val="Bezodstpw"/>
        <w:spacing w:line="276" w:lineRule="auto"/>
        <w:rPr>
          <w:rFonts w:ascii="Arial" w:hAnsi="Arial" w:cs="Arial"/>
          <w:b w:val="0"/>
          <w:bCs/>
          <w:color w:val="auto"/>
          <w:szCs w:val="24"/>
        </w:rPr>
      </w:pPr>
    </w:p>
    <w:p w14:paraId="47AB4878" w14:textId="77777777" w:rsidR="00DD3EA5" w:rsidRPr="00C95FBD" w:rsidRDefault="00DD3EA5" w:rsidP="00C95FBD">
      <w:pPr>
        <w:pStyle w:val="Bezodstpw"/>
        <w:spacing w:line="276" w:lineRule="auto"/>
        <w:rPr>
          <w:rFonts w:ascii="Arial" w:hAnsi="Arial" w:cs="Arial"/>
          <w:b w:val="0"/>
          <w:bCs/>
          <w:color w:val="auto"/>
          <w:szCs w:val="24"/>
        </w:rPr>
      </w:pPr>
      <w:r w:rsidRPr="00C95FBD">
        <w:rPr>
          <w:rFonts w:ascii="Arial" w:hAnsi="Arial" w:cs="Arial"/>
          <w:bCs/>
          <w:color w:val="auto"/>
          <w:szCs w:val="24"/>
        </w:rPr>
        <w:t>Siła wyższa</w:t>
      </w:r>
      <w:r w:rsidR="00E95215">
        <w:rPr>
          <w:rFonts w:ascii="Arial" w:hAnsi="Arial" w:cs="Arial"/>
          <w:b w:val="0"/>
          <w:bCs/>
          <w:color w:val="auto"/>
          <w:szCs w:val="24"/>
        </w:rPr>
        <w:t>–</w:t>
      </w:r>
      <w:r w:rsidRPr="00C95FBD">
        <w:rPr>
          <w:rFonts w:ascii="Arial" w:hAnsi="Arial" w:cs="Arial"/>
          <w:b w:val="0"/>
          <w:bCs/>
          <w:color w:val="auto"/>
          <w:szCs w:val="24"/>
        </w:rPr>
        <w:t xml:space="preserve"> to zdarzenie:  </w:t>
      </w:r>
    </w:p>
    <w:p w14:paraId="1107FF89" w14:textId="77777777" w:rsidR="00DD3EA5" w:rsidRPr="00C95FBD" w:rsidRDefault="00DD3EA5" w:rsidP="00C95FBD">
      <w:pPr>
        <w:pStyle w:val="Bezodstpw"/>
        <w:spacing w:line="276" w:lineRule="auto"/>
        <w:rPr>
          <w:rFonts w:ascii="Arial" w:hAnsi="Arial" w:cs="Arial"/>
          <w:b w:val="0"/>
          <w:bCs/>
          <w:color w:val="auto"/>
          <w:szCs w:val="24"/>
        </w:rPr>
      </w:pPr>
      <w:r w:rsidRPr="00C95FBD">
        <w:rPr>
          <w:rFonts w:ascii="Arial" w:hAnsi="Arial" w:cs="Arial"/>
          <w:b w:val="0"/>
          <w:bCs/>
          <w:color w:val="auto"/>
          <w:szCs w:val="24"/>
        </w:rPr>
        <w:t>a) zewnętrzne – mające swe źródło poza podmiotem, którego dotyczy;</w:t>
      </w:r>
    </w:p>
    <w:p w14:paraId="7AE2D95F" w14:textId="77777777" w:rsidR="00DD3EA5" w:rsidRPr="00C95FBD" w:rsidRDefault="00C95FBD" w:rsidP="00C95FBD">
      <w:pPr>
        <w:pStyle w:val="Bezodstpw"/>
        <w:spacing w:line="276" w:lineRule="auto"/>
        <w:rPr>
          <w:rFonts w:ascii="Arial" w:hAnsi="Arial" w:cs="Arial"/>
          <w:b w:val="0"/>
          <w:bCs/>
          <w:color w:val="auto"/>
          <w:szCs w:val="24"/>
        </w:rPr>
      </w:pPr>
      <w:r>
        <w:rPr>
          <w:rFonts w:ascii="Arial" w:hAnsi="Arial" w:cs="Arial"/>
          <w:b w:val="0"/>
          <w:bCs/>
          <w:color w:val="auto"/>
          <w:szCs w:val="24"/>
        </w:rPr>
        <w:t xml:space="preserve">b) </w:t>
      </w:r>
      <w:r w:rsidR="00DD3EA5" w:rsidRPr="00C95FBD">
        <w:rPr>
          <w:rFonts w:ascii="Arial" w:hAnsi="Arial" w:cs="Arial"/>
          <w:b w:val="0"/>
          <w:bCs/>
          <w:color w:val="auto"/>
          <w:szCs w:val="24"/>
        </w:rPr>
        <w:t xml:space="preserve">niemożliwe do przewidzenia, przy czym nie chodzi tu o absolutną niemożliwość przewidzenia jakiegoś zdarzenia, lecz o mały stopień prawdopodobieństwa jego pojawienia się w określonej sytuacji w świetle obiektywnej oceny wydarzeń;  </w:t>
      </w:r>
    </w:p>
    <w:p w14:paraId="6BBA10F6" w14:textId="77777777" w:rsidR="008B00FE" w:rsidRPr="00C95FBD" w:rsidRDefault="00DD3EA5" w:rsidP="00C95FBD">
      <w:pPr>
        <w:pStyle w:val="Bezodstpw"/>
        <w:spacing w:line="276" w:lineRule="auto"/>
        <w:rPr>
          <w:rFonts w:ascii="Arial" w:hAnsi="Arial" w:cs="Arial"/>
          <w:b w:val="0"/>
          <w:bCs/>
          <w:color w:val="auto"/>
          <w:szCs w:val="24"/>
        </w:rPr>
      </w:pPr>
      <w:r w:rsidRPr="00C95FBD">
        <w:rPr>
          <w:rFonts w:ascii="Arial" w:hAnsi="Arial" w:cs="Arial"/>
          <w:b w:val="0"/>
          <w:bCs/>
          <w:color w:val="auto"/>
          <w:szCs w:val="24"/>
        </w:rPr>
        <w:lastRenderedPageBreak/>
        <w:t>c) niemożliwe do zapobieżenia – nie tyle samemu zjawisku, ale szkodliwym jego następstwom.</w:t>
      </w:r>
    </w:p>
    <w:p w14:paraId="5C29AC85" w14:textId="77777777" w:rsidR="008B00FE" w:rsidRPr="00C95FBD" w:rsidRDefault="008B00FE" w:rsidP="00C95FBD">
      <w:pPr>
        <w:pStyle w:val="Bezodstpw"/>
        <w:spacing w:line="276" w:lineRule="auto"/>
        <w:rPr>
          <w:rFonts w:ascii="Arial" w:hAnsi="Arial" w:cs="Arial"/>
          <w:b w:val="0"/>
          <w:bCs/>
          <w:color w:val="auto"/>
          <w:szCs w:val="24"/>
        </w:rPr>
      </w:pPr>
    </w:p>
    <w:p w14:paraId="45CC4D99" w14:textId="77777777" w:rsidR="008B00FE" w:rsidRPr="00C95FBD" w:rsidRDefault="00DD3EA5" w:rsidP="00C95FBD">
      <w:pPr>
        <w:pStyle w:val="Bezodstpw"/>
        <w:spacing w:line="276" w:lineRule="auto"/>
        <w:rPr>
          <w:rFonts w:ascii="Arial" w:eastAsiaTheme="minorEastAsia" w:hAnsi="Arial" w:cs="Arial"/>
          <w:b w:val="0"/>
          <w:color w:val="000000"/>
          <w:szCs w:val="24"/>
        </w:rPr>
      </w:pPr>
      <w:r w:rsidRPr="00C95FBD">
        <w:rPr>
          <w:rFonts w:ascii="Arial" w:eastAsiaTheme="minorEastAsia" w:hAnsi="Arial" w:cs="Arial"/>
          <w:color w:val="000000"/>
          <w:szCs w:val="24"/>
        </w:rPr>
        <w:t xml:space="preserve">Regulamin </w:t>
      </w:r>
      <w:r w:rsidR="00E95215">
        <w:rPr>
          <w:rFonts w:ascii="Arial" w:eastAsiaTheme="minorEastAsia" w:hAnsi="Arial" w:cs="Arial"/>
          <w:b w:val="0"/>
          <w:color w:val="000000"/>
          <w:szCs w:val="24"/>
        </w:rPr>
        <w:t>–</w:t>
      </w:r>
      <w:r w:rsidR="00106337">
        <w:rPr>
          <w:rFonts w:ascii="Arial" w:eastAsiaTheme="minorEastAsia" w:hAnsi="Arial" w:cs="Arial"/>
          <w:b w:val="0"/>
          <w:color w:val="000000"/>
          <w:szCs w:val="24"/>
        </w:rPr>
        <w:t>R</w:t>
      </w:r>
      <w:r w:rsidRPr="00C95FBD">
        <w:rPr>
          <w:rFonts w:ascii="Arial" w:eastAsiaTheme="minorEastAsia" w:hAnsi="Arial" w:cs="Arial"/>
          <w:b w:val="0"/>
          <w:color w:val="000000"/>
          <w:szCs w:val="24"/>
        </w:rPr>
        <w:t>egulamin Świadczenia Usług Tarnobrzeskiego Ośrodka Wspierania Ekonomii Społecznej w subregionie II w związku z realizacją projektu: „Tarnobrzeski Ośrodek Wspierania Ekonomii Społecznej” w okresie 01.01.2024</w:t>
      </w:r>
      <w:r w:rsidR="00E95215">
        <w:rPr>
          <w:rFonts w:ascii="Arial" w:eastAsiaTheme="minorEastAsia" w:hAnsi="Arial" w:cs="Arial"/>
          <w:b w:val="0"/>
          <w:color w:val="000000"/>
          <w:szCs w:val="24"/>
        </w:rPr>
        <w:t xml:space="preserve"> – </w:t>
      </w:r>
      <w:r w:rsidRPr="00C95FBD">
        <w:rPr>
          <w:rFonts w:ascii="Arial" w:eastAsiaTheme="minorEastAsia" w:hAnsi="Arial" w:cs="Arial"/>
          <w:b w:val="0"/>
          <w:color w:val="000000"/>
          <w:szCs w:val="24"/>
        </w:rPr>
        <w:t>31.12.2029.</w:t>
      </w:r>
    </w:p>
    <w:p w14:paraId="49C9B3E8" w14:textId="77777777" w:rsidR="008B00FE" w:rsidRPr="00C95FBD" w:rsidRDefault="008B00FE" w:rsidP="00C95FBD">
      <w:pPr>
        <w:pStyle w:val="Bezodstpw"/>
        <w:spacing w:line="276" w:lineRule="auto"/>
        <w:rPr>
          <w:rFonts w:ascii="Arial" w:eastAsiaTheme="minorEastAsia" w:hAnsi="Arial" w:cs="Arial"/>
          <w:b w:val="0"/>
          <w:color w:val="000000"/>
          <w:szCs w:val="24"/>
        </w:rPr>
      </w:pPr>
    </w:p>
    <w:p w14:paraId="5A07B681" w14:textId="77777777" w:rsidR="008B00FE" w:rsidRPr="00C95FBD" w:rsidRDefault="00DD3EA5" w:rsidP="00C95FBD">
      <w:pPr>
        <w:pStyle w:val="Bezodstpw"/>
        <w:spacing w:line="276" w:lineRule="auto"/>
        <w:rPr>
          <w:rFonts w:ascii="Arial" w:eastAsiaTheme="minorEastAsia" w:hAnsi="Arial" w:cs="Arial"/>
          <w:b w:val="0"/>
          <w:color w:val="000000"/>
          <w:szCs w:val="24"/>
        </w:rPr>
      </w:pPr>
      <w:r w:rsidRPr="00C95FBD">
        <w:rPr>
          <w:rFonts w:ascii="Arial" w:eastAsiaTheme="minorEastAsia" w:hAnsi="Arial" w:cs="Arial"/>
          <w:color w:val="000000"/>
          <w:szCs w:val="24"/>
        </w:rPr>
        <w:t>Realizator projektu</w:t>
      </w:r>
      <w:r w:rsidR="00E95215">
        <w:rPr>
          <w:rFonts w:ascii="Arial" w:eastAsiaTheme="minorEastAsia" w:hAnsi="Arial" w:cs="Arial"/>
          <w:b w:val="0"/>
          <w:color w:val="000000"/>
          <w:szCs w:val="24"/>
        </w:rPr>
        <w:t xml:space="preserve"> – </w:t>
      </w:r>
      <w:r w:rsidRPr="00C95FBD">
        <w:rPr>
          <w:rFonts w:ascii="Arial" w:eastAsiaTheme="minorEastAsia" w:hAnsi="Arial" w:cs="Arial"/>
          <w:b w:val="0"/>
          <w:color w:val="000000"/>
          <w:szCs w:val="24"/>
        </w:rPr>
        <w:t>Tarnobrzeski Ośrodek Wspierania Ekonomii Społecznej prowadzony przez Tarnobrzeską Agencję Rozwoju</w:t>
      </w:r>
      <w:r w:rsidR="00F425F0" w:rsidRPr="00C95FBD">
        <w:rPr>
          <w:rFonts w:ascii="Arial" w:eastAsiaTheme="minorEastAsia" w:hAnsi="Arial" w:cs="Arial"/>
          <w:b w:val="0"/>
          <w:color w:val="000000"/>
          <w:szCs w:val="24"/>
        </w:rPr>
        <w:t xml:space="preserve"> Regionalnego S.A. z siedzibą w </w:t>
      </w:r>
      <w:r w:rsidRPr="00C95FBD">
        <w:rPr>
          <w:rFonts w:ascii="Arial" w:eastAsiaTheme="minorEastAsia" w:hAnsi="Arial" w:cs="Arial"/>
          <w:b w:val="0"/>
          <w:color w:val="000000"/>
          <w:szCs w:val="24"/>
        </w:rPr>
        <w:t>Tarnobrzegu wraz ze Stowarzyszeniem na Rzecz Rozwoju Powiatu Kolbuszowskiego „NIL</w:t>
      </w:r>
      <w:r w:rsidR="00234AB4" w:rsidRPr="00C95FBD">
        <w:rPr>
          <w:rFonts w:ascii="Arial" w:eastAsiaTheme="minorEastAsia" w:hAnsi="Arial" w:cs="Arial"/>
          <w:b w:val="0"/>
          <w:color w:val="000000"/>
          <w:szCs w:val="24"/>
        </w:rPr>
        <w:t>” z siedzibą w Kolbuszowej</w:t>
      </w:r>
      <w:r w:rsidR="00F425F0" w:rsidRPr="00C95FBD">
        <w:rPr>
          <w:rFonts w:ascii="Arial" w:eastAsiaTheme="minorEastAsia" w:hAnsi="Arial" w:cs="Arial"/>
          <w:b w:val="0"/>
          <w:color w:val="000000"/>
          <w:szCs w:val="24"/>
        </w:rPr>
        <w:t>.</w:t>
      </w:r>
    </w:p>
    <w:p w14:paraId="74F149ED" w14:textId="77777777" w:rsidR="008B00FE" w:rsidRPr="00C95FBD" w:rsidRDefault="008B00FE" w:rsidP="00C95FBD">
      <w:pPr>
        <w:pStyle w:val="Bezodstpw"/>
        <w:spacing w:line="276" w:lineRule="auto"/>
        <w:rPr>
          <w:rFonts w:ascii="Arial" w:eastAsiaTheme="minorEastAsia" w:hAnsi="Arial" w:cs="Arial"/>
          <w:b w:val="0"/>
          <w:color w:val="000000"/>
          <w:szCs w:val="24"/>
        </w:rPr>
      </w:pPr>
    </w:p>
    <w:p w14:paraId="67AE0BD8" w14:textId="77777777" w:rsidR="008B00FE" w:rsidRPr="00C95FBD" w:rsidRDefault="00DD3EA5" w:rsidP="00C95FBD">
      <w:pPr>
        <w:pStyle w:val="Bezodstpw"/>
        <w:spacing w:line="276" w:lineRule="auto"/>
        <w:rPr>
          <w:rFonts w:ascii="Arial" w:eastAsiaTheme="minorEastAsia" w:hAnsi="Arial" w:cs="Arial"/>
          <w:b w:val="0"/>
          <w:color w:val="000000"/>
          <w:szCs w:val="24"/>
        </w:rPr>
      </w:pPr>
      <w:r w:rsidRPr="00C95FBD">
        <w:rPr>
          <w:rFonts w:ascii="Arial" w:eastAsiaTheme="minorEastAsia" w:hAnsi="Arial" w:cs="Arial"/>
          <w:color w:val="000000"/>
          <w:szCs w:val="24"/>
        </w:rPr>
        <w:t>Biuro projektu</w:t>
      </w:r>
      <w:r w:rsidR="00E95215">
        <w:rPr>
          <w:rFonts w:ascii="Arial" w:eastAsiaTheme="minorEastAsia" w:hAnsi="Arial" w:cs="Arial"/>
          <w:b w:val="0"/>
          <w:color w:val="000000"/>
          <w:szCs w:val="24"/>
        </w:rPr>
        <w:t xml:space="preserve"> –</w:t>
      </w:r>
      <w:r w:rsidRPr="00C95FBD">
        <w:rPr>
          <w:rFonts w:ascii="Arial" w:eastAsiaTheme="minorEastAsia" w:hAnsi="Arial" w:cs="Arial"/>
          <w:b w:val="0"/>
          <w:color w:val="000000"/>
          <w:szCs w:val="24"/>
        </w:rPr>
        <w:t xml:space="preserve"> ul. Marii Dąbrowskiej 15, 39-400 Tarnobrzeg</w:t>
      </w:r>
      <w:r w:rsidR="00E95215">
        <w:rPr>
          <w:rFonts w:ascii="Arial" w:eastAsiaTheme="minorEastAsia" w:hAnsi="Arial" w:cs="Arial"/>
          <w:b w:val="0"/>
          <w:color w:val="000000"/>
          <w:szCs w:val="24"/>
        </w:rPr>
        <w:t>.</w:t>
      </w:r>
    </w:p>
    <w:p w14:paraId="1B095C53" w14:textId="77777777" w:rsidR="008B00FE" w:rsidRPr="00C95FBD" w:rsidRDefault="008B00FE" w:rsidP="00C95FBD">
      <w:pPr>
        <w:pStyle w:val="Bezodstpw"/>
        <w:spacing w:line="276" w:lineRule="auto"/>
        <w:rPr>
          <w:rFonts w:ascii="Arial" w:eastAsiaTheme="minorEastAsia" w:hAnsi="Arial" w:cs="Arial"/>
          <w:b w:val="0"/>
          <w:color w:val="000000"/>
          <w:szCs w:val="24"/>
        </w:rPr>
      </w:pPr>
    </w:p>
    <w:p w14:paraId="5127A37C" w14:textId="23FD92AC" w:rsidR="008B00FE" w:rsidRPr="00C95FBD" w:rsidRDefault="00DD3EA5" w:rsidP="00C95FBD">
      <w:pPr>
        <w:pStyle w:val="Bezodstpw"/>
        <w:spacing w:line="276" w:lineRule="auto"/>
        <w:rPr>
          <w:rFonts w:ascii="Arial" w:eastAsiaTheme="minorEastAsia" w:hAnsi="Arial" w:cs="Arial"/>
          <w:b w:val="0"/>
          <w:color w:val="000000"/>
          <w:szCs w:val="24"/>
        </w:rPr>
      </w:pPr>
      <w:r w:rsidRPr="00C95FBD">
        <w:rPr>
          <w:rFonts w:ascii="Arial" w:eastAsiaTheme="minorEastAsia" w:hAnsi="Arial" w:cs="Arial"/>
          <w:color w:val="000000"/>
          <w:szCs w:val="24"/>
        </w:rPr>
        <w:t>RODO</w:t>
      </w:r>
      <w:r w:rsidR="00E95215">
        <w:rPr>
          <w:rFonts w:ascii="Arial" w:eastAsiaTheme="minorEastAsia" w:hAnsi="Arial" w:cs="Arial"/>
          <w:b w:val="0"/>
          <w:color w:val="000000"/>
          <w:szCs w:val="24"/>
        </w:rPr>
        <w:t>–</w:t>
      </w:r>
      <w:r w:rsidRPr="00C95FBD">
        <w:rPr>
          <w:rFonts w:ascii="Arial" w:eastAsiaTheme="minorEastAsia" w:hAnsi="Arial" w:cs="Arial"/>
          <w:b w:val="0"/>
          <w:color w:val="000000"/>
          <w:szCs w:val="24"/>
        </w:rPr>
        <w:t xml:space="preserve"> Rozporządzenie Parlamentu Europejskiego</w:t>
      </w:r>
      <w:r w:rsidR="00F425F0" w:rsidRPr="00C95FBD">
        <w:rPr>
          <w:rFonts w:ascii="Arial" w:eastAsiaTheme="minorEastAsia" w:hAnsi="Arial" w:cs="Arial"/>
          <w:b w:val="0"/>
          <w:color w:val="000000"/>
          <w:szCs w:val="24"/>
        </w:rPr>
        <w:t xml:space="preserve"> i Rady ( UE) 2016/67 z dnia 27 </w:t>
      </w:r>
      <w:r w:rsidRPr="00C95FBD">
        <w:rPr>
          <w:rFonts w:ascii="Arial" w:eastAsiaTheme="minorEastAsia" w:hAnsi="Arial" w:cs="Arial"/>
          <w:b w:val="0"/>
          <w:color w:val="000000"/>
          <w:szCs w:val="24"/>
        </w:rPr>
        <w:t>kwietnia 2016 r. w sprawie ochrony osób fizycznych w związku z przetwarzaniem danych osobowych i w sprawie swobodnego przepływu takich danych oraz uchylenia dyrektywy 95/46/WE (ogólne rozporządzenie o ochronie</w:t>
      </w:r>
      <w:r w:rsidR="00230BAB">
        <w:rPr>
          <w:rFonts w:ascii="Arial" w:eastAsiaTheme="minorEastAsia" w:hAnsi="Arial" w:cs="Arial"/>
          <w:b w:val="0"/>
          <w:color w:val="000000"/>
          <w:szCs w:val="24"/>
        </w:rPr>
        <w:t xml:space="preserve"> </w:t>
      </w:r>
      <w:r w:rsidRPr="00C95FBD">
        <w:rPr>
          <w:rFonts w:ascii="Arial" w:eastAsiaTheme="minorEastAsia" w:hAnsi="Arial" w:cs="Arial"/>
          <w:b w:val="0"/>
          <w:color w:val="000000"/>
          <w:szCs w:val="24"/>
        </w:rPr>
        <w:t>danych)</w:t>
      </w:r>
      <w:r w:rsidR="00230BAB">
        <w:rPr>
          <w:rFonts w:ascii="Arial" w:eastAsiaTheme="minorEastAsia" w:hAnsi="Arial" w:cs="Arial"/>
          <w:b w:val="0"/>
          <w:color w:val="000000"/>
          <w:szCs w:val="24"/>
        </w:rPr>
        <w:t xml:space="preserve"> </w:t>
      </w:r>
      <w:r w:rsidRPr="00C95FBD">
        <w:rPr>
          <w:rFonts w:ascii="Arial" w:eastAsiaTheme="minorEastAsia" w:hAnsi="Arial" w:cs="Arial"/>
          <w:b w:val="0"/>
          <w:color w:val="000000"/>
          <w:szCs w:val="24"/>
        </w:rPr>
        <w:t xml:space="preserve">(Dz.U.UE.L.2016.119.1). </w:t>
      </w:r>
    </w:p>
    <w:p w14:paraId="78B7A2E3" w14:textId="77777777" w:rsidR="008B00FE" w:rsidRPr="00C95FBD" w:rsidRDefault="008B00FE" w:rsidP="00C95FBD">
      <w:pPr>
        <w:pStyle w:val="Bezodstpw"/>
        <w:spacing w:line="276" w:lineRule="auto"/>
        <w:rPr>
          <w:rFonts w:ascii="Arial" w:eastAsiaTheme="minorEastAsia" w:hAnsi="Arial" w:cs="Arial"/>
          <w:b w:val="0"/>
          <w:color w:val="000000"/>
          <w:szCs w:val="24"/>
        </w:rPr>
      </w:pPr>
    </w:p>
    <w:p w14:paraId="37F0CC50" w14:textId="77777777" w:rsidR="008B00FE" w:rsidRPr="00C95FBD" w:rsidRDefault="00DD3EA5" w:rsidP="00C95FBD">
      <w:pPr>
        <w:pStyle w:val="Bezodstpw"/>
        <w:spacing w:line="276" w:lineRule="auto"/>
        <w:rPr>
          <w:rFonts w:ascii="Arial" w:eastAsiaTheme="minorEastAsia" w:hAnsi="Arial" w:cs="Arial"/>
          <w:b w:val="0"/>
          <w:color w:val="000000"/>
          <w:szCs w:val="24"/>
        </w:rPr>
      </w:pPr>
      <w:r w:rsidRPr="00C95FBD">
        <w:rPr>
          <w:rFonts w:ascii="Arial" w:eastAsiaTheme="minorEastAsia" w:hAnsi="Arial" w:cs="Arial"/>
          <w:color w:val="000000"/>
          <w:szCs w:val="24"/>
        </w:rPr>
        <w:t>Tarnobrzeski Ośrodek Wspierania Ekonomii Społecznej (TOWES)</w:t>
      </w:r>
      <w:r w:rsidR="00E95215">
        <w:rPr>
          <w:rFonts w:ascii="Arial" w:eastAsiaTheme="minorEastAsia" w:hAnsi="Arial" w:cs="Arial"/>
          <w:b w:val="0"/>
          <w:color w:val="000000"/>
          <w:szCs w:val="24"/>
        </w:rPr>
        <w:t xml:space="preserve">– </w:t>
      </w:r>
      <w:r w:rsidRPr="00C95FBD">
        <w:rPr>
          <w:rFonts w:ascii="Arial" w:eastAsiaTheme="minorEastAsia" w:hAnsi="Arial" w:cs="Arial"/>
          <w:b w:val="0"/>
          <w:color w:val="000000"/>
          <w:szCs w:val="24"/>
        </w:rPr>
        <w:t xml:space="preserve">Ośrodek </w:t>
      </w:r>
      <w:r w:rsidRPr="00A72133">
        <w:rPr>
          <w:rFonts w:ascii="Arial" w:eastAsiaTheme="minorEastAsia" w:hAnsi="Arial" w:cs="Arial"/>
          <w:b w:val="0"/>
          <w:color w:val="000000"/>
          <w:szCs w:val="24"/>
        </w:rPr>
        <w:t>Wsp</w:t>
      </w:r>
      <w:r w:rsidR="00A72133" w:rsidRPr="00A72133">
        <w:rPr>
          <w:rFonts w:ascii="Arial" w:eastAsiaTheme="minorEastAsia" w:hAnsi="Arial" w:cs="Arial"/>
          <w:b w:val="0"/>
          <w:color w:val="000000"/>
          <w:szCs w:val="24"/>
        </w:rPr>
        <w:t>i</w:t>
      </w:r>
      <w:r w:rsidR="00A72133">
        <w:rPr>
          <w:rFonts w:ascii="Arial" w:eastAsiaTheme="minorEastAsia" w:hAnsi="Arial" w:cs="Arial"/>
          <w:b w:val="0"/>
          <w:color w:val="000000"/>
          <w:szCs w:val="24"/>
        </w:rPr>
        <w:t>erania</w:t>
      </w:r>
      <w:r w:rsidRPr="00C95FBD">
        <w:rPr>
          <w:rFonts w:ascii="Arial" w:eastAsiaTheme="minorEastAsia" w:hAnsi="Arial" w:cs="Arial"/>
          <w:b w:val="0"/>
          <w:color w:val="000000"/>
          <w:szCs w:val="24"/>
        </w:rPr>
        <w:t xml:space="preserve"> Ekonomii Społecznej, który posiada akredytację ministra właściwego do spraw zabezpieczenia społecznego. Świadczy łącznie wszystkie rodzaje usług wsparcia ES i prowadzony jest przez Tarnobrzeską Agencję Rozwoju Regionalnego S.A. z wraz ze Stowarzyszeniem na Rzecz Rozwoju Powiatu Kolbuszowskiego „NIL</w:t>
      </w:r>
    </w:p>
    <w:p w14:paraId="2BDAD7A1" w14:textId="77777777" w:rsidR="008B00FE" w:rsidRPr="00C95FBD" w:rsidRDefault="008B00FE" w:rsidP="00C95FBD">
      <w:pPr>
        <w:pStyle w:val="Bezodstpw"/>
        <w:spacing w:line="276" w:lineRule="auto"/>
        <w:rPr>
          <w:rFonts w:ascii="Arial" w:eastAsiaTheme="minorEastAsia" w:hAnsi="Arial" w:cs="Arial"/>
          <w:b w:val="0"/>
          <w:color w:val="000000"/>
          <w:szCs w:val="24"/>
        </w:rPr>
      </w:pPr>
    </w:p>
    <w:p w14:paraId="058F08AB" w14:textId="77777777" w:rsidR="008B00FE" w:rsidRPr="00C95FBD" w:rsidRDefault="00DD3EA5" w:rsidP="00C95FBD">
      <w:pPr>
        <w:pStyle w:val="Bezodstpw"/>
        <w:spacing w:line="276" w:lineRule="auto"/>
        <w:rPr>
          <w:rFonts w:ascii="Arial" w:eastAsiaTheme="minorEastAsia" w:hAnsi="Arial" w:cs="Arial"/>
          <w:b w:val="0"/>
          <w:color w:val="000000"/>
          <w:szCs w:val="24"/>
        </w:rPr>
      </w:pPr>
      <w:r w:rsidRPr="00C95FBD">
        <w:rPr>
          <w:rFonts w:ascii="Arial" w:eastAsiaTheme="minorEastAsia" w:hAnsi="Arial" w:cs="Arial"/>
          <w:color w:val="000000"/>
          <w:szCs w:val="24"/>
        </w:rPr>
        <w:t xml:space="preserve">Subregion II </w:t>
      </w:r>
      <w:r w:rsidR="00E95215">
        <w:rPr>
          <w:rFonts w:ascii="Arial" w:eastAsiaTheme="minorEastAsia" w:hAnsi="Arial" w:cs="Arial"/>
          <w:b w:val="0"/>
          <w:color w:val="000000"/>
          <w:szCs w:val="24"/>
        </w:rPr>
        <w:t xml:space="preserve">– </w:t>
      </w:r>
      <w:r w:rsidRPr="00C95FBD">
        <w:rPr>
          <w:rFonts w:ascii="Arial" w:eastAsiaTheme="minorEastAsia" w:hAnsi="Arial" w:cs="Arial"/>
          <w:b w:val="0"/>
          <w:color w:val="000000"/>
          <w:szCs w:val="24"/>
        </w:rPr>
        <w:t xml:space="preserve">obszar realizacji projektu, który obejmuje powiaty: dębicki, strzyżowski, ropczycko </w:t>
      </w:r>
      <w:r w:rsidR="00E95215">
        <w:rPr>
          <w:rFonts w:ascii="Arial" w:eastAsiaTheme="minorEastAsia" w:hAnsi="Arial" w:cs="Arial"/>
          <w:b w:val="0"/>
          <w:color w:val="000000"/>
          <w:szCs w:val="24"/>
        </w:rPr>
        <w:t>–</w:t>
      </w:r>
      <w:r w:rsidRPr="00C95FBD">
        <w:rPr>
          <w:rFonts w:ascii="Arial" w:eastAsiaTheme="minorEastAsia" w:hAnsi="Arial" w:cs="Arial"/>
          <w:b w:val="0"/>
          <w:color w:val="000000"/>
          <w:szCs w:val="24"/>
        </w:rPr>
        <w:t xml:space="preserve"> sędziszowski, mielecki, tarnobrzeski i m. Tarnobrzeg.</w:t>
      </w:r>
    </w:p>
    <w:p w14:paraId="5B4C3F0B" w14:textId="77777777" w:rsidR="008B00FE" w:rsidRPr="00C95FBD" w:rsidRDefault="008B00FE" w:rsidP="00C95FBD">
      <w:pPr>
        <w:pStyle w:val="Bezodstpw"/>
        <w:spacing w:line="276" w:lineRule="auto"/>
        <w:rPr>
          <w:rFonts w:ascii="Arial" w:eastAsiaTheme="minorEastAsia" w:hAnsi="Arial" w:cs="Arial"/>
          <w:b w:val="0"/>
          <w:color w:val="000000"/>
          <w:szCs w:val="24"/>
        </w:rPr>
      </w:pPr>
    </w:p>
    <w:p w14:paraId="171B684F" w14:textId="77777777" w:rsidR="008B00FE" w:rsidRPr="00C95FBD" w:rsidRDefault="00DD3EA5" w:rsidP="00C95FBD">
      <w:pPr>
        <w:pStyle w:val="Bezodstpw"/>
        <w:spacing w:line="276" w:lineRule="auto"/>
        <w:rPr>
          <w:rFonts w:ascii="Arial" w:eastAsiaTheme="minorEastAsia" w:hAnsi="Arial" w:cs="Arial"/>
          <w:b w:val="0"/>
          <w:color w:val="000000"/>
          <w:szCs w:val="24"/>
        </w:rPr>
      </w:pPr>
      <w:r w:rsidRPr="00C95FBD">
        <w:rPr>
          <w:rFonts w:ascii="Arial" w:eastAsiaTheme="minorEastAsia" w:hAnsi="Arial" w:cs="Arial"/>
          <w:color w:val="000000"/>
          <w:szCs w:val="24"/>
        </w:rPr>
        <w:t>Usługi reintegracyjne</w:t>
      </w:r>
      <w:r w:rsidR="00E95215">
        <w:rPr>
          <w:rFonts w:ascii="Arial" w:eastAsiaTheme="minorEastAsia" w:hAnsi="Arial" w:cs="Arial"/>
          <w:b w:val="0"/>
          <w:color w:val="000000"/>
          <w:szCs w:val="24"/>
        </w:rPr>
        <w:t>–</w:t>
      </w:r>
      <w:r w:rsidRPr="00C95FBD">
        <w:rPr>
          <w:rFonts w:ascii="Arial" w:eastAsiaTheme="minorEastAsia" w:hAnsi="Arial" w:cs="Arial"/>
          <w:b w:val="0"/>
          <w:color w:val="000000"/>
          <w:szCs w:val="24"/>
        </w:rPr>
        <w:t xml:space="preserve"> to kompleksowe, zindywidualizowane wsparcie PS </w:t>
      </w:r>
      <w:r w:rsidR="00A72133">
        <w:rPr>
          <w:rFonts w:ascii="Arial" w:eastAsiaTheme="minorEastAsia" w:hAnsi="Arial" w:cs="Arial"/>
          <w:b w:val="0"/>
          <w:color w:val="000000"/>
          <w:szCs w:val="24"/>
        </w:rPr>
        <w:t xml:space="preserve">we </w:t>
      </w:r>
      <w:r w:rsidRPr="00C95FBD">
        <w:rPr>
          <w:rFonts w:ascii="Arial" w:eastAsiaTheme="minorEastAsia" w:hAnsi="Arial" w:cs="Arial"/>
          <w:b w:val="0"/>
          <w:color w:val="000000"/>
          <w:szCs w:val="24"/>
        </w:rPr>
        <w:t xml:space="preserve">wprowadzeniu działań w zakresie reintegracji społecznej i zawodowej. Obejmuje m.in. pomoc w tworzeniu Indywidualnych Planów Reintegracji dla pracowników PS. Wsparcie może być przyznawane w formie finansowej na zasadach określonych w </w:t>
      </w:r>
      <w:r w:rsidR="00106337">
        <w:rPr>
          <w:rFonts w:ascii="Arial" w:eastAsiaTheme="minorEastAsia" w:hAnsi="Arial" w:cs="Arial"/>
          <w:b w:val="0"/>
          <w:color w:val="000000"/>
          <w:szCs w:val="24"/>
        </w:rPr>
        <w:t>r</w:t>
      </w:r>
      <w:r w:rsidRPr="00C95FBD">
        <w:rPr>
          <w:rFonts w:ascii="Arial" w:eastAsiaTheme="minorEastAsia" w:hAnsi="Arial" w:cs="Arial"/>
          <w:b w:val="0"/>
          <w:color w:val="000000"/>
          <w:szCs w:val="24"/>
        </w:rPr>
        <w:t>egulaminie wsparcia reintegracyjnego.</w:t>
      </w:r>
    </w:p>
    <w:p w14:paraId="117D53FA" w14:textId="77777777" w:rsidR="008B00FE" w:rsidRPr="00C95FBD" w:rsidRDefault="008B00FE" w:rsidP="00C95FBD">
      <w:pPr>
        <w:pStyle w:val="Bezodstpw"/>
        <w:spacing w:line="276" w:lineRule="auto"/>
        <w:rPr>
          <w:rFonts w:ascii="Arial" w:eastAsiaTheme="minorEastAsia" w:hAnsi="Arial" w:cs="Arial"/>
          <w:b w:val="0"/>
          <w:color w:val="000000"/>
          <w:szCs w:val="24"/>
        </w:rPr>
      </w:pPr>
    </w:p>
    <w:p w14:paraId="100B56EB" w14:textId="77777777" w:rsidR="008B00FE" w:rsidRPr="00C95FBD" w:rsidRDefault="00DD3EA5" w:rsidP="00C95FBD">
      <w:pPr>
        <w:pStyle w:val="Bezodstpw"/>
        <w:spacing w:line="276" w:lineRule="auto"/>
        <w:rPr>
          <w:rFonts w:ascii="Arial" w:eastAsiaTheme="minorEastAsia" w:hAnsi="Arial" w:cs="Arial"/>
          <w:b w:val="0"/>
          <w:color w:val="000000"/>
          <w:szCs w:val="24"/>
        </w:rPr>
      </w:pPr>
      <w:r w:rsidRPr="00C95FBD">
        <w:rPr>
          <w:rFonts w:ascii="Arial" w:eastAsiaTheme="minorEastAsia" w:hAnsi="Arial" w:cs="Arial"/>
          <w:color w:val="000000"/>
          <w:szCs w:val="24"/>
        </w:rPr>
        <w:t>Reintegracja społeczna</w:t>
      </w:r>
      <w:r w:rsidR="00E95215">
        <w:rPr>
          <w:rFonts w:ascii="Arial" w:eastAsiaTheme="minorEastAsia" w:hAnsi="Arial" w:cs="Arial"/>
          <w:b w:val="0"/>
          <w:color w:val="000000"/>
          <w:szCs w:val="24"/>
        </w:rPr>
        <w:t>–</w:t>
      </w:r>
      <w:r w:rsidRPr="00C95FBD">
        <w:rPr>
          <w:rFonts w:ascii="Arial" w:eastAsiaTheme="minorEastAsia" w:hAnsi="Arial" w:cs="Arial"/>
          <w:b w:val="0"/>
          <w:color w:val="000000"/>
          <w:szCs w:val="24"/>
        </w:rPr>
        <w:t>działania służące odbudowaniu lub nabyciu i podtrzymaniu umiejętności uczestniczenia w życiu społeczności lokalne</w:t>
      </w:r>
      <w:r w:rsidR="00F425F0" w:rsidRPr="00C95FBD">
        <w:rPr>
          <w:rFonts w:ascii="Arial" w:eastAsiaTheme="minorEastAsia" w:hAnsi="Arial" w:cs="Arial"/>
          <w:b w:val="0"/>
          <w:color w:val="000000"/>
          <w:szCs w:val="24"/>
        </w:rPr>
        <w:t>j i pełnienia ról społecznych w </w:t>
      </w:r>
      <w:r w:rsidRPr="00C95FBD">
        <w:rPr>
          <w:rFonts w:ascii="Arial" w:eastAsiaTheme="minorEastAsia" w:hAnsi="Arial" w:cs="Arial"/>
          <w:b w:val="0"/>
          <w:color w:val="000000"/>
          <w:szCs w:val="24"/>
        </w:rPr>
        <w:t>miejscu pracy, zamieszkania lub pobytu, w tym rehabilitację społeczną osób niepełnosprawnych.</w:t>
      </w:r>
    </w:p>
    <w:p w14:paraId="1E123896" w14:textId="77777777" w:rsidR="008B00FE" w:rsidRPr="00C95FBD" w:rsidRDefault="008B00FE" w:rsidP="00C95FBD">
      <w:pPr>
        <w:pStyle w:val="Bezodstpw"/>
        <w:spacing w:line="276" w:lineRule="auto"/>
        <w:rPr>
          <w:rFonts w:ascii="Arial" w:eastAsiaTheme="minorEastAsia" w:hAnsi="Arial" w:cs="Arial"/>
          <w:b w:val="0"/>
          <w:color w:val="000000"/>
          <w:szCs w:val="24"/>
        </w:rPr>
      </w:pPr>
    </w:p>
    <w:p w14:paraId="3C118359" w14:textId="77777777" w:rsidR="008B00FE" w:rsidRPr="00C95FBD" w:rsidRDefault="00DD3EA5" w:rsidP="00C95FBD">
      <w:pPr>
        <w:pStyle w:val="Bezodstpw"/>
        <w:spacing w:line="276" w:lineRule="auto"/>
        <w:rPr>
          <w:rFonts w:ascii="Arial" w:eastAsiaTheme="minorEastAsia" w:hAnsi="Arial" w:cs="Arial"/>
          <w:b w:val="0"/>
          <w:color w:val="000000"/>
          <w:szCs w:val="24"/>
        </w:rPr>
      </w:pPr>
      <w:r w:rsidRPr="00C95FBD">
        <w:rPr>
          <w:rFonts w:ascii="Arial" w:eastAsiaTheme="minorEastAsia" w:hAnsi="Arial" w:cs="Arial"/>
          <w:color w:val="000000"/>
          <w:szCs w:val="24"/>
        </w:rPr>
        <w:t>Reintegracja zawodowa</w:t>
      </w:r>
      <w:r w:rsidR="00E95215">
        <w:rPr>
          <w:rFonts w:ascii="Arial" w:eastAsiaTheme="minorEastAsia" w:hAnsi="Arial" w:cs="Arial"/>
          <w:b w:val="0"/>
          <w:color w:val="000000"/>
          <w:szCs w:val="24"/>
        </w:rPr>
        <w:t>–</w:t>
      </w:r>
      <w:r w:rsidRPr="00C95FBD">
        <w:rPr>
          <w:rFonts w:ascii="Arial" w:eastAsiaTheme="minorEastAsia" w:hAnsi="Arial" w:cs="Arial"/>
          <w:b w:val="0"/>
          <w:color w:val="000000"/>
          <w:szCs w:val="24"/>
        </w:rPr>
        <w:t xml:space="preserve">działania służące zdobyciu nowych kwalifikacji, kompetencji, wiedzy i umiejętności w celu odbudowania lub uzyskania i podtrzymania </w:t>
      </w:r>
      <w:r w:rsidRPr="00C95FBD">
        <w:rPr>
          <w:rFonts w:ascii="Arial" w:eastAsiaTheme="minorEastAsia" w:hAnsi="Arial" w:cs="Arial"/>
          <w:b w:val="0"/>
          <w:color w:val="000000"/>
          <w:szCs w:val="24"/>
        </w:rPr>
        <w:lastRenderedPageBreak/>
        <w:t>zdolności do samodzielnego świadczenia pracy na rynku pracy i awansu zawodowego, w tym rehabilitację zawodową osób niepełnosprawnych.</w:t>
      </w:r>
    </w:p>
    <w:p w14:paraId="06E8B14C" w14:textId="77777777" w:rsidR="008B00FE" w:rsidRPr="00C95FBD" w:rsidRDefault="008B00FE" w:rsidP="00C95FBD">
      <w:pPr>
        <w:pStyle w:val="Bezodstpw"/>
        <w:spacing w:line="276" w:lineRule="auto"/>
        <w:rPr>
          <w:rFonts w:ascii="Arial" w:eastAsiaTheme="minorEastAsia" w:hAnsi="Arial" w:cs="Arial"/>
          <w:b w:val="0"/>
          <w:color w:val="000000"/>
          <w:szCs w:val="24"/>
        </w:rPr>
      </w:pPr>
    </w:p>
    <w:p w14:paraId="27E65A6C" w14:textId="77777777" w:rsidR="008B00FE" w:rsidRPr="00C95FBD" w:rsidRDefault="00DD3EA5" w:rsidP="00C95FBD">
      <w:pPr>
        <w:pStyle w:val="Bezodstpw"/>
        <w:spacing w:line="276" w:lineRule="auto"/>
        <w:rPr>
          <w:rFonts w:ascii="Arial" w:eastAsiaTheme="minorEastAsia" w:hAnsi="Arial" w:cs="Arial"/>
          <w:b w:val="0"/>
          <w:color w:val="000000"/>
          <w:szCs w:val="24"/>
        </w:rPr>
      </w:pPr>
      <w:proofErr w:type="spellStart"/>
      <w:r w:rsidRPr="00C95FBD">
        <w:rPr>
          <w:rFonts w:ascii="Arial" w:eastAsiaTheme="minorEastAsia" w:hAnsi="Arial" w:cs="Arial"/>
          <w:color w:val="000000"/>
          <w:szCs w:val="24"/>
        </w:rPr>
        <w:t>U.o.d.o</w:t>
      </w:r>
      <w:proofErr w:type="spellEnd"/>
      <w:r w:rsidRPr="00C95FBD">
        <w:rPr>
          <w:rFonts w:ascii="Arial" w:eastAsiaTheme="minorEastAsia" w:hAnsi="Arial" w:cs="Arial"/>
          <w:color w:val="000000"/>
          <w:szCs w:val="24"/>
        </w:rPr>
        <w:t>.</w:t>
      </w:r>
      <w:r w:rsidR="00E95215">
        <w:rPr>
          <w:rFonts w:ascii="Arial" w:eastAsiaTheme="minorEastAsia" w:hAnsi="Arial" w:cs="Arial"/>
          <w:b w:val="0"/>
          <w:color w:val="000000"/>
          <w:szCs w:val="24"/>
        </w:rPr>
        <w:t>–</w:t>
      </w:r>
      <w:r w:rsidRPr="00C95FBD">
        <w:rPr>
          <w:rFonts w:ascii="Arial" w:eastAsiaTheme="minorEastAsia" w:hAnsi="Arial" w:cs="Arial"/>
          <w:b w:val="0"/>
          <w:color w:val="000000"/>
          <w:szCs w:val="24"/>
        </w:rPr>
        <w:t xml:space="preserve"> ustawa z dnia 10 maja 2018 r. o ochronie danych osobowych (DZ.U. 2019, poz. 1791). </w:t>
      </w:r>
    </w:p>
    <w:p w14:paraId="4B27A259" w14:textId="77777777" w:rsidR="008B00FE" w:rsidRPr="00C95FBD" w:rsidRDefault="008B00FE" w:rsidP="00C95FBD">
      <w:pPr>
        <w:pStyle w:val="Bezodstpw"/>
        <w:spacing w:line="276" w:lineRule="auto"/>
        <w:rPr>
          <w:rFonts w:ascii="Arial" w:eastAsiaTheme="minorEastAsia" w:hAnsi="Arial" w:cs="Arial"/>
          <w:b w:val="0"/>
          <w:color w:val="000000"/>
          <w:szCs w:val="24"/>
        </w:rPr>
      </w:pPr>
    </w:p>
    <w:p w14:paraId="4A8C0440" w14:textId="77777777" w:rsidR="00C332C7" w:rsidRPr="00C95FBD" w:rsidRDefault="00DD3EA5" w:rsidP="00C95FBD">
      <w:pPr>
        <w:pStyle w:val="Bezodstpw"/>
        <w:spacing w:line="276" w:lineRule="auto"/>
        <w:rPr>
          <w:rFonts w:ascii="Arial" w:eastAsiaTheme="minorEastAsia" w:hAnsi="Arial" w:cs="Arial"/>
          <w:b w:val="0"/>
          <w:color w:val="000000"/>
          <w:szCs w:val="24"/>
        </w:rPr>
      </w:pPr>
      <w:r w:rsidRPr="00C95FBD">
        <w:rPr>
          <w:rFonts w:ascii="Arial" w:eastAsiaTheme="minorEastAsia" w:hAnsi="Arial" w:cs="Arial"/>
          <w:color w:val="000000"/>
          <w:szCs w:val="24"/>
        </w:rPr>
        <w:t>Ustawa</w:t>
      </w:r>
      <w:r w:rsidR="00E95215">
        <w:rPr>
          <w:rFonts w:ascii="Arial" w:eastAsiaTheme="minorEastAsia" w:hAnsi="Arial" w:cs="Arial"/>
          <w:b w:val="0"/>
          <w:color w:val="000000"/>
          <w:szCs w:val="24"/>
        </w:rPr>
        <w:t xml:space="preserve">– </w:t>
      </w:r>
      <w:r w:rsidRPr="00C95FBD">
        <w:rPr>
          <w:rFonts w:ascii="Arial" w:eastAsiaTheme="minorEastAsia" w:hAnsi="Arial" w:cs="Arial"/>
          <w:b w:val="0"/>
          <w:color w:val="000000"/>
          <w:szCs w:val="24"/>
        </w:rPr>
        <w:t xml:space="preserve">Ustawa o ekonomii społecznej z dnia 5 sierpnia 2022 r. </w:t>
      </w:r>
    </w:p>
    <w:p w14:paraId="788BF5DF" w14:textId="77777777" w:rsidR="00AB3662" w:rsidRPr="00C95FBD" w:rsidRDefault="00AB3662" w:rsidP="00C95FBD">
      <w:pPr>
        <w:pStyle w:val="Bezodstpw"/>
        <w:spacing w:line="276" w:lineRule="auto"/>
        <w:rPr>
          <w:rFonts w:ascii="Arial" w:hAnsi="Arial" w:cs="Arial"/>
          <w:b w:val="0"/>
          <w:bCs/>
          <w:color w:val="auto"/>
          <w:szCs w:val="24"/>
        </w:rPr>
      </w:pPr>
    </w:p>
    <w:p w14:paraId="2C64580F" w14:textId="77777777" w:rsidR="00C332C7" w:rsidRPr="00C95FBD" w:rsidRDefault="00C332C7" w:rsidP="00C95FBD">
      <w:pPr>
        <w:pStyle w:val="Bezodstpw"/>
        <w:spacing w:line="276" w:lineRule="auto"/>
        <w:rPr>
          <w:rFonts w:ascii="Arial" w:hAnsi="Arial" w:cs="Arial"/>
          <w:bCs/>
          <w:color w:val="auto"/>
          <w:szCs w:val="24"/>
        </w:rPr>
      </w:pPr>
      <w:r w:rsidRPr="00C95FBD">
        <w:rPr>
          <w:rFonts w:ascii="Arial" w:hAnsi="Arial" w:cs="Arial"/>
          <w:bCs/>
          <w:color w:val="auto"/>
          <w:szCs w:val="24"/>
        </w:rPr>
        <w:t xml:space="preserve">Uczestnik projektu (UP): </w:t>
      </w:r>
    </w:p>
    <w:p w14:paraId="20930E98" w14:textId="77777777" w:rsidR="00C332C7" w:rsidRPr="00C95FBD" w:rsidRDefault="009822D8" w:rsidP="00C95FBD">
      <w:pPr>
        <w:pStyle w:val="Bezodstpw"/>
        <w:spacing w:line="276" w:lineRule="auto"/>
        <w:rPr>
          <w:rFonts w:ascii="Arial" w:hAnsi="Arial" w:cs="Arial"/>
          <w:b w:val="0"/>
          <w:bCs/>
          <w:color w:val="auto"/>
          <w:szCs w:val="24"/>
        </w:rPr>
      </w:pPr>
      <w:r w:rsidRPr="00C95FBD">
        <w:rPr>
          <w:rFonts w:ascii="Arial" w:hAnsi="Arial" w:cs="Arial"/>
          <w:b w:val="0"/>
          <w:bCs/>
          <w:color w:val="auto"/>
          <w:szCs w:val="24"/>
        </w:rPr>
        <w:t xml:space="preserve">a) </w:t>
      </w:r>
      <w:r w:rsidR="00C332C7" w:rsidRPr="00C95FBD">
        <w:rPr>
          <w:rFonts w:ascii="Arial" w:hAnsi="Arial" w:cs="Arial"/>
          <w:b w:val="0"/>
          <w:bCs/>
          <w:color w:val="auto"/>
          <w:szCs w:val="24"/>
        </w:rPr>
        <w:t xml:space="preserve">osoba fizyczna, która zamieszkuje (zgodnie z KC), uczy się lub pracuje  na terenie subregionu II </w:t>
      </w:r>
      <w:bookmarkStart w:id="4" w:name="_Hlk161506838"/>
      <w:r w:rsidR="00C332C7" w:rsidRPr="00C95FBD">
        <w:rPr>
          <w:rFonts w:ascii="Arial" w:hAnsi="Arial" w:cs="Arial"/>
          <w:b w:val="0"/>
          <w:bCs/>
          <w:color w:val="auto"/>
          <w:szCs w:val="24"/>
        </w:rPr>
        <w:t>(powiat dębicki, strzyżowski, ropczycko - sędziszowski, mielecki, tarnobrzeski i m. Tarnobrzeg)</w:t>
      </w:r>
      <w:bookmarkEnd w:id="4"/>
      <w:r w:rsidR="00C332C7" w:rsidRPr="00C95FBD">
        <w:rPr>
          <w:rFonts w:ascii="Arial" w:hAnsi="Arial" w:cs="Arial"/>
          <w:b w:val="0"/>
          <w:bCs/>
          <w:color w:val="auto"/>
          <w:szCs w:val="24"/>
        </w:rPr>
        <w:t xml:space="preserve"> zakwalifikowana do udział</w:t>
      </w:r>
      <w:r w:rsidR="00AB3662" w:rsidRPr="00C95FBD">
        <w:rPr>
          <w:rFonts w:ascii="Arial" w:hAnsi="Arial" w:cs="Arial"/>
          <w:b w:val="0"/>
          <w:bCs/>
          <w:color w:val="auto"/>
          <w:szCs w:val="24"/>
        </w:rPr>
        <w:t>u w projekcie, która korzysta z </w:t>
      </w:r>
      <w:r w:rsidR="00C332C7" w:rsidRPr="00C95FBD">
        <w:rPr>
          <w:rFonts w:ascii="Arial" w:hAnsi="Arial" w:cs="Arial"/>
          <w:b w:val="0"/>
          <w:bCs/>
          <w:color w:val="auto"/>
          <w:szCs w:val="24"/>
        </w:rPr>
        <w:t>dowo</w:t>
      </w:r>
      <w:r w:rsidR="00BD2C6E">
        <w:rPr>
          <w:rFonts w:ascii="Arial" w:hAnsi="Arial" w:cs="Arial"/>
          <w:b w:val="0"/>
          <w:bCs/>
          <w:color w:val="auto"/>
          <w:szCs w:val="24"/>
        </w:rPr>
        <w:t>lnej formy wsparcia w projekcie;</w:t>
      </w:r>
    </w:p>
    <w:p w14:paraId="44A39A36" w14:textId="77777777" w:rsidR="008B00FE" w:rsidRPr="00C95FBD" w:rsidRDefault="009822D8" w:rsidP="00C95FBD">
      <w:pPr>
        <w:pStyle w:val="Bezodstpw"/>
        <w:spacing w:line="276" w:lineRule="auto"/>
        <w:rPr>
          <w:rFonts w:ascii="Arial" w:hAnsi="Arial" w:cs="Arial"/>
          <w:b w:val="0"/>
          <w:bCs/>
          <w:color w:val="auto"/>
          <w:szCs w:val="24"/>
        </w:rPr>
      </w:pPr>
      <w:r w:rsidRPr="00C95FBD">
        <w:rPr>
          <w:rFonts w:ascii="Arial" w:hAnsi="Arial" w:cs="Arial"/>
          <w:b w:val="0"/>
          <w:bCs/>
          <w:color w:val="auto"/>
          <w:szCs w:val="24"/>
        </w:rPr>
        <w:t xml:space="preserve">b) </w:t>
      </w:r>
      <w:r w:rsidR="00C332C7" w:rsidRPr="00C95FBD">
        <w:rPr>
          <w:rFonts w:ascii="Arial" w:hAnsi="Arial" w:cs="Arial"/>
          <w:b w:val="0"/>
          <w:bCs/>
          <w:color w:val="auto"/>
          <w:szCs w:val="24"/>
        </w:rPr>
        <w:t>podmiot (osoba prawna), który ma jednostkę organizacyjną na terenie subregionu I</w:t>
      </w:r>
      <w:r w:rsidR="002D2FF7" w:rsidRPr="00C95FBD">
        <w:rPr>
          <w:rFonts w:ascii="Arial" w:hAnsi="Arial" w:cs="Arial"/>
          <w:b w:val="0"/>
          <w:bCs/>
          <w:color w:val="auto"/>
          <w:szCs w:val="24"/>
        </w:rPr>
        <w:t>I</w:t>
      </w:r>
      <w:r w:rsidR="00C332C7" w:rsidRPr="00C95FBD">
        <w:rPr>
          <w:rFonts w:ascii="Arial" w:hAnsi="Arial" w:cs="Arial"/>
          <w:b w:val="0"/>
          <w:bCs/>
          <w:color w:val="auto"/>
          <w:szCs w:val="24"/>
        </w:rPr>
        <w:t xml:space="preserve"> w województwie podkarpackim </w:t>
      </w:r>
      <w:r w:rsidR="002D2FF7" w:rsidRPr="00C95FBD">
        <w:rPr>
          <w:rFonts w:ascii="Arial" w:hAnsi="Arial" w:cs="Arial"/>
          <w:b w:val="0"/>
          <w:bCs/>
          <w:color w:val="auto"/>
          <w:szCs w:val="24"/>
        </w:rPr>
        <w:t>(powiat dębicki, strzyżowski, ropczycko - sędziszowski, mielecki, tarnobrzeski i m. Tarnobrzeg)</w:t>
      </w:r>
      <w:r w:rsidR="00C332C7" w:rsidRPr="00C95FBD">
        <w:rPr>
          <w:rFonts w:ascii="Arial" w:hAnsi="Arial" w:cs="Arial"/>
          <w:b w:val="0"/>
          <w:bCs/>
          <w:color w:val="auto"/>
          <w:szCs w:val="24"/>
        </w:rPr>
        <w:t>, zakwalifikowany do udziału w projekcie, który korzysta z dowolnej formy wsparcia w projekcie.</w:t>
      </w:r>
    </w:p>
    <w:p w14:paraId="535FDDE9" w14:textId="77777777" w:rsidR="008B00FE" w:rsidRPr="00C95FBD" w:rsidRDefault="008B00FE" w:rsidP="00C95FBD">
      <w:pPr>
        <w:pStyle w:val="Bezodstpw"/>
        <w:spacing w:line="276" w:lineRule="auto"/>
        <w:rPr>
          <w:rFonts w:ascii="Arial" w:hAnsi="Arial" w:cs="Arial"/>
          <w:b w:val="0"/>
          <w:bCs/>
          <w:color w:val="auto"/>
          <w:szCs w:val="24"/>
        </w:rPr>
      </w:pPr>
    </w:p>
    <w:p w14:paraId="1FD11AC0" w14:textId="77777777" w:rsidR="008B00FE" w:rsidRPr="00C95FBD" w:rsidRDefault="00DD3EA5" w:rsidP="00C95FBD">
      <w:pPr>
        <w:pStyle w:val="Bezodstpw"/>
        <w:spacing w:line="276" w:lineRule="auto"/>
        <w:rPr>
          <w:rFonts w:ascii="Arial" w:eastAsiaTheme="minorEastAsia" w:hAnsi="Arial" w:cs="Arial"/>
          <w:b w:val="0"/>
          <w:color w:val="000000"/>
          <w:szCs w:val="24"/>
        </w:rPr>
      </w:pPr>
      <w:r w:rsidRPr="00C95FBD">
        <w:rPr>
          <w:rFonts w:ascii="Arial" w:eastAsiaTheme="minorEastAsia" w:hAnsi="Arial" w:cs="Arial"/>
          <w:color w:val="000000"/>
          <w:szCs w:val="24"/>
        </w:rPr>
        <w:t>Wizyta studyjna</w:t>
      </w:r>
      <w:r w:rsidR="00E95215">
        <w:rPr>
          <w:rFonts w:ascii="Arial" w:eastAsiaTheme="minorEastAsia" w:hAnsi="Arial" w:cs="Arial"/>
          <w:b w:val="0"/>
          <w:color w:val="000000"/>
          <w:szCs w:val="24"/>
        </w:rPr>
        <w:t>–</w:t>
      </w:r>
      <w:r w:rsidRPr="00C95FBD">
        <w:rPr>
          <w:rFonts w:ascii="Arial" w:eastAsiaTheme="minorEastAsia" w:hAnsi="Arial" w:cs="Arial"/>
          <w:b w:val="0"/>
          <w:color w:val="000000"/>
          <w:szCs w:val="24"/>
        </w:rPr>
        <w:t xml:space="preserve"> to odwiedziny w PES lub innej instytucji, w celu zaprezentowania dobrych praktyk z zakresu działania PES, w tym PS, rozwoju lokalnego i zasobów lokalnych, rozwoju produktów i usług lokalnych oraz procesu tworzenia PS. Wizyta studyjna jest organizowana dla Uczestników projektu w ramach usług animacji. </w:t>
      </w:r>
    </w:p>
    <w:p w14:paraId="33FBE8D4" w14:textId="77777777" w:rsidR="008B00FE" w:rsidRPr="00C95FBD" w:rsidRDefault="008B00FE" w:rsidP="00C95FBD">
      <w:pPr>
        <w:pStyle w:val="Bezodstpw"/>
        <w:spacing w:line="276" w:lineRule="auto"/>
        <w:rPr>
          <w:rFonts w:ascii="Arial" w:eastAsiaTheme="minorEastAsia" w:hAnsi="Arial" w:cs="Arial"/>
          <w:b w:val="0"/>
          <w:color w:val="000000"/>
          <w:szCs w:val="24"/>
        </w:rPr>
      </w:pPr>
    </w:p>
    <w:p w14:paraId="621FE5E1" w14:textId="77777777" w:rsidR="008B00FE" w:rsidRPr="00C95FBD" w:rsidRDefault="00DD3EA5" w:rsidP="00C95FBD">
      <w:pPr>
        <w:pStyle w:val="Bezodstpw"/>
        <w:spacing w:line="276" w:lineRule="auto"/>
        <w:rPr>
          <w:rFonts w:ascii="Arial" w:eastAsiaTheme="minorEastAsia" w:hAnsi="Arial" w:cs="Arial"/>
          <w:b w:val="0"/>
          <w:color w:val="000000"/>
          <w:szCs w:val="24"/>
        </w:rPr>
      </w:pPr>
      <w:r w:rsidRPr="00C95FBD">
        <w:rPr>
          <w:rFonts w:ascii="Arial" w:eastAsiaTheme="minorEastAsia" w:hAnsi="Arial" w:cs="Arial"/>
          <w:color w:val="000000"/>
          <w:szCs w:val="24"/>
        </w:rPr>
        <w:t>Wniosek o objęcie wsparciem w zakresie ekonomizacji</w:t>
      </w:r>
      <w:r w:rsidR="00E95215">
        <w:rPr>
          <w:rFonts w:ascii="Arial" w:eastAsiaTheme="minorEastAsia" w:hAnsi="Arial" w:cs="Arial"/>
          <w:b w:val="0"/>
          <w:color w:val="000000"/>
          <w:szCs w:val="24"/>
        </w:rPr>
        <w:t>–</w:t>
      </w:r>
      <w:r w:rsidRPr="00C95FBD">
        <w:rPr>
          <w:rFonts w:ascii="Arial" w:eastAsiaTheme="minorEastAsia" w:hAnsi="Arial" w:cs="Arial"/>
          <w:b w:val="0"/>
          <w:color w:val="000000"/>
          <w:szCs w:val="24"/>
        </w:rPr>
        <w:t xml:space="preserve"> wniosek, który składa GI lub PES o przeprowadzenie ekonomizacji.</w:t>
      </w:r>
    </w:p>
    <w:p w14:paraId="7CC2D2E9" w14:textId="77777777" w:rsidR="008B00FE" w:rsidRPr="00C95FBD" w:rsidRDefault="008B00FE" w:rsidP="00C95FBD">
      <w:pPr>
        <w:pStyle w:val="Bezodstpw"/>
        <w:spacing w:line="276" w:lineRule="auto"/>
        <w:rPr>
          <w:rFonts w:ascii="Arial" w:eastAsiaTheme="minorEastAsia" w:hAnsi="Arial" w:cs="Arial"/>
          <w:b w:val="0"/>
          <w:color w:val="000000"/>
          <w:szCs w:val="24"/>
        </w:rPr>
      </w:pPr>
    </w:p>
    <w:p w14:paraId="59221D3E" w14:textId="77777777" w:rsidR="008B00FE" w:rsidRPr="00C95FBD" w:rsidRDefault="00DD3EA5" w:rsidP="00C95FBD">
      <w:pPr>
        <w:pStyle w:val="Bezodstpw"/>
        <w:spacing w:line="276" w:lineRule="auto"/>
        <w:rPr>
          <w:rFonts w:ascii="Arial" w:eastAsiaTheme="minorEastAsia" w:hAnsi="Arial" w:cs="Arial"/>
          <w:b w:val="0"/>
          <w:color w:val="000000"/>
          <w:szCs w:val="24"/>
        </w:rPr>
      </w:pPr>
      <w:r w:rsidRPr="00C95FBD">
        <w:rPr>
          <w:rFonts w:ascii="Arial" w:eastAsiaTheme="minorEastAsia" w:hAnsi="Arial" w:cs="Arial"/>
          <w:color w:val="000000"/>
          <w:szCs w:val="24"/>
        </w:rPr>
        <w:t>Wniosek o objęcie wsparciem w zakresie utworzenia PS</w:t>
      </w:r>
      <w:r w:rsidR="00E95215">
        <w:rPr>
          <w:rFonts w:ascii="Arial" w:eastAsiaTheme="minorEastAsia" w:hAnsi="Arial" w:cs="Arial"/>
          <w:b w:val="0"/>
          <w:color w:val="000000"/>
          <w:szCs w:val="24"/>
        </w:rPr>
        <w:t>–</w:t>
      </w:r>
      <w:r w:rsidRPr="00C95FBD">
        <w:rPr>
          <w:rFonts w:ascii="Arial" w:eastAsiaTheme="minorEastAsia" w:hAnsi="Arial" w:cs="Arial"/>
          <w:b w:val="0"/>
          <w:color w:val="000000"/>
          <w:szCs w:val="24"/>
        </w:rPr>
        <w:t>wniosek, który składa GI/OP/PES zamierzająca/y przekształcić się w PS o udzielenie pomocy przy utworzeniu PS.</w:t>
      </w:r>
    </w:p>
    <w:p w14:paraId="0CC8C33F" w14:textId="77777777" w:rsidR="008B00FE" w:rsidRPr="00C95FBD" w:rsidRDefault="008B00FE" w:rsidP="00C95FBD">
      <w:pPr>
        <w:pStyle w:val="Bezodstpw"/>
        <w:spacing w:line="276" w:lineRule="auto"/>
        <w:rPr>
          <w:rFonts w:ascii="Arial" w:eastAsiaTheme="minorEastAsia" w:hAnsi="Arial" w:cs="Arial"/>
          <w:b w:val="0"/>
          <w:color w:val="000000"/>
          <w:szCs w:val="24"/>
        </w:rPr>
      </w:pPr>
    </w:p>
    <w:p w14:paraId="0CF6F4B3" w14:textId="77777777" w:rsidR="008B00FE" w:rsidRPr="00C95FBD" w:rsidRDefault="00DD3EA5" w:rsidP="00C95FBD">
      <w:pPr>
        <w:pStyle w:val="Bezodstpw"/>
        <w:spacing w:line="276" w:lineRule="auto"/>
        <w:rPr>
          <w:rFonts w:ascii="Arial" w:eastAsiaTheme="minorEastAsia" w:hAnsi="Arial" w:cs="Arial"/>
          <w:b w:val="0"/>
          <w:color w:val="000000"/>
          <w:szCs w:val="24"/>
        </w:rPr>
      </w:pPr>
      <w:r w:rsidRPr="00C95FBD">
        <w:rPr>
          <w:rFonts w:ascii="Arial" w:eastAsiaTheme="minorEastAsia" w:hAnsi="Arial" w:cs="Arial"/>
          <w:color w:val="000000"/>
          <w:szCs w:val="24"/>
        </w:rPr>
        <w:t>Wnioskodawca</w:t>
      </w:r>
      <w:r w:rsidR="00E95215">
        <w:rPr>
          <w:rFonts w:ascii="Arial" w:eastAsiaTheme="minorEastAsia" w:hAnsi="Arial" w:cs="Arial"/>
          <w:b w:val="0"/>
          <w:color w:val="000000"/>
          <w:szCs w:val="24"/>
        </w:rPr>
        <w:t>–</w:t>
      </w:r>
      <w:r w:rsidRPr="00C95FBD">
        <w:rPr>
          <w:rFonts w:ascii="Arial" w:eastAsiaTheme="minorEastAsia" w:hAnsi="Arial" w:cs="Arial"/>
          <w:b w:val="0"/>
          <w:color w:val="000000"/>
          <w:szCs w:val="24"/>
        </w:rPr>
        <w:t xml:space="preserve"> GI/OP/PES/PS, która/y złożyła/y wniosek o przyznanie bezzwrotnego wsparcia finansowego na utworzenie i utrzymanie nowych miejsc pracy. </w:t>
      </w:r>
    </w:p>
    <w:p w14:paraId="79161BF7" w14:textId="77777777" w:rsidR="008B00FE" w:rsidRPr="00C95FBD" w:rsidRDefault="008B00FE" w:rsidP="00C95FBD">
      <w:pPr>
        <w:pStyle w:val="Bezodstpw"/>
        <w:spacing w:line="276" w:lineRule="auto"/>
        <w:rPr>
          <w:rFonts w:ascii="Arial" w:eastAsiaTheme="minorEastAsia" w:hAnsi="Arial" w:cs="Arial"/>
          <w:b w:val="0"/>
          <w:color w:val="000000"/>
          <w:szCs w:val="24"/>
        </w:rPr>
      </w:pPr>
    </w:p>
    <w:p w14:paraId="603BC19F" w14:textId="77777777" w:rsidR="008B00FE" w:rsidRPr="00C95FBD" w:rsidRDefault="00DD3EA5" w:rsidP="00C95FBD">
      <w:pPr>
        <w:pStyle w:val="Bezodstpw"/>
        <w:spacing w:line="276" w:lineRule="auto"/>
        <w:rPr>
          <w:rFonts w:ascii="Arial" w:eastAsiaTheme="minorEastAsia" w:hAnsi="Arial" w:cs="Arial"/>
          <w:b w:val="0"/>
          <w:color w:val="000000"/>
          <w:szCs w:val="24"/>
        </w:rPr>
      </w:pPr>
      <w:r w:rsidRPr="00C95FBD">
        <w:rPr>
          <w:rFonts w:ascii="Arial" w:eastAsiaTheme="minorEastAsia" w:hAnsi="Arial" w:cs="Arial"/>
          <w:color w:val="000000"/>
          <w:szCs w:val="24"/>
        </w:rPr>
        <w:t>Wytyczne</w:t>
      </w:r>
      <w:r w:rsidR="00E95215">
        <w:rPr>
          <w:rFonts w:ascii="Arial" w:eastAsiaTheme="minorEastAsia" w:hAnsi="Arial" w:cs="Arial"/>
          <w:b w:val="0"/>
          <w:color w:val="000000"/>
          <w:szCs w:val="24"/>
        </w:rPr>
        <w:t>–</w:t>
      </w:r>
      <w:r w:rsidRPr="00C95FBD">
        <w:rPr>
          <w:rFonts w:ascii="Arial" w:eastAsiaTheme="minorEastAsia" w:hAnsi="Arial" w:cs="Arial"/>
          <w:b w:val="0"/>
          <w:color w:val="000000"/>
          <w:szCs w:val="24"/>
        </w:rPr>
        <w:t xml:space="preserve"> Wytyczne dotyczące realizacji projektów z udziałem środków Europejskiego Funduszu Społecznego Plus w regionalnych programach na lata 2021–2027.  </w:t>
      </w:r>
    </w:p>
    <w:p w14:paraId="6F7FEA5E" w14:textId="77777777" w:rsidR="008B00FE" w:rsidRPr="00C95FBD" w:rsidRDefault="008B00FE" w:rsidP="00C95FBD">
      <w:pPr>
        <w:pStyle w:val="Bezodstpw"/>
        <w:spacing w:line="276" w:lineRule="auto"/>
        <w:rPr>
          <w:rFonts w:ascii="Arial" w:eastAsiaTheme="minorEastAsia" w:hAnsi="Arial" w:cs="Arial"/>
          <w:b w:val="0"/>
          <w:color w:val="000000"/>
          <w:szCs w:val="24"/>
        </w:rPr>
      </w:pPr>
    </w:p>
    <w:p w14:paraId="2E170E50" w14:textId="51F09053" w:rsidR="00BD2C6E" w:rsidRPr="00230BAB" w:rsidRDefault="00DD3EA5" w:rsidP="00230BAB">
      <w:pPr>
        <w:pStyle w:val="Bezodstpw"/>
        <w:spacing w:line="276" w:lineRule="auto"/>
        <w:rPr>
          <w:rFonts w:ascii="Arial" w:eastAsiaTheme="minorEastAsia" w:hAnsi="Arial" w:cs="Arial"/>
          <w:b w:val="0"/>
          <w:color w:val="000000"/>
          <w:szCs w:val="24"/>
        </w:rPr>
      </w:pPr>
      <w:r w:rsidRPr="00C95FBD">
        <w:rPr>
          <w:rFonts w:ascii="Arial" w:eastAsiaTheme="minorEastAsia" w:hAnsi="Arial" w:cs="Arial"/>
          <w:color w:val="000000"/>
          <w:szCs w:val="24"/>
        </w:rPr>
        <w:t>Założyciel</w:t>
      </w:r>
      <w:r w:rsidR="00E95215">
        <w:rPr>
          <w:rFonts w:ascii="Arial" w:eastAsiaTheme="minorEastAsia" w:hAnsi="Arial" w:cs="Arial"/>
          <w:b w:val="0"/>
          <w:color w:val="000000"/>
          <w:szCs w:val="24"/>
        </w:rPr>
        <w:t>–</w:t>
      </w:r>
      <w:r w:rsidRPr="00C95FBD">
        <w:rPr>
          <w:rFonts w:ascii="Arial" w:eastAsiaTheme="minorEastAsia" w:hAnsi="Arial" w:cs="Arial"/>
          <w:b w:val="0"/>
          <w:color w:val="000000"/>
          <w:szCs w:val="24"/>
        </w:rPr>
        <w:t xml:space="preserve"> osoba/-y fizyczna/-e, osoba/-y prawna/-e, które spełniając warunki uczestnictwa w projekcie inicjują i biorą udział w tworzeniu PS. </w:t>
      </w:r>
      <w:bookmarkStart w:id="5" w:name="_Toc170219017"/>
    </w:p>
    <w:p w14:paraId="130506FC" w14:textId="77777777" w:rsidR="00230BAB" w:rsidRDefault="00230BAB" w:rsidP="00AC45BE">
      <w:pPr>
        <w:pStyle w:val="Nagwek1"/>
        <w:spacing w:before="0"/>
        <w:rPr>
          <w:rFonts w:ascii="Arial" w:eastAsiaTheme="minorEastAsia" w:hAnsi="Arial" w:cs="Arial"/>
          <w:sz w:val="24"/>
          <w:szCs w:val="24"/>
        </w:rPr>
      </w:pPr>
    </w:p>
    <w:p w14:paraId="1A32D46C" w14:textId="77777777" w:rsidR="00230BAB" w:rsidRDefault="00230BAB" w:rsidP="00AC45BE">
      <w:pPr>
        <w:pStyle w:val="Nagwek1"/>
        <w:spacing w:before="0"/>
        <w:rPr>
          <w:rFonts w:ascii="Arial" w:eastAsiaTheme="minorEastAsia" w:hAnsi="Arial" w:cs="Arial"/>
          <w:sz w:val="24"/>
          <w:szCs w:val="24"/>
        </w:rPr>
      </w:pPr>
    </w:p>
    <w:p w14:paraId="458CE183" w14:textId="42E9B0DD" w:rsidR="00DD3EA5" w:rsidRPr="00AC45BE" w:rsidRDefault="00DD3EA5" w:rsidP="00AC45BE">
      <w:pPr>
        <w:pStyle w:val="Nagwek1"/>
        <w:spacing w:before="0"/>
        <w:rPr>
          <w:rFonts w:ascii="Arial" w:eastAsiaTheme="minorEastAsia" w:hAnsi="Arial" w:cs="Arial"/>
          <w:sz w:val="24"/>
          <w:szCs w:val="24"/>
        </w:rPr>
      </w:pPr>
      <w:r w:rsidRPr="00AC45BE">
        <w:rPr>
          <w:rFonts w:ascii="Arial" w:eastAsiaTheme="minorEastAsia" w:hAnsi="Arial" w:cs="Arial"/>
          <w:sz w:val="24"/>
          <w:szCs w:val="24"/>
        </w:rPr>
        <w:t>INFORMACJE O PROJEKCIE</w:t>
      </w:r>
      <w:bookmarkEnd w:id="5"/>
    </w:p>
    <w:p w14:paraId="48B43F3F" w14:textId="77777777" w:rsidR="00AC45BE" w:rsidRPr="00AC45BE" w:rsidRDefault="00AC45BE" w:rsidP="00AC45BE"/>
    <w:p w14:paraId="45EB39DD" w14:textId="77777777" w:rsidR="00DD3EA5" w:rsidRDefault="00DD3EA5" w:rsidP="00AC45BE">
      <w:pPr>
        <w:pStyle w:val="Bezodstpw"/>
        <w:spacing w:line="276" w:lineRule="auto"/>
        <w:rPr>
          <w:rFonts w:eastAsiaTheme="minorEastAsia"/>
          <w:bCs/>
          <w:color w:val="000000"/>
          <w:szCs w:val="24"/>
        </w:rPr>
      </w:pPr>
      <w:r w:rsidRPr="00627104">
        <w:rPr>
          <w:rStyle w:val="BezodstpwZnak"/>
          <w:rFonts w:ascii="Arial" w:hAnsi="Arial" w:cs="Arial"/>
          <w:color w:val="000000" w:themeColor="text1"/>
        </w:rPr>
        <w:t>Projekt „Tarnobrzeski Ośrodek Wspierania Ekonom</w:t>
      </w:r>
      <w:r w:rsidR="00CE18E0">
        <w:rPr>
          <w:rStyle w:val="BezodstpwZnak"/>
          <w:rFonts w:ascii="Arial" w:hAnsi="Arial" w:cs="Arial"/>
          <w:color w:val="000000" w:themeColor="text1"/>
        </w:rPr>
        <w:t xml:space="preserve">ii Społecznej” realizowany jest </w:t>
      </w:r>
      <w:r w:rsidRPr="00627104">
        <w:rPr>
          <w:rStyle w:val="BezodstpwZnak"/>
          <w:rFonts w:ascii="Arial" w:hAnsi="Arial" w:cs="Arial"/>
          <w:color w:val="000000" w:themeColor="text1"/>
        </w:rPr>
        <w:t>przez Tarnobrzeską Agencję Rozwoju Regionalnego S.A. wraz ze Stowarzyszeniem na Rzecz Rozwoju Powiatu Kolbuszowskiego „NIL”</w:t>
      </w:r>
      <w:r w:rsidR="00E95215">
        <w:rPr>
          <w:rFonts w:eastAsiaTheme="minorEastAsia"/>
          <w:bCs/>
          <w:color w:val="000000"/>
          <w:szCs w:val="24"/>
        </w:rPr>
        <w:t>.</w:t>
      </w:r>
    </w:p>
    <w:p w14:paraId="6C17B54A" w14:textId="77777777" w:rsidR="00627104" w:rsidRPr="00627104" w:rsidRDefault="00627104" w:rsidP="00627104"/>
    <w:p w14:paraId="6492C833" w14:textId="77777777" w:rsidR="00DD3EA5" w:rsidRPr="00C95FBD" w:rsidRDefault="00DD3EA5" w:rsidP="009244A7">
      <w:pPr>
        <w:pStyle w:val="Bezodstpw"/>
        <w:numPr>
          <w:ilvl w:val="0"/>
          <w:numId w:val="98"/>
        </w:numPr>
        <w:tabs>
          <w:tab w:val="left" w:pos="284"/>
        </w:tabs>
        <w:spacing w:after="120" w:line="276" w:lineRule="auto"/>
        <w:ind w:left="284" w:hanging="284"/>
        <w:rPr>
          <w:rFonts w:ascii="Arial" w:hAnsi="Arial" w:cs="Arial"/>
          <w:b w:val="0"/>
          <w:color w:val="auto"/>
          <w:szCs w:val="24"/>
        </w:rPr>
      </w:pPr>
      <w:r w:rsidRPr="00C95FBD">
        <w:rPr>
          <w:rFonts w:ascii="Arial" w:hAnsi="Arial" w:cs="Arial"/>
          <w:b w:val="0"/>
          <w:color w:val="auto"/>
          <w:szCs w:val="24"/>
        </w:rPr>
        <w:t>TOWES posiada wystandaryzowaną i kompleksową ofertę wsparcia dla osób fizycznych, prawnych, PES (w tym PS)i innych działających na rzecz rozwoju ES.</w:t>
      </w:r>
    </w:p>
    <w:p w14:paraId="6E173127" w14:textId="77777777" w:rsidR="00DD3EA5" w:rsidRDefault="00DD3EA5" w:rsidP="00E95215">
      <w:pPr>
        <w:pStyle w:val="Bezodstpw"/>
        <w:numPr>
          <w:ilvl w:val="0"/>
          <w:numId w:val="98"/>
        </w:numPr>
        <w:tabs>
          <w:tab w:val="left" w:pos="284"/>
        </w:tabs>
        <w:spacing w:after="120" w:line="276" w:lineRule="auto"/>
        <w:ind w:left="284" w:hanging="284"/>
        <w:rPr>
          <w:rFonts w:ascii="Arial" w:hAnsi="Arial" w:cs="Arial"/>
          <w:b w:val="0"/>
          <w:color w:val="auto"/>
          <w:szCs w:val="24"/>
        </w:rPr>
      </w:pPr>
      <w:r w:rsidRPr="00C95FBD">
        <w:rPr>
          <w:rFonts w:ascii="Arial" w:hAnsi="Arial" w:cs="Arial"/>
          <w:b w:val="0"/>
          <w:color w:val="auto"/>
          <w:szCs w:val="24"/>
        </w:rPr>
        <w:t xml:space="preserve">Projekt jest współfinansowany ze środków Europejskiego Funduszu Społecznego Plus, na podstawie Umowy nr FEPK.07.16-IP.01-0004/23-00 z dnia 20.12.2023 r. zawartej z Wojewódzkim Urzędem Pracy w Rzeszowie w ramach programu regionalnego Fundusze </w:t>
      </w:r>
      <w:r w:rsidR="00E95215">
        <w:rPr>
          <w:rFonts w:ascii="Arial" w:hAnsi="Arial" w:cs="Arial"/>
          <w:b w:val="0"/>
          <w:color w:val="auto"/>
          <w:szCs w:val="24"/>
        </w:rPr>
        <w:t xml:space="preserve">Europejskie dla Podkarpacia 2021 – </w:t>
      </w:r>
      <w:r w:rsidRPr="00E95215">
        <w:rPr>
          <w:rFonts w:ascii="Arial" w:hAnsi="Arial" w:cs="Arial"/>
          <w:b w:val="0"/>
          <w:color w:val="auto"/>
          <w:szCs w:val="24"/>
        </w:rPr>
        <w:t>2027 w ramach Priorytetu 7 Kapitał ludzki gotowy do zmian, Działanie 7.16 Ekonomia Społeczna.</w:t>
      </w:r>
    </w:p>
    <w:p w14:paraId="0AC5A333" w14:textId="77777777" w:rsidR="00DD3EA5" w:rsidRPr="00A72133" w:rsidRDefault="00DD3EA5" w:rsidP="00A72133">
      <w:pPr>
        <w:pStyle w:val="Bezodstpw"/>
        <w:numPr>
          <w:ilvl w:val="0"/>
          <w:numId w:val="98"/>
        </w:numPr>
        <w:tabs>
          <w:tab w:val="left" w:pos="284"/>
        </w:tabs>
        <w:spacing w:after="120" w:line="276" w:lineRule="auto"/>
        <w:ind w:left="284" w:hanging="284"/>
        <w:rPr>
          <w:rFonts w:ascii="Arial" w:hAnsi="Arial" w:cs="Arial"/>
          <w:b w:val="0"/>
          <w:color w:val="auto"/>
          <w:szCs w:val="24"/>
        </w:rPr>
      </w:pPr>
      <w:r w:rsidRPr="00A72133">
        <w:rPr>
          <w:rFonts w:ascii="Arial" w:hAnsi="Arial" w:cs="Arial"/>
          <w:b w:val="0"/>
          <w:color w:val="auto"/>
          <w:szCs w:val="24"/>
        </w:rPr>
        <w:t xml:space="preserve">Budżet projektu wynosi: </w:t>
      </w:r>
      <w:r w:rsidR="00E95215" w:rsidRPr="00A72133">
        <w:rPr>
          <w:rFonts w:ascii="Arial" w:hAnsi="Arial" w:cs="Arial"/>
          <w:b w:val="0"/>
          <w:color w:val="auto"/>
        </w:rPr>
        <w:t>27 052 401,20</w:t>
      </w:r>
      <w:r w:rsidR="00E95215" w:rsidRPr="00BD2C6E">
        <w:rPr>
          <w:rFonts w:ascii="Arial" w:hAnsi="Arial" w:cs="Arial"/>
          <w:b w:val="0"/>
          <w:color w:val="auto"/>
        </w:rPr>
        <w:t>zł</w:t>
      </w:r>
      <w:r w:rsidR="00BD2C6E">
        <w:rPr>
          <w:rFonts w:ascii="Arial" w:hAnsi="Arial" w:cs="Arial"/>
          <w:b w:val="0"/>
          <w:color w:val="auto"/>
        </w:rPr>
        <w:t>.</w:t>
      </w:r>
    </w:p>
    <w:p w14:paraId="5B12A315" w14:textId="77777777" w:rsidR="00DD3EA5" w:rsidRPr="00BD2C6E" w:rsidRDefault="00DD3EA5" w:rsidP="00BD2C6E">
      <w:pPr>
        <w:pStyle w:val="Bezodstpw"/>
        <w:numPr>
          <w:ilvl w:val="0"/>
          <w:numId w:val="98"/>
        </w:numPr>
        <w:tabs>
          <w:tab w:val="left" w:pos="284"/>
        </w:tabs>
        <w:spacing w:after="120" w:line="276" w:lineRule="auto"/>
        <w:ind w:left="284" w:hanging="284"/>
        <w:rPr>
          <w:rFonts w:ascii="Arial" w:hAnsi="Arial" w:cs="Arial"/>
          <w:b w:val="0"/>
          <w:color w:val="auto"/>
          <w:szCs w:val="24"/>
        </w:rPr>
      </w:pPr>
      <w:r w:rsidRPr="00C95FBD">
        <w:rPr>
          <w:rFonts w:ascii="Arial" w:hAnsi="Arial" w:cs="Arial"/>
          <w:b w:val="0"/>
          <w:color w:val="auto"/>
          <w:szCs w:val="24"/>
        </w:rPr>
        <w:t xml:space="preserve">Projekt będzie realizowany w okresie od 01.01.2024 r. do 31.12.2029 r. na terenie subregionu II województwa podkarpackiego, który obejmuje powiaty: dębicki, strzyżowski, ropczycko </w:t>
      </w:r>
      <w:r w:rsidR="00BD2C6E">
        <w:rPr>
          <w:rFonts w:ascii="Arial" w:hAnsi="Arial" w:cs="Arial"/>
          <w:b w:val="0"/>
          <w:color w:val="auto"/>
          <w:szCs w:val="24"/>
        </w:rPr>
        <w:t>–</w:t>
      </w:r>
      <w:r w:rsidRPr="00BD2C6E">
        <w:rPr>
          <w:rFonts w:ascii="Arial" w:hAnsi="Arial" w:cs="Arial"/>
          <w:b w:val="0"/>
          <w:color w:val="auto"/>
          <w:szCs w:val="24"/>
        </w:rPr>
        <w:t>sędziszowski, mielecki, tarnobrzeski i m. Tarnobrzeg.</w:t>
      </w:r>
    </w:p>
    <w:p w14:paraId="7507485F" w14:textId="77777777" w:rsidR="00DD3EA5" w:rsidRPr="00B077DC" w:rsidRDefault="00DD3EA5" w:rsidP="0066764A">
      <w:pPr>
        <w:pStyle w:val="Bezodstpw"/>
        <w:numPr>
          <w:ilvl w:val="0"/>
          <w:numId w:val="98"/>
        </w:numPr>
        <w:tabs>
          <w:tab w:val="left" w:pos="284"/>
        </w:tabs>
        <w:spacing w:after="120" w:line="276" w:lineRule="auto"/>
        <w:ind w:left="284" w:hanging="284"/>
        <w:rPr>
          <w:rFonts w:ascii="Arial" w:hAnsi="Arial" w:cs="Arial"/>
          <w:b w:val="0"/>
          <w:color w:val="auto"/>
          <w:szCs w:val="24"/>
        </w:rPr>
      </w:pPr>
      <w:r w:rsidRPr="00B077DC">
        <w:rPr>
          <w:rFonts w:ascii="Arial" w:hAnsi="Arial" w:cs="Arial"/>
          <w:b w:val="0"/>
          <w:color w:val="auto"/>
          <w:szCs w:val="24"/>
        </w:rPr>
        <w:t xml:space="preserve">Głównym celem projektu jest wzmocnienie sektora ekonomii społecznej w </w:t>
      </w:r>
      <w:r w:rsidR="00887BE7">
        <w:rPr>
          <w:rFonts w:ascii="Arial" w:hAnsi="Arial" w:cs="Arial"/>
          <w:b w:val="0"/>
          <w:color w:val="auto"/>
          <w:szCs w:val="24"/>
        </w:rPr>
        <w:t>s</w:t>
      </w:r>
      <w:r w:rsidRPr="00B077DC">
        <w:rPr>
          <w:rFonts w:ascii="Arial" w:hAnsi="Arial" w:cs="Arial"/>
          <w:b w:val="0"/>
          <w:color w:val="auto"/>
          <w:szCs w:val="24"/>
        </w:rPr>
        <w:t>ubregionie 2 województwa podkarpackiego w latach 2024</w:t>
      </w:r>
      <w:r w:rsidR="0066764A" w:rsidRPr="00B077DC">
        <w:rPr>
          <w:rFonts w:ascii="Arial" w:hAnsi="Arial" w:cs="Arial"/>
          <w:b w:val="0"/>
          <w:color w:val="auto"/>
          <w:szCs w:val="24"/>
        </w:rPr>
        <w:t xml:space="preserve"> – </w:t>
      </w:r>
      <w:r w:rsidRPr="00B077DC">
        <w:rPr>
          <w:rFonts w:ascii="Arial" w:hAnsi="Arial" w:cs="Arial"/>
          <w:b w:val="0"/>
          <w:color w:val="auto"/>
          <w:szCs w:val="24"/>
        </w:rPr>
        <w:t xml:space="preserve">2029 poprzez udzielenie kompleksowego wsparcia grupie docelowej obejmującej </w:t>
      </w:r>
      <w:r w:rsidR="00A72133" w:rsidRPr="00B077DC">
        <w:rPr>
          <w:rFonts w:ascii="Arial" w:hAnsi="Arial" w:cs="Arial"/>
          <w:b w:val="0"/>
          <w:color w:val="auto"/>
        </w:rPr>
        <w:t xml:space="preserve">740 os. fizyczne, w tym 260 os. ZUWS oraz 200 PES </w:t>
      </w:r>
      <w:r w:rsidRPr="00B077DC">
        <w:rPr>
          <w:rFonts w:ascii="Arial" w:hAnsi="Arial" w:cs="Arial"/>
          <w:b w:val="0"/>
          <w:color w:val="auto"/>
          <w:szCs w:val="24"/>
        </w:rPr>
        <w:t>poprzez zintegrowane działania, które doprowadzą do powstania minimum 240 miejsc pracy w nowych oraz istniejących PS oraz prowadzenie działań mających na celu ich stabilizację na rynku pracy za pomocą specjalnie dobranych nar</w:t>
      </w:r>
      <w:r w:rsidR="00BD2C6E" w:rsidRPr="00B077DC">
        <w:rPr>
          <w:rFonts w:ascii="Arial" w:hAnsi="Arial" w:cs="Arial"/>
          <w:b w:val="0"/>
          <w:color w:val="auto"/>
          <w:szCs w:val="24"/>
        </w:rPr>
        <w:t>zędzi, w tym innowacyjnych. Ww. </w:t>
      </w:r>
      <w:r w:rsidRPr="00B077DC">
        <w:rPr>
          <w:rFonts w:ascii="Arial" w:hAnsi="Arial" w:cs="Arial"/>
          <w:b w:val="0"/>
          <w:color w:val="auto"/>
          <w:szCs w:val="24"/>
        </w:rPr>
        <w:t>pomoc obejmie wsparcie: animacyjne, szkoleniowe, doradcze, inkubacyjne, finansowego i biznesowe będące odpowiedzią na zdiagnozowane problemy i bariery.</w:t>
      </w:r>
    </w:p>
    <w:p w14:paraId="33706C5C" w14:textId="77777777" w:rsidR="00DD3EA5" w:rsidRPr="00C95FBD" w:rsidRDefault="00DD3EA5" w:rsidP="00A72133">
      <w:pPr>
        <w:pStyle w:val="Bezodstpw"/>
        <w:spacing w:line="276" w:lineRule="auto"/>
        <w:ind w:firstLine="284"/>
        <w:rPr>
          <w:rFonts w:ascii="Arial" w:eastAsiaTheme="minorEastAsia" w:hAnsi="Arial" w:cs="Arial"/>
          <w:b w:val="0"/>
          <w:color w:val="auto"/>
          <w:szCs w:val="24"/>
        </w:rPr>
      </w:pPr>
      <w:r w:rsidRPr="00C95FBD">
        <w:rPr>
          <w:rFonts w:ascii="Arial" w:hAnsi="Arial" w:cs="Arial"/>
          <w:b w:val="0"/>
          <w:color w:val="auto"/>
          <w:szCs w:val="24"/>
        </w:rPr>
        <w:t>Cel realizowany będzie przez:</w:t>
      </w:r>
    </w:p>
    <w:p w14:paraId="7AF9C508" w14:textId="77777777" w:rsidR="00DD3EA5" w:rsidRPr="00C95FBD" w:rsidRDefault="00DD3EA5" w:rsidP="009244A7">
      <w:pPr>
        <w:pStyle w:val="Bezodstpw"/>
        <w:tabs>
          <w:tab w:val="left" w:pos="567"/>
        </w:tabs>
        <w:spacing w:line="276" w:lineRule="auto"/>
        <w:ind w:left="284"/>
        <w:rPr>
          <w:rFonts w:ascii="Arial" w:hAnsi="Arial" w:cs="Arial"/>
          <w:b w:val="0"/>
          <w:color w:val="auto"/>
          <w:szCs w:val="24"/>
        </w:rPr>
      </w:pPr>
      <w:r w:rsidRPr="00C95FBD">
        <w:rPr>
          <w:rFonts w:ascii="Arial" w:hAnsi="Arial" w:cs="Arial"/>
          <w:b w:val="0"/>
          <w:color w:val="auto"/>
          <w:szCs w:val="24"/>
        </w:rPr>
        <w:t>a)</w:t>
      </w:r>
      <w:r w:rsidRPr="00C95FBD">
        <w:rPr>
          <w:rFonts w:ascii="Arial" w:hAnsi="Arial" w:cs="Arial"/>
          <w:b w:val="0"/>
          <w:color w:val="auto"/>
          <w:szCs w:val="24"/>
        </w:rPr>
        <w:tab/>
        <w:t>bezzwrotne wsparcie finansowe na utworzenie i utrz</w:t>
      </w:r>
      <w:r w:rsidR="00BD2C6E">
        <w:rPr>
          <w:rFonts w:ascii="Arial" w:hAnsi="Arial" w:cs="Arial"/>
          <w:b w:val="0"/>
          <w:color w:val="auto"/>
          <w:szCs w:val="24"/>
        </w:rPr>
        <w:t>ymanie nowych miejsc pracy w PS;</w:t>
      </w:r>
    </w:p>
    <w:p w14:paraId="5B08CC46" w14:textId="77777777" w:rsidR="00DD3EA5" w:rsidRPr="00C95FBD" w:rsidRDefault="00DD3EA5" w:rsidP="009244A7">
      <w:pPr>
        <w:pStyle w:val="Bezodstpw"/>
        <w:tabs>
          <w:tab w:val="left" w:pos="284"/>
          <w:tab w:val="left" w:pos="567"/>
        </w:tabs>
        <w:spacing w:line="276" w:lineRule="auto"/>
        <w:ind w:left="284"/>
        <w:rPr>
          <w:rFonts w:ascii="Arial" w:hAnsi="Arial" w:cs="Arial"/>
          <w:b w:val="0"/>
          <w:color w:val="auto"/>
          <w:szCs w:val="24"/>
        </w:rPr>
      </w:pPr>
      <w:r w:rsidRPr="00C95FBD">
        <w:rPr>
          <w:rFonts w:ascii="Arial" w:hAnsi="Arial" w:cs="Arial"/>
          <w:b w:val="0"/>
          <w:color w:val="auto"/>
          <w:szCs w:val="24"/>
        </w:rPr>
        <w:t>b)</w:t>
      </w:r>
      <w:r w:rsidRPr="00C95FBD">
        <w:rPr>
          <w:rFonts w:ascii="Arial" w:hAnsi="Arial" w:cs="Arial"/>
          <w:b w:val="0"/>
          <w:color w:val="auto"/>
          <w:szCs w:val="24"/>
        </w:rPr>
        <w:tab/>
        <w:t>realizacja usług animacyjnych i inkubacyjnych dla PS realizowanych w systemie popytowym</w:t>
      </w:r>
      <w:r w:rsidR="00BD2C6E">
        <w:rPr>
          <w:rFonts w:ascii="Arial" w:hAnsi="Arial" w:cs="Arial"/>
          <w:b w:val="0"/>
          <w:color w:val="auto"/>
          <w:szCs w:val="24"/>
        </w:rPr>
        <w:t>;</w:t>
      </w:r>
    </w:p>
    <w:p w14:paraId="7B9189BE" w14:textId="77777777" w:rsidR="00DD3EA5" w:rsidRPr="00C95FBD" w:rsidRDefault="0066764A" w:rsidP="009244A7">
      <w:pPr>
        <w:pStyle w:val="Bezodstpw"/>
        <w:tabs>
          <w:tab w:val="left" w:pos="284"/>
          <w:tab w:val="left" w:pos="567"/>
        </w:tabs>
        <w:spacing w:line="276" w:lineRule="auto"/>
        <w:ind w:left="284"/>
        <w:rPr>
          <w:rFonts w:ascii="Arial" w:hAnsi="Arial" w:cs="Arial"/>
          <w:b w:val="0"/>
          <w:color w:val="auto"/>
          <w:szCs w:val="24"/>
        </w:rPr>
      </w:pPr>
      <w:r>
        <w:rPr>
          <w:rFonts w:ascii="Arial" w:hAnsi="Arial" w:cs="Arial"/>
          <w:b w:val="0"/>
          <w:color w:val="auto"/>
          <w:szCs w:val="24"/>
        </w:rPr>
        <w:t>c)</w:t>
      </w:r>
      <w:r>
        <w:rPr>
          <w:rFonts w:ascii="Arial" w:hAnsi="Arial" w:cs="Arial"/>
          <w:b w:val="0"/>
          <w:color w:val="auto"/>
          <w:szCs w:val="24"/>
        </w:rPr>
        <w:tab/>
        <w:t>realizację</w:t>
      </w:r>
      <w:r w:rsidR="00DD3EA5" w:rsidRPr="00C95FBD">
        <w:rPr>
          <w:rFonts w:ascii="Arial" w:hAnsi="Arial" w:cs="Arial"/>
          <w:b w:val="0"/>
          <w:color w:val="auto"/>
          <w:szCs w:val="24"/>
        </w:rPr>
        <w:t xml:space="preserve"> działań reintegracyjnych podejmowanych w PS, w tym wsparcie w opracowaniu i realizacji indywidualnych planów reintegracyjnych dla pracowników PS zagrożonych wykluczeniem społecznym oraz finansowe wsparcie reintegracyjne</w:t>
      </w:r>
      <w:r w:rsidR="00BD2C6E">
        <w:rPr>
          <w:rFonts w:ascii="Arial" w:hAnsi="Arial" w:cs="Arial"/>
          <w:b w:val="0"/>
          <w:color w:val="auto"/>
          <w:szCs w:val="24"/>
        </w:rPr>
        <w:t>;</w:t>
      </w:r>
    </w:p>
    <w:p w14:paraId="195E48F1" w14:textId="77777777" w:rsidR="00DD3EA5" w:rsidRPr="00C95FBD" w:rsidRDefault="0066764A" w:rsidP="009244A7">
      <w:pPr>
        <w:pStyle w:val="Bezodstpw"/>
        <w:tabs>
          <w:tab w:val="left" w:pos="284"/>
        </w:tabs>
        <w:spacing w:line="276" w:lineRule="auto"/>
        <w:ind w:left="284"/>
        <w:rPr>
          <w:rFonts w:ascii="Arial" w:hAnsi="Arial" w:cs="Arial"/>
          <w:b w:val="0"/>
          <w:color w:val="auto"/>
          <w:szCs w:val="24"/>
        </w:rPr>
      </w:pPr>
      <w:r>
        <w:rPr>
          <w:rFonts w:ascii="Arial" w:hAnsi="Arial" w:cs="Arial"/>
          <w:b w:val="0"/>
          <w:color w:val="auto"/>
          <w:szCs w:val="24"/>
        </w:rPr>
        <w:lastRenderedPageBreak/>
        <w:t>d) realizację</w:t>
      </w:r>
      <w:r w:rsidR="00DD3EA5" w:rsidRPr="00C95FBD">
        <w:rPr>
          <w:rFonts w:ascii="Arial" w:hAnsi="Arial" w:cs="Arial"/>
          <w:b w:val="0"/>
          <w:color w:val="auto"/>
          <w:szCs w:val="24"/>
        </w:rPr>
        <w:t xml:space="preserve"> usług wzmacniających potencjał PES/PS (w szczególności za pośrednictwem BUR) obejmujących m.in.:</w:t>
      </w:r>
    </w:p>
    <w:p w14:paraId="51211666" w14:textId="77777777" w:rsidR="00DD3EA5" w:rsidRPr="00C95FBD" w:rsidRDefault="00DD3EA5" w:rsidP="009244A7">
      <w:pPr>
        <w:pStyle w:val="Bezodstpw"/>
        <w:tabs>
          <w:tab w:val="left" w:pos="426"/>
        </w:tabs>
        <w:spacing w:line="276" w:lineRule="auto"/>
        <w:ind w:left="284"/>
        <w:rPr>
          <w:rFonts w:ascii="Arial" w:hAnsi="Arial" w:cs="Arial"/>
          <w:b w:val="0"/>
          <w:color w:val="auto"/>
          <w:szCs w:val="24"/>
        </w:rPr>
      </w:pPr>
      <w:r w:rsidRPr="00C95FBD">
        <w:rPr>
          <w:rFonts w:ascii="Arial" w:hAnsi="Arial" w:cs="Arial"/>
          <w:b w:val="0"/>
          <w:color w:val="auto"/>
          <w:szCs w:val="24"/>
        </w:rPr>
        <w:t>-</w:t>
      </w:r>
      <w:r w:rsidRPr="00C95FBD">
        <w:rPr>
          <w:rFonts w:ascii="Arial" w:hAnsi="Arial" w:cs="Arial"/>
          <w:b w:val="0"/>
          <w:color w:val="auto"/>
          <w:szCs w:val="24"/>
        </w:rPr>
        <w:tab/>
        <w:t>wsparcie doradcze, szkoleniowe, edukacyjne i biznesowe realizowane na rzecz PES/PS i ich pracowników zaprojektowane zgodnie z oczekiwaniami i zdiagnozowanymi potrzebami w celu wzmocnienia ich potencjału, konkurencyjności i zdolności adaptacyjnych w zmieniających się warunkach gospodarczych, wspomagające proces zmiany, w tym przekształcenia profil</w:t>
      </w:r>
      <w:r w:rsidR="002A6B54">
        <w:rPr>
          <w:rFonts w:ascii="Arial" w:hAnsi="Arial" w:cs="Arial"/>
          <w:b w:val="0"/>
          <w:color w:val="auto"/>
          <w:szCs w:val="24"/>
        </w:rPr>
        <w:t>u działalności przedsiębiorstwa;</w:t>
      </w:r>
    </w:p>
    <w:p w14:paraId="7D652084" w14:textId="77777777" w:rsidR="00E5018A" w:rsidRPr="00C95FBD" w:rsidRDefault="00DD3EA5" w:rsidP="009244A7">
      <w:pPr>
        <w:pStyle w:val="Bezodstpw"/>
        <w:tabs>
          <w:tab w:val="left" w:pos="426"/>
        </w:tabs>
        <w:spacing w:after="120" w:line="276" w:lineRule="auto"/>
        <w:ind w:left="284"/>
        <w:rPr>
          <w:rFonts w:ascii="Arial" w:hAnsi="Arial" w:cs="Arial"/>
          <w:b w:val="0"/>
          <w:color w:val="auto"/>
          <w:szCs w:val="24"/>
        </w:rPr>
      </w:pPr>
      <w:r w:rsidRPr="00C95FBD">
        <w:rPr>
          <w:rFonts w:ascii="Arial" w:hAnsi="Arial" w:cs="Arial"/>
          <w:b w:val="0"/>
          <w:color w:val="auto"/>
          <w:szCs w:val="24"/>
        </w:rPr>
        <w:t>-</w:t>
      </w:r>
      <w:r w:rsidRPr="00C95FBD">
        <w:rPr>
          <w:rFonts w:ascii="Arial" w:hAnsi="Arial" w:cs="Arial"/>
          <w:b w:val="0"/>
          <w:color w:val="auto"/>
          <w:szCs w:val="24"/>
        </w:rPr>
        <w:tab/>
        <w:t>optymalizację procesów zarządzania oraz budowania strategii rozwoju przedsiębiorstwa.</w:t>
      </w:r>
    </w:p>
    <w:p w14:paraId="2B9D6383" w14:textId="77777777" w:rsidR="00E5018A" w:rsidRPr="00C95FBD" w:rsidRDefault="00DD3EA5" w:rsidP="00627104">
      <w:pPr>
        <w:pStyle w:val="Bezodstpw"/>
        <w:numPr>
          <w:ilvl w:val="0"/>
          <w:numId w:val="98"/>
        </w:numPr>
        <w:tabs>
          <w:tab w:val="left" w:pos="284"/>
        </w:tabs>
        <w:spacing w:after="120" w:line="276" w:lineRule="auto"/>
        <w:ind w:left="0" w:firstLine="0"/>
        <w:rPr>
          <w:rFonts w:ascii="Arial" w:hAnsi="Arial" w:cs="Arial"/>
          <w:b w:val="0"/>
          <w:color w:val="auto"/>
          <w:szCs w:val="24"/>
        </w:rPr>
      </w:pPr>
      <w:r w:rsidRPr="00C95FBD">
        <w:rPr>
          <w:rFonts w:ascii="Arial" w:eastAsiaTheme="minorEastAsia" w:hAnsi="Arial" w:cs="Arial"/>
          <w:b w:val="0"/>
          <w:bCs/>
          <w:color w:val="000000"/>
          <w:szCs w:val="24"/>
        </w:rPr>
        <w:t xml:space="preserve">Szczegółowe informacje na temat projektu można uzyskać na stronie internetowej: </w:t>
      </w:r>
      <w:hyperlink r:id="rId8" w:history="1">
        <w:r w:rsidRPr="00C95FBD">
          <w:rPr>
            <w:rStyle w:val="Hipercze"/>
            <w:rFonts w:ascii="Arial" w:eastAsiaTheme="minorEastAsia" w:hAnsi="Arial" w:cs="Arial"/>
            <w:b w:val="0"/>
            <w:bCs/>
            <w:szCs w:val="24"/>
          </w:rPr>
          <w:t>www.tarrtowes.pl</w:t>
        </w:r>
      </w:hyperlink>
    </w:p>
    <w:p w14:paraId="4FFF604C" w14:textId="77777777" w:rsidR="00DD3EA5" w:rsidRPr="00C95FBD" w:rsidRDefault="00DD3EA5" w:rsidP="00627104">
      <w:pPr>
        <w:pStyle w:val="Bezodstpw"/>
        <w:numPr>
          <w:ilvl w:val="0"/>
          <w:numId w:val="98"/>
        </w:numPr>
        <w:tabs>
          <w:tab w:val="left" w:pos="284"/>
        </w:tabs>
        <w:spacing w:after="120" w:line="276" w:lineRule="auto"/>
        <w:ind w:left="0" w:firstLine="0"/>
        <w:rPr>
          <w:rFonts w:ascii="Arial" w:hAnsi="Arial" w:cs="Arial"/>
          <w:b w:val="0"/>
          <w:color w:val="auto"/>
          <w:szCs w:val="24"/>
        </w:rPr>
      </w:pPr>
      <w:r w:rsidRPr="00C95FBD">
        <w:rPr>
          <w:rFonts w:ascii="Arial" w:eastAsiaTheme="minorEastAsia" w:hAnsi="Arial" w:cs="Arial"/>
          <w:b w:val="0"/>
          <w:color w:val="000000"/>
          <w:szCs w:val="24"/>
        </w:rPr>
        <w:t>Biuro projektu czynne jest w okresie realizacji projektu od poniedziałku do piątku w godz. od 7:30 do 15:30.</w:t>
      </w:r>
    </w:p>
    <w:p w14:paraId="131E16EF" w14:textId="77777777" w:rsidR="00DD3EA5" w:rsidRPr="00C95FBD" w:rsidRDefault="00DD3EA5" w:rsidP="00C95FBD">
      <w:pPr>
        <w:pStyle w:val="Nagwek1"/>
        <w:spacing w:before="0"/>
        <w:jc w:val="center"/>
        <w:rPr>
          <w:rFonts w:ascii="Arial" w:hAnsi="Arial" w:cs="Arial"/>
          <w:sz w:val="24"/>
          <w:szCs w:val="24"/>
          <w:u w:val="single"/>
        </w:rPr>
      </w:pPr>
    </w:p>
    <w:p w14:paraId="046281B4" w14:textId="77777777" w:rsidR="00B82FB7" w:rsidRPr="00AC45BE" w:rsidRDefault="00B82FB7" w:rsidP="00AC45BE">
      <w:pPr>
        <w:pStyle w:val="Nagwek1"/>
        <w:spacing w:before="0"/>
        <w:rPr>
          <w:rFonts w:ascii="Arial" w:hAnsi="Arial" w:cs="Arial"/>
          <w:sz w:val="24"/>
          <w:szCs w:val="24"/>
          <w:u w:val="single"/>
        </w:rPr>
      </w:pPr>
      <w:bookmarkStart w:id="6" w:name="_Toc170219018"/>
      <w:r w:rsidRPr="00AC45BE">
        <w:rPr>
          <w:rFonts w:ascii="Arial" w:hAnsi="Arial" w:cs="Arial"/>
          <w:sz w:val="24"/>
          <w:szCs w:val="24"/>
          <w:u w:val="single"/>
        </w:rPr>
        <w:t>ROZDZIAŁ I: ZASADY OGÓLNE</w:t>
      </w:r>
      <w:bookmarkEnd w:id="6"/>
    </w:p>
    <w:p w14:paraId="521696AE" w14:textId="77777777" w:rsidR="00B82FB7" w:rsidRPr="00AC45BE" w:rsidRDefault="00B82FB7" w:rsidP="00AC45BE">
      <w:pPr>
        <w:pStyle w:val="Nagwek3"/>
        <w:spacing w:before="480" w:after="120" w:line="276" w:lineRule="auto"/>
        <w:ind w:left="426"/>
        <w:jc w:val="left"/>
        <w:rPr>
          <w:rFonts w:ascii="Arial" w:hAnsi="Arial" w:cs="Arial"/>
          <w:color w:val="365F91" w:themeColor="accent1" w:themeShade="BF"/>
        </w:rPr>
      </w:pPr>
      <w:bookmarkStart w:id="7" w:name="_Toc103931235"/>
      <w:bookmarkStart w:id="8" w:name="_Toc170219019"/>
      <w:r w:rsidRPr="00AC45BE">
        <w:rPr>
          <w:rFonts w:ascii="Arial" w:hAnsi="Arial" w:cs="Arial"/>
          <w:color w:val="365F91" w:themeColor="accent1" w:themeShade="BF"/>
        </w:rPr>
        <w:t>OFERTA</w:t>
      </w:r>
      <w:bookmarkEnd w:id="7"/>
      <w:r w:rsidR="0017752A" w:rsidRPr="00AC45BE">
        <w:rPr>
          <w:rFonts w:ascii="Arial" w:hAnsi="Arial" w:cs="Arial"/>
          <w:color w:val="365F91" w:themeColor="accent1" w:themeShade="BF"/>
        </w:rPr>
        <w:t>PROJEKTU</w:t>
      </w:r>
      <w:bookmarkEnd w:id="8"/>
    </w:p>
    <w:p w14:paraId="479F6535" w14:textId="77777777" w:rsidR="00B82FB7" w:rsidRPr="00C95FBD" w:rsidRDefault="00B82FB7" w:rsidP="00CE18E0">
      <w:pPr>
        <w:pStyle w:val="Akapitzlist1"/>
        <w:numPr>
          <w:ilvl w:val="0"/>
          <w:numId w:val="5"/>
        </w:numPr>
        <w:tabs>
          <w:tab w:val="clear" w:pos="0"/>
        </w:tabs>
        <w:spacing w:before="120" w:after="0"/>
        <w:ind w:left="426" w:hanging="397"/>
        <w:contextualSpacing w:val="0"/>
        <w:rPr>
          <w:rFonts w:ascii="Arial" w:hAnsi="Arial" w:cs="Arial"/>
          <w:sz w:val="24"/>
          <w:szCs w:val="24"/>
        </w:rPr>
      </w:pPr>
      <w:r w:rsidRPr="00C95FBD">
        <w:rPr>
          <w:rFonts w:ascii="Arial" w:hAnsi="Arial" w:cs="Arial"/>
          <w:sz w:val="24"/>
          <w:szCs w:val="24"/>
        </w:rPr>
        <w:t xml:space="preserve">Główne zadania </w:t>
      </w:r>
      <w:r w:rsidR="0017752A" w:rsidRPr="00C95FBD">
        <w:rPr>
          <w:rFonts w:ascii="Arial" w:hAnsi="Arial" w:cs="Arial"/>
          <w:sz w:val="24"/>
          <w:szCs w:val="24"/>
        </w:rPr>
        <w:t xml:space="preserve">w projekcie </w:t>
      </w:r>
      <w:r w:rsidRPr="00C95FBD">
        <w:rPr>
          <w:rFonts w:ascii="Arial" w:hAnsi="Arial" w:cs="Arial"/>
          <w:sz w:val="24"/>
          <w:szCs w:val="24"/>
        </w:rPr>
        <w:t>to:</w:t>
      </w:r>
    </w:p>
    <w:p w14:paraId="48FA6D7B" w14:textId="77777777" w:rsidR="00AC2748" w:rsidRPr="00C95FBD" w:rsidRDefault="00AC2748" w:rsidP="00CE18E0">
      <w:pPr>
        <w:pStyle w:val="Akapitzlist1"/>
        <w:numPr>
          <w:ilvl w:val="0"/>
          <w:numId w:val="44"/>
        </w:numPr>
        <w:spacing w:after="0"/>
        <w:ind w:left="709" w:hanging="284"/>
        <w:contextualSpacing w:val="0"/>
        <w:rPr>
          <w:rFonts w:ascii="Arial" w:hAnsi="Arial" w:cs="Arial"/>
          <w:sz w:val="24"/>
          <w:szCs w:val="24"/>
        </w:rPr>
      </w:pPr>
      <w:r w:rsidRPr="00C95FBD">
        <w:rPr>
          <w:rFonts w:ascii="Arial" w:hAnsi="Arial" w:cs="Arial"/>
          <w:sz w:val="24"/>
          <w:szCs w:val="24"/>
        </w:rPr>
        <w:t xml:space="preserve">informowanie o sektorze </w:t>
      </w:r>
      <w:r w:rsidR="00DA1E80" w:rsidRPr="00C95FBD">
        <w:rPr>
          <w:rFonts w:ascii="Arial" w:hAnsi="Arial" w:cs="Arial"/>
          <w:sz w:val="24"/>
          <w:szCs w:val="24"/>
        </w:rPr>
        <w:t>ES</w:t>
      </w:r>
      <w:r w:rsidR="00F9529E">
        <w:rPr>
          <w:rFonts w:ascii="Arial" w:hAnsi="Arial" w:cs="Arial"/>
          <w:sz w:val="24"/>
          <w:szCs w:val="24"/>
        </w:rPr>
        <w:t>;</w:t>
      </w:r>
    </w:p>
    <w:p w14:paraId="4A46EF9C" w14:textId="77777777" w:rsidR="00A1413A" w:rsidRPr="00C95FBD" w:rsidRDefault="00361E57" w:rsidP="00CE18E0">
      <w:pPr>
        <w:pStyle w:val="Akapitzlist1"/>
        <w:numPr>
          <w:ilvl w:val="0"/>
          <w:numId w:val="44"/>
        </w:numPr>
        <w:spacing w:before="120" w:after="0"/>
        <w:ind w:left="709" w:hanging="283"/>
        <w:rPr>
          <w:rFonts w:ascii="Arial" w:hAnsi="Arial" w:cs="Arial"/>
          <w:sz w:val="24"/>
          <w:szCs w:val="24"/>
        </w:rPr>
      </w:pPr>
      <w:r w:rsidRPr="00C95FBD">
        <w:rPr>
          <w:rFonts w:ascii="Arial" w:hAnsi="Arial" w:cs="Arial"/>
          <w:sz w:val="24"/>
          <w:szCs w:val="24"/>
        </w:rPr>
        <w:t>animacja lokalna</w:t>
      </w:r>
      <w:r w:rsidR="00F9529E">
        <w:rPr>
          <w:rFonts w:ascii="Arial" w:hAnsi="Arial" w:cs="Arial"/>
          <w:sz w:val="24"/>
          <w:szCs w:val="24"/>
        </w:rPr>
        <w:t>;</w:t>
      </w:r>
    </w:p>
    <w:p w14:paraId="1E630B0A" w14:textId="77777777" w:rsidR="00A1413A" w:rsidRPr="00C95FBD" w:rsidRDefault="00361E57" w:rsidP="00CE18E0">
      <w:pPr>
        <w:pStyle w:val="Akapitzlist1"/>
        <w:numPr>
          <w:ilvl w:val="0"/>
          <w:numId w:val="44"/>
        </w:numPr>
        <w:spacing w:before="120" w:after="0"/>
        <w:ind w:left="709" w:hanging="283"/>
        <w:rPr>
          <w:rFonts w:ascii="Arial" w:hAnsi="Arial" w:cs="Arial"/>
          <w:sz w:val="24"/>
          <w:szCs w:val="24"/>
        </w:rPr>
      </w:pPr>
      <w:r w:rsidRPr="00C95FBD">
        <w:rPr>
          <w:rFonts w:ascii="Arial" w:hAnsi="Arial" w:cs="Arial"/>
          <w:sz w:val="24"/>
          <w:szCs w:val="24"/>
        </w:rPr>
        <w:t xml:space="preserve">tworzenie </w:t>
      </w:r>
      <w:r w:rsidR="00412E45" w:rsidRPr="00C95FBD">
        <w:rPr>
          <w:rFonts w:ascii="Arial" w:hAnsi="Arial" w:cs="Arial"/>
          <w:sz w:val="24"/>
          <w:szCs w:val="24"/>
        </w:rPr>
        <w:t>PES</w:t>
      </w:r>
      <w:r w:rsidRPr="00C95FBD">
        <w:rPr>
          <w:rFonts w:ascii="Arial" w:hAnsi="Arial" w:cs="Arial"/>
          <w:sz w:val="24"/>
          <w:szCs w:val="24"/>
        </w:rPr>
        <w:t xml:space="preserve">i </w:t>
      </w:r>
      <w:r w:rsidR="00412E45" w:rsidRPr="00C95FBD">
        <w:rPr>
          <w:rFonts w:ascii="Arial" w:hAnsi="Arial" w:cs="Arial"/>
          <w:sz w:val="24"/>
          <w:szCs w:val="24"/>
        </w:rPr>
        <w:t>PS</w:t>
      </w:r>
      <w:r w:rsidRPr="00C95FBD">
        <w:rPr>
          <w:rFonts w:ascii="Arial" w:hAnsi="Arial" w:cs="Arial"/>
          <w:sz w:val="24"/>
          <w:szCs w:val="24"/>
        </w:rPr>
        <w:t>, w tym wsparcie prowadzonej przez nie działalności i powstawania miejsc pracy</w:t>
      </w:r>
      <w:r w:rsidR="00F9529E">
        <w:rPr>
          <w:rFonts w:ascii="Arial" w:hAnsi="Arial" w:cs="Arial"/>
          <w:sz w:val="24"/>
          <w:szCs w:val="24"/>
        </w:rPr>
        <w:t>;</w:t>
      </w:r>
    </w:p>
    <w:p w14:paraId="58AB5087" w14:textId="77777777" w:rsidR="00A1413A" w:rsidRPr="00C95FBD" w:rsidRDefault="00361E57" w:rsidP="00CE18E0">
      <w:pPr>
        <w:pStyle w:val="Akapitzlist1"/>
        <w:numPr>
          <w:ilvl w:val="0"/>
          <w:numId w:val="44"/>
        </w:numPr>
        <w:spacing w:before="120" w:after="0"/>
        <w:ind w:left="709" w:hanging="283"/>
        <w:rPr>
          <w:rFonts w:ascii="Arial" w:hAnsi="Arial" w:cs="Arial"/>
          <w:sz w:val="24"/>
          <w:szCs w:val="24"/>
        </w:rPr>
      </w:pPr>
      <w:r w:rsidRPr="00C95FBD">
        <w:rPr>
          <w:rFonts w:ascii="Arial" w:hAnsi="Arial" w:cs="Arial"/>
          <w:sz w:val="24"/>
          <w:szCs w:val="24"/>
        </w:rPr>
        <w:t xml:space="preserve">wsparcie działań reintegracyjnych podejmowanych przez </w:t>
      </w:r>
      <w:r w:rsidR="00412E45" w:rsidRPr="00C95FBD">
        <w:rPr>
          <w:rFonts w:ascii="Arial" w:hAnsi="Arial" w:cs="Arial"/>
          <w:sz w:val="24"/>
          <w:szCs w:val="24"/>
        </w:rPr>
        <w:t>PS</w:t>
      </w:r>
      <w:r w:rsidRPr="00C95FBD">
        <w:rPr>
          <w:rFonts w:ascii="Arial" w:hAnsi="Arial" w:cs="Arial"/>
          <w:sz w:val="24"/>
          <w:szCs w:val="24"/>
        </w:rPr>
        <w:t xml:space="preserve"> oraz ich finansowanie</w:t>
      </w:r>
      <w:r w:rsidR="00F9529E">
        <w:rPr>
          <w:rFonts w:ascii="Arial" w:hAnsi="Arial" w:cs="Arial"/>
          <w:sz w:val="24"/>
          <w:szCs w:val="24"/>
        </w:rPr>
        <w:t>;</w:t>
      </w:r>
    </w:p>
    <w:p w14:paraId="3F3D3956" w14:textId="77777777" w:rsidR="00A1413A" w:rsidRPr="00C95FBD" w:rsidRDefault="00361E57" w:rsidP="00CE18E0">
      <w:pPr>
        <w:pStyle w:val="Akapitzlist1"/>
        <w:numPr>
          <w:ilvl w:val="0"/>
          <w:numId w:val="44"/>
        </w:numPr>
        <w:spacing w:before="120" w:after="0"/>
        <w:ind w:left="709" w:hanging="283"/>
        <w:rPr>
          <w:rFonts w:ascii="Arial" w:hAnsi="Arial" w:cs="Arial"/>
          <w:sz w:val="24"/>
          <w:szCs w:val="24"/>
        </w:rPr>
      </w:pPr>
      <w:r w:rsidRPr="00C95FBD">
        <w:rPr>
          <w:rFonts w:ascii="Arial" w:hAnsi="Arial" w:cs="Arial"/>
          <w:sz w:val="24"/>
          <w:szCs w:val="24"/>
        </w:rPr>
        <w:t xml:space="preserve">wsparcie </w:t>
      </w:r>
      <w:r w:rsidR="00412E45" w:rsidRPr="00C95FBD">
        <w:rPr>
          <w:rFonts w:ascii="Arial" w:hAnsi="Arial" w:cs="Arial"/>
          <w:sz w:val="24"/>
          <w:szCs w:val="24"/>
        </w:rPr>
        <w:t>PES</w:t>
      </w:r>
      <w:r w:rsidRPr="00C95FBD">
        <w:rPr>
          <w:rFonts w:ascii="Arial" w:hAnsi="Arial" w:cs="Arial"/>
          <w:sz w:val="24"/>
          <w:szCs w:val="24"/>
        </w:rPr>
        <w:t xml:space="preserve"> i </w:t>
      </w:r>
      <w:r w:rsidR="00412E45" w:rsidRPr="00C95FBD">
        <w:rPr>
          <w:rFonts w:ascii="Arial" w:hAnsi="Arial" w:cs="Arial"/>
          <w:sz w:val="24"/>
          <w:szCs w:val="24"/>
        </w:rPr>
        <w:t>PS</w:t>
      </w:r>
      <w:r w:rsidRPr="00C95FBD">
        <w:rPr>
          <w:rFonts w:ascii="Arial" w:hAnsi="Arial" w:cs="Arial"/>
          <w:sz w:val="24"/>
          <w:szCs w:val="24"/>
        </w:rPr>
        <w:t xml:space="preserve"> w postępowaniach o udzielenie zamówienia publicznego,</w:t>
      </w:r>
    </w:p>
    <w:p w14:paraId="2ACD8078" w14:textId="77777777" w:rsidR="00EA3E2A" w:rsidRPr="00C95FBD" w:rsidRDefault="00361E57" w:rsidP="00CE18E0">
      <w:pPr>
        <w:pStyle w:val="Akapitzlist1"/>
        <w:numPr>
          <w:ilvl w:val="0"/>
          <w:numId w:val="44"/>
        </w:numPr>
        <w:spacing w:after="120"/>
        <w:ind w:left="709" w:hanging="284"/>
        <w:contextualSpacing w:val="0"/>
        <w:rPr>
          <w:rFonts w:ascii="Arial" w:hAnsi="Arial" w:cs="Arial"/>
          <w:sz w:val="24"/>
          <w:szCs w:val="24"/>
        </w:rPr>
      </w:pPr>
      <w:r w:rsidRPr="00C95FBD">
        <w:rPr>
          <w:rFonts w:ascii="Arial" w:hAnsi="Arial" w:cs="Arial"/>
          <w:sz w:val="24"/>
          <w:szCs w:val="24"/>
        </w:rPr>
        <w:t>wzmacniani</w:t>
      </w:r>
      <w:r w:rsidR="00EA3E2A" w:rsidRPr="00C95FBD">
        <w:rPr>
          <w:rFonts w:ascii="Arial" w:hAnsi="Arial" w:cs="Arial"/>
          <w:sz w:val="24"/>
          <w:szCs w:val="24"/>
        </w:rPr>
        <w:t>e</w:t>
      </w:r>
      <w:r w:rsidRPr="00C95FBD">
        <w:rPr>
          <w:rFonts w:ascii="Arial" w:hAnsi="Arial" w:cs="Arial"/>
          <w:sz w:val="24"/>
          <w:szCs w:val="24"/>
        </w:rPr>
        <w:t xml:space="preserve"> potencjału przedsiębiorstw społecznych oraz udzielani</w:t>
      </w:r>
      <w:r w:rsidR="00EA3E2A" w:rsidRPr="00C95FBD">
        <w:rPr>
          <w:rFonts w:ascii="Arial" w:hAnsi="Arial" w:cs="Arial"/>
          <w:sz w:val="24"/>
          <w:szCs w:val="24"/>
        </w:rPr>
        <w:t>e</w:t>
      </w:r>
      <w:r w:rsidRPr="00C95FBD">
        <w:rPr>
          <w:rFonts w:ascii="Arial" w:hAnsi="Arial" w:cs="Arial"/>
          <w:sz w:val="24"/>
          <w:szCs w:val="24"/>
        </w:rPr>
        <w:t xml:space="preserve"> im wsparcia biznesowego.</w:t>
      </w:r>
    </w:p>
    <w:p w14:paraId="28C64879" w14:textId="77777777" w:rsidR="0006146C" w:rsidRPr="00C95FBD" w:rsidRDefault="0006146C" w:rsidP="00CE18E0">
      <w:pPr>
        <w:pStyle w:val="Akapitzlist1"/>
        <w:numPr>
          <w:ilvl w:val="0"/>
          <w:numId w:val="5"/>
        </w:numPr>
        <w:tabs>
          <w:tab w:val="clear" w:pos="0"/>
        </w:tabs>
        <w:spacing w:before="120" w:after="0"/>
        <w:ind w:left="374" w:hanging="397"/>
        <w:contextualSpacing w:val="0"/>
        <w:rPr>
          <w:rFonts w:ascii="Arial" w:hAnsi="Arial" w:cs="Arial"/>
          <w:color w:val="000000" w:themeColor="text1"/>
          <w:sz w:val="24"/>
          <w:szCs w:val="24"/>
        </w:rPr>
      </w:pPr>
      <w:r w:rsidRPr="00C95FBD">
        <w:rPr>
          <w:rFonts w:ascii="Arial" w:hAnsi="Arial" w:cs="Arial"/>
          <w:color w:val="000000" w:themeColor="text1"/>
          <w:sz w:val="24"/>
          <w:szCs w:val="24"/>
        </w:rPr>
        <w:t xml:space="preserve">Projekt objęty jest regułami pomocy de </w:t>
      </w:r>
      <w:proofErr w:type="spellStart"/>
      <w:r w:rsidRPr="00C95FBD">
        <w:rPr>
          <w:rFonts w:ascii="Arial" w:hAnsi="Arial" w:cs="Arial"/>
          <w:color w:val="000000" w:themeColor="text1"/>
          <w:sz w:val="24"/>
          <w:szCs w:val="24"/>
        </w:rPr>
        <w:t>minimis</w:t>
      </w:r>
      <w:proofErr w:type="spellEnd"/>
      <w:r w:rsidRPr="00C95FBD">
        <w:rPr>
          <w:rFonts w:ascii="Arial" w:hAnsi="Arial" w:cs="Arial"/>
          <w:color w:val="000000" w:themeColor="text1"/>
          <w:sz w:val="24"/>
          <w:szCs w:val="24"/>
        </w:rPr>
        <w:t>, której zasady określają przepisy:</w:t>
      </w:r>
    </w:p>
    <w:p w14:paraId="59D70B5E" w14:textId="77777777" w:rsidR="000C4A36" w:rsidRPr="00C95FBD" w:rsidRDefault="000C4A36" w:rsidP="00CE18E0">
      <w:pPr>
        <w:pBdr>
          <w:top w:val="nil"/>
          <w:left w:val="nil"/>
          <w:bottom w:val="nil"/>
          <w:right w:val="nil"/>
          <w:between w:val="nil"/>
        </w:pBdr>
        <w:spacing w:after="0"/>
        <w:ind w:left="360"/>
        <w:rPr>
          <w:rFonts w:ascii="Arial" w:hAnsi="Arial" w:cs="Arial"/>
          <w:sz w:val="24"/>
          <w:szCs w:val="24"/>
        </w:rPr>
      </w:pPr>
      <w:r w:rsidRPr="00C95FBD">
        <w:rPr>
          <w:rFonts w:ascii="Arial" w:hAnsi="Arial" w:cs="Arial"/>
          <w:sz w:val="24"/>
          <w:szCs w:val="24"/>
        </w:rPr>
        <w:t xml:space="preserve">- Rozporządzenie Komisji (UE) 2023/2831 z dnia 13 grudnia 2023 r. w sprawie stosowania art. 107 i 108 Traktatu o funkcjonowaniu Unii Europejskiej do pomocy de </w:t>
      </w:r>
      <w:proofErr w:type="spellStart"/>
      <w:r w:rsidRPr="00C95FBD">
        <w:rPr>
          <w:rFonts w:ascii="Arial" w:hAnsi="Arial" w:cs="Arial"/>
          <w:sz w:val="24"/>
          <w:szCs w:val="24"/>
        </w:rPr>
        <w:t>minimis</w:t>
      </w:r>
      <w:proofErr w:type="spellEnd"/>
      <w:r w:rsidRPr="00C95FBD">
        <w:rPr>
          <w:rFonts w:ascii="Arial" w:hAnsi="Arial" w:cs="Arial"/>
          <w:sz w:val="24"/>
          <w:szCs w:val="24"/>
        </w:rPr>
        <w:t xml:space="preserve"> (Dz. U. UE. L. z 2023 r. poz. 2831)</w:t>
      </w:r>
      <w:r w:rsidR="0066764A">
        <w:rPr>
          <w:rFonts w:ascii="Arial" w:hAnsi="Arial" w:cs="Arial"/>
          <w:sz w:val="24"/>
          <w:szCs w:val="24"/>
        </w:rPr>
        <w:t>,</w:t>
      </w:r>
    </w:p>
    <w:p w14:paraId="29DC04F1" w14:textId="77777777" w:rsidR="000C4A36" w:rsidRPr="00C95FBD" w:rsidRDefault="000C4A36" w:rsidP="00CE18E0">
      <w:pPr>
        <w:pBdr>
          <w:top w:val="nil"/>
          <w:left w:val="nil"/>
          <w:bottom w:val="nil"/>
          <w:right w:val="nil"/>
          <w:between w:val="nil"/>
        </w:pBdr>
        <w:spacing w:after="0"/>
        <w:ind w:left="360"/>
        <w:rPr>
          <w:rFonts w:ascii="Arial" w:eastAsia="Verdana" w:hAnsi="Arial" w:cs="Arial"/>
          <w:color w:val="000000"/>
          <w:sz w:val="24"/>
          <w:szCs w:val="24"/>
        </w:rPr>
      </w:pPr>
      <w:r w:rsidRPr="00C95FBD">
        <w:rPr>
          <w:rFonts w:ascii="Arial" w:hAnsi="Arial" w:cs="Arial"/>
          <w:sz w:val="24"/>
          <w:szCs w:val="24"/>
        </w:rPr>
        <w:t xml:space="preserve">- Rozporządzenie Ministra Funduszy i Polityki Regionalnej z dnia 20 grudnia 2022 r. w sprawie udzielania pomocy de </w:t>
      </w:r>
      <w:proofErr w:type="spellStart"/>
      <w:r w:rsidRPr="00C95FBD">
        <w:rPr>
          <w:rFonts w:ascii="Arial" w:hAnsi="Arial" w:cs="Arial"/>
          <w:sz w:val="24"/>
          <w:szCs w:val="24"/>
        </w:rPr>
        <w:t>minimis</w:t>
      </w:r>
      <w:proofErr w:type="spellEnd"/>
      <w:r w:rsidRPr="00C95FBD">
        <w:rPr>
          <w:rFonts w:ascii="Arial" w:hAnsi="Arial" w:cs="Arial"/>
          <w:sz w:val="24"/>
          <w:szCs w:val="24"/>
        </w:rPr>
        <w:t xml:space="preserve"> oraz pomocy publicznej w ramach programów finansowanych z Europejskiego Funduszu Społecznego Plus (EFS+) na lata 2021-2027 (Dz. U. poz. 2782 z </w:t>
      </w:r>
      <w:proofErr w:type="spellStart"/>
      <w:r w:rsidRPr="00C95FBD">
        <w:rPr>
          <w:rFonts w:ascii="Arial" w:hAnsi="Arial" w:cs="Arial"/>
          <w:sz w:val="24"/>
          <w:szCs w:val="24"/>
        </w:rPr>
        <w:t>późn</w:t>
      </w:r>
      <w:proofErr w:type="spellEnd"/>
      <w:r w:rsidRPr="00C95FBD">
        <w:rPr>
          <w:rFonts w:ascii="Arial" w:hAnsi="Arial" w:cs="Arial"/>
          <w:sz w:val="24"/>
          <w:szCs w:val="24"/>
        </w:rPr>
        <w:t>. zm.).</w:t>
      </w:r>
    </w:p>
    <w:p w14:paraId="78B66BB0" w14:textId="77777777" w:rsidR="002868B1" w:rsidRPr="00C95FBD" w:rsidRDefault="00EA3E2A" w:rsidP="00CE18E0">
      <w:pPr>
        <w:pStyle w:val="Akapitzlist1"/>
        <w:numPr>
          <w:ilvl w:val="0"/>
          <w:numId w:val="5"/>
        </w:numPr>
        <w:spacing w:before="120" w:after="0"/>
        <w:ind w:left="426" w:hanging="426"/>
        <w:contextualSpacing w:val="0"/>
        <w:rPr>
          <w:rFonts w:ascii="Arial" w:hAnsi="Arial" w:cs="Arial"/>
          <w:sz w:val="24"/>
          <w:szCs w:val="24"/>
        </w:rPr>
      </w:pPr>
      <w:r w:rsidRPr="00C95FBD">
        <w:rPr>
          <w:rFonts w:ascii="Arial" w:hAnsi="Arial" w:cs="Arial"/>
          <w:sz w:val="24"/>
          <w:szCs w:val="24"/>
        </w:rPr>
        <w:t>C</w:t>
      </w:r>
      <w:r w:rsidR="00B82FB7" w:rsidRPr="00C95FBD">
        <w:rPr>
          <w:rFonts w:ascii="Arial" w:hAnsi="Arial" w:cs="Arial"/>
          <w:sz w:val="24"/>
          <w:szCs w:val="24"/>
        </w:rPr>
        <w:t xml:space="preserve">harakter poszczególnych zadań oraz zasady korzystania z nich </w:t>
      </w:r>
      <w:r w:rsidR="00A463B3" w:rsidRPr="00C95FBD">
        <w:rPr>
          <w:rFonts w:ascii="Arial" w:hAnsi="Arial" w:cs="Arial"/>
          <w:sz w:val="24"/>
          <w:szCs w:val="24"/>
        </w:rPr>
        <w:t>opisane</w:t>
      </w:r>
      <w:r w:rsidR="00196AC2" w:rsidRPr="00C95FBD">
        <w:rPr>
          <w:rFonts w:ascii="Arial" w:hAnsi="Arial" w:cs="Arial"/>
          <w:sz w:val="24"/>
          <w:szCs w:val="24"/>
        </w:rPr>
        <w:br/>
      </w:r>
      <w:r w:rsidR="00A463B3" w:rsidRPr="00C95FBD">
        <w:rPr>
          <w:rFonts w:ascii="Arial" w:hAnsi="Arial" w:cs="Arial"/>
          <w:sz w:val="24"/>
          <w:szCs w:val="24"/>
        </w:rPr>
        <w:t xml:space="preserve">są </w:t>
      </w:r>
      <w:r w:rsidR="00B82FB7" w:rsidRPr="00C95FBD">
        <w:rPr>
          <w:rFonts w:ascii="Arial" w:hAnsi="Arial" w:cs="Arial"/>
          <w:sz w:val="24"/>
          <w:szCs w:val="24"/>
        </w:rPr>
        <w:t>w </w:t>
      </w:r>
      <w:r w:rsidR="00D410A4" w:rsidRPr="00C95FBD">
        <w:rPr>
          <w:rFonts w:ascii="Arial" w:hAnsi="Arial" w:cs="Arial"/>
          <w:sz w:val="24"/>
          <w:szCs w:val="24"/>
        </w:rPr>
        <w:t>poszczególnych rozdziałach</w:t>
      </w:r>
      <w:r w:rsidR="00B82FB7" w:rsidRPr="00C95FBD">
        <w:rPr>
          <w:rFonts w:ascii="Arial" w:hAnsi="Arial" w:cs="Arial"/>
          <w:sz w:val="24"/>
          <w:szCs w:val="24"/>
        </w:rPr>
        <w:t xml:space="preserve"> niniejszego </w:t>
      </w:r>
      <w:r w:rsidR="00887BE7">
        <w:rPr>
          <w:rFonts w:ascii="Arial" w:hAnsi="Arial" w:cs="Arial"/>
          <w:sz w:val="24"/>
          <w:szCs w:val="24"/>
        </w:rPr>
        <w:t>r</w:t>
      </w:r>
      <w:r w:rsidR="00B82FB7" w:rsidRPr="00C95FBD">
        <w:rPr>
          <w:rFonts w:ascii="Arial" w:hAnsi="Arial" w:cs="Arial"/>
          <w:sz w:val="24"/>
          <w:szCs w:val="24"/>
        </w:rPr>
        <w:t>egulaminu.</w:t>
      </w:r>
    </w:p>
    <w:p w14:paraId="094E2C7D" w14:textId="77777777" w:rsidR="007C2E0E" w:rsidRPr="00C95FBD" w:rsidRDefault="007C2E0E" w:rsidP="00CE18E0">
      <w:pPr>
        <w:pStyle w:val="Akapitzlist1"/>
        <w:numPr>
          <w:ilvl w:val="0"/>
          <w:numId w:val="5"/>
        </w:numPr>
        <w:spacing w:before="120" w:after="0"/>
        <w:contextualSpacing w:val="0"/>
        <w:rPr>
          <w:rFonts w:ascii="Arial" w:hAnsi="Arial" w:cs="Arial"/>
          <w:sz w:val="24"/>
          <w:szCs w:val="24"/>
        </w:rPr>
      </w:pPr>
      <w:r w:rsidRPr="00C95FBD">
        <w:rPr>
          <w:rFonts w:ascii="Arial" w:hAnsi="Arial" w:cs="Arial"/>
          <w:sz w:val="24"/>
          <w:szCs w:val="24"/>
        </w:rPr>
        <w:lastRenderedPageBreak/>
        <w:t xml:space="preserve">Informacje udzielane są wszystkim zainteresowanym bezpośrednio podczas spotkań </w:t>
      </w:r>
      <w:r w:rsidR="004B5D0A" w:rsidRPr="00C95FBD">
        <w:rPr>
          <w:rFonts w:ascii="Arial" w:hAnsi="Arial" w:cs="Arial"/>
          <w:sz w:val="24"/>
          <w:szCs w:val="24"/>
        </w:rPr>
        <w:t>realizowanych w dogodnych miejscach</w:t>
      </w:r>
      <w:r w:rsidR="00C03981" w:rsidRPr="00C95FBD">
        <w:rPr>
          <w:rFonts w:ascii="Arial" w:hAnsi="Arial" w:cs="Arial"/>
          <w:sz w:val="24"/>
          <w:szCs w:val="24"/>
        </w:rPr>
        <w:t>.</w:t>
      </w:r>
    </w:p>
    <w:p w14:paraId="170D5A1B" w14:textId="77777777" w:rsidR="007C2E0E" w:rsidRPr="00C95FBD" w:rsidRDefault="007C2E0E" w:rsidP="00C95FBD">
      <w:pPr>
        <w:pStyle w:val="Akapitzlist1"/>
        <w:numPr>
          <w:ilvl w:val="0"/>
          <w:numId w:val="5"/>
        </w:numPr>
        <w:spacing w:before="120" w:after="0"/>
        <w:contextualSpacing w:val="0"/>
        <w:jc w:val="both"/>
        <w:rPr>
          <w:rFonts w:ascii="Arial" w:hAnsi="Arial" w:cs="Arial"/>
          <w:sz w:val="24"/>
          <w:szCs w:val="24"/>
        </w:rPr>
      </w:pPr>
      <w:r w:rsidRPr="00C95FBD">
        <w:rPr>
          <w:rFonts w:ascii="Arial" w:hAnsi="Arial" w:cs="Arial"/>
          <w:sz w:val="24"/>
          <w:szCs w:val="24"/>
        </w:rPr>
        <w:t>Do działalności informacyjnej wykorzystywane są m.in. następujące kanały:</w:t>
      </w:r>
    </w:p>
    <w:p w14:paraId="7646751A" w14:textId="77777777" w:rsidR="007C2E0E" w:rsidRPr="00C95FBD" w:rsidRDefault="007C2E0E" w:rsidP="00C95FBD">
      <w:pPr>
        <w:pStyle w:val="Akapitzlist1"/>
        <w:numPr>
          <w:ilvl w:val="0"/>
          <w:numId w:val="46"/>
        </w:numPr>
        <w:spacing w:after="0"/>
        <w:ind w:left="709" w:hanging="284"/>
        <w:contextualSpacing w:val="0"/>
        <w:jc w:val="both"/>
        <w:rPr>
          <w:rFonts w:ascii="Arial" w:hAnsi="Arial" w:cs="Arial"/>
          <w:sz w:val="24"/>
          <w:szCs w:val="24"/>
        </w:rPr>
      </w:pPr>
      <w:r w:rsidRPr="00C95FBD">
        <w:rPr>
          <w:rFonts w:ascii="Arial" w:hAnsi="Arial" w:cs="Arial"/>
          <w:sz w:val="24"/>
          <w:szCs w:val="24"/>
        </w:rPr>
        <w:t>strona internetowa</w:t>
      </w:r>
      <w:r w:rsidRPr="00C95FBD">
        <w:rPr>
          <w:rFonts w:ascii="Arial" w:hAnsi="Arial" w:cs="Arial"/>
          <w:color w:val="000000" w:themeColor="text1"/>
          <w:sz w:val="24"/>
          <w:szCs w:val="24"/>
        </w:rPr>
        <w:t>:</w:t>
      </w:r>
      <w:r w:rsidR="00217D5F" w:rsidRPr="00C95FBD">
        <w:rPr>
          <w:rFonts w:ascii="Arial" w:hAnsi="Arial" w:cs="Arial"/>
          <w:color w:val="000000" w:themeColor="text1"/>
          <w:sz w:val="24"/>
          <w:szCs w:val="24"/>
        </w:rPr>
        <w:t xml:space="preserve"> www.</w:t>
      </w:r>
      <w:r w:rsidR="00C5387C" w:rsidRPr="00C95FBD">
        <w:rPr>
          <w:rFonts w:ascii="Arial" w:hAnsi="Arial" w:cs="Arial"/>
          <w:color w:val="000000" w:themeColor="text1"/>
          <w:sz w:val="24"/>
          <w:szCs w:val="24"/>
        </w:rPr>
        <w:t>tarrtowes.pl</w:t>
      </w:r>
      <w:r w:rsidR="00526E1D">
        <w:rPr>
          <w:rFonts w:ascii="Arial" w:hAnsi="Arial" w:cs="Arial"/>
          <w:sz w:val="24"/>
          <w:szCs w:val="24"/>
        </w:rPr>
        <w:t>;</w:t>
      </w:r>
    </w:p>
    <w:p w14:paraId="08076899" w14:textId="77777777" w:rsidR="007C2E0E" w:rsidRPr="00C95FBD" w:rsidRDefault="007C2E0E" w:rsidP="00C95FBD">
      <w:pPr>
        <w:pStyle w:val="Akapitzlist1"/>
        <w:numPr>
          <w:ilvl w:val="0"/>
          <w:numId w:val="46"/>
        </w:numPr>
        <w:spacing w:after="0"/>
        <w:ind w:left="709" w:hanging="283"/>
        <w:contextualSpacing w:val="0"/>
        <w:jc w:val="both"/>
        <w:rPr>
          <w:rFonts w:ascii="Arial" w:hAnsi="Arial" w:cs="Arial"/>
          <w:sz w:val="24"/>
          <w:szCs w:val="24"/>
        </w:rPr>
      </w:pPr>
      <w:r w:rsidRPr="00C95FBD">
        <w:rPr>
          <w:rFonts w:ascii="Arial" w:hAnsi="Arial" w:cs="Arial"/>
          <w:sz w:val="24"/>
          <w:szCs w:val="24"/>
        </w:rPr>
        <w:t>wydarzenia informacyjne organizowane na terenie subregionu I</w:t>
      </w:r>
      <w:r w:rsidR="00C5387C" w:rsidRPr="00C95FBD">
        <w:rPr>
          <w:rFonts w:ascii="Arial" w:hAnsi="Arial" w:cs="Arial"/>
          <w:sz w:val="24"/>
          <w:szCs w:val="24"/>
        </w:rPr>
        <w:t>I</w:t>
      </w:r>
      <w:r w:rsidR="00526E1D">
        <w:rPr>
          <w:rFonts w:ascii="Arial" w:hAnsi="Arial" w:cs="Arial"/>
          <w:sz w:val="24"/>
          <w:szCs w:val="24"/>
        </w:rPr>
        <w:t>;</w:t>
      </w:r>
    </w:p>
    <w:p w14:paraId="1F447CB1" w14:textId="77777777" w:rsidR="007C2E0E" w:rsidRPr="00C95FBD" w:rsidRDefault="007C2E0E" w:rsidP="00C95FBD">
      <w:pPr>
        <w:pStyle w:val="Akapitzlist1"/>
        <w:numPr>
          <w:ilvl w:val="0"/>
          <w:numId w:val="46"/>
        </w:numPr>
        <w:spacing w:after="0"/>
        <w:ind w:left="709" w:hanging="283"/>
        <w:contextualSpacing w:val="0"/>
        <w:jc w:val="both"/>
        <w:rPr>
          <w:rFonts w:ascii="Arial" w:hAnsi="Arial" w:cs="Arial"/>
          <w:sz w:val="24"/>
          <w:szCs w:val="24"/>
        </w:rPr>
      </w:pPr>
      <w:r w:rsidRPr="00C95FBD">
        <w:rPr>
          <w:rFonts w:ascii="Arial" w:hAnsi="Arial" w:cs="Arial"/>
          <w:sz w:val="24"/>
          <w:szCs w:val="24"/>
        </w:rPr>
        <w:t xml:space="preserve">materiały informacyjno-promocyjne (m.in. </w:t>
      </w:r>
      <w:r w:rsidR="00C5387C" w:rsidRPr="00C95FBD">
        <w:rPr>
          <w:rFonts w:ascii="Arial" w:hAnsi="Arial" w:cs="Arial"/>
          <w:sz w:val="24"/>
          <w:szCs w:val="24"/>
        </w:rPr>
        <w:t>broszury</w:t>
      </w:r>
      <w:r w:rsidRPr="00C95FBD">
        <w:rPr>
          <w:rFonts w:ascii="Arial" w:hAnsi="Arial" w:cs="Arial"/>
          <w:sz w:val="24"/>
          <w:szCs w:val="24"/>
        </w:rPr>
        <w:t>, plakaty).</w:t>
      </w:r>
    </w:p>
    <w:p w14:paraId="2170543D" w14:textId="77777777" w:rsidR="007C2E0E" w:rsidRPr="00C95FBD" w:rsidRDefault="007C2E0E" w:rsidP="00C95FBD">
      <w:pPr>
        <w:pStyle w:val="Akapitzlist1"/>
        <w:numPr>
          <w:ilvl w:val="0"/>
          <w:numId w:val="5"/>
        </w:numPr>
        <w:spacing w:before="120" w:after="0"/>
        <w:contextualSpacing w:val="0"/>
        <w:jc w:val="both"/>
        <w:rPr>
          <w:rFonts w:ascii="Arial" w:hAnsi="Arial" w:cs="Arial"/>
          <w:sz w:val="24"/>
          <w:szCs w:val="24"/>
        </w:rPr>
      </w:pPr>
      <w:r w:rsidRPr="00C95FBD">
        <w:rPr>
          <w:rFonts w:ascii="Arial" w:hAnsi="Arial" w:cs="Arial"/>
          <w:sz w:val="24"/>
          <w:szCs w:val="24"/>
        </w:rPr>
        <w:t>Potwierdzeniem odbycia spotkania informacyjnego są podpisy osób obecnych na spotkaniu, złożone na liście obecności.</w:t>
      </w:r>
    </w:p>
    <w:p w14:paraId="6D5C7C01" w14:textId="77777777" w:rsidR="000549C5" w:rsidRPr="00C95FBD" w:rsidRDefault="007C2E0E" w:rsidP="00C95FBD">
      <w:pPr>
        <w:pStyle w:val="Akapitzlist1"/>
        <w:numPr>
          <w:ilvl w:val="0"/>
          <w:numId w:val="5"/>
        </w:numPr>
        <w:spacing w:before="120" w:after="0"/>
        <w:contextualSpacing w:val="0"/>
        <w:jc w:val="both"/>
        <w:rPr>
          <w:rFonts w:ascii="Arial" w:hAnsi="Arial" w:cs="Arial"/>
          <w:sz w:val="24"/>
          <w:szCs w:val="24"/>
        </w:rPr>
      </w:pPr>
      <w:r w:rsidRPr="00C95FBD">
        <w:rPr>
          <w:rFonts w:ascii="Arial" w:hAnsi="Arial" w:cs="Arial"/>
          <w:sz w:val="24"/>
          <w:szCs w:val="24"/>
        </w:rPr>
        <w:t>Działania informacyjne prowadzone są przez cały okres realizacji projektu</w:t>
      </w:r>
      <w:r w:rsidR="00CA265B" w:rsidRPr="00C95FBD">
        <w:rPr>
          <w:rFonts w:ascii="Arial" w:hAnsi="Arial" w:cs="Arial"/>
          <w:sz w:val="24"/>
          <w:szCs w:val="24"/>
        </w:rPr>
        <w:t>.</w:t>
      </w:r>
    </w:p>
    <w:p w14:paraId="100E1605" w14:textId="77777777" w:rsidR="001C5608" w:rsidRPr="00380B3E" w:rsidRDefault="001C5608" w:rsidP="00F9692A">
      <w:pPr>
        <w:pStyle w:val="Nagwek3"/>
        <w:spacing w:before="480" w:after="120" w:line="276" w:lineRule="auto"/>
        <w:ind w:left="426"/>
        <w:jc w:val="left"/>
        <w:rPr>
          <w:rFonts w:ascii="Arial" w:hAnsi="Arial" w:cs="Arial"/>
          <w:color w:val="365F91" w:themeColor="accent1" w:themeShade="BF"/>
        </w:rPr>
      </w:pPr>
      <w:bookmarkStart w:id="9" w:name="_REKRUTACJA_UCZESTNIKÓW/CZEK_PROJEKT"/>
      <w:bookmarkStart w:id="10" w:name="_Toc170219020"/>
      <w:bookmarkEnd w:id="9"/>
      <w:r w:rsidRPr="00380B3E">
        <w:rPr>
          <w:rFonts w:ascii="Arial" w:hAnsi="Arial" w:cs="Arial"/>
          <w:color w:val="365F91" w:themeColor="accent1" w:themeShade="BF"/>
        </w:rPr>
        <w:t>ZASADY ETYCZNE</w:t>
      </w:r>
      <w:bookmarkEnd w:id="10"/>
    </w:p>
    <w:p w14:paraId="076F87C6" w14:textId="77777777" w:rsidR="00BA3217" w:rsidRPr="00C95FBD" w:rsidRDefault="00BA3217" w:rsidP="00C95FBD">
      <w:pPr>
        <w:pStyle w:val="Default"/>
        <w:numPr>
          <w:ilvl w:val="0"/>
          <w:numId w:val="11"/>
        </w:numPr>
        <w:spacing w:before="120" w:line="276" w:lineRule="auto"/>
        <w:ind w:left="426" w:hanging="397"/>
        <w:jc w:val="both"/>
        <w:rPr>
          <w:rFonts w:ascii="Arial" w:hAnsi="Arial" w:cs="Arial"/>
        </w:rPr>
      </w:pPr>
      <w:r w:rsidRPr="00C95FBD">
        <w:rPr>
          <w:rFonts w:ascii="Arial" w:hAnsi="Arial" w:cs="Arial"/>
        </w:rPr>
        <w:t xml:space="preserve">W TOWES przestrzegane są następujące zasady etyczne: </w:t>
      </w:r>
    </w:p>
    <w:p w14:paraId="5CB8751E" w14:textId="77777777" w:rsidR="00BA3217" w:rsidRPr="00C95FBD" w:rsidRDefault="00BA3217" w:rsidP="007C6FC1">
      <w:pPr>
        <w:pStyle w:val="Default"/>
        <w:numPr>
          <w:ilvl w:val="0"/>
          <w:numId w:val="12"/>
        </w:numPr>
        <w:spacing w:line="276" w:lineRule="auto"/>
        <w:ind w:left="851" w:hanging="425"/>
        <w:rPr>
          <w:rFonts w:ascii="Arial" w:hAnsi="Arial" w:cs="Arial"/>
        </w:rPr>
      </w:pPr>
      <w:r w:rsidRPr="00C95FBD">
        <w:rPr>
          <w:rFonts w:ascii="Arial" w:hAnsi="Arial" w:cs="Arial"/>
        </w:rPr>
        <w:t xml:space="preserve">pracownicy TOWES nie mogą dyskryminować żadnego z </w:t>
      </w:r>
      <w:r w:rsidR="00887BE7">
        <w:rPr>
          <w:rFonts w:ascii="Arial" w:hAnsi="Arial" w:cs="Arial"/>
        </w:rPr>
        <w:t>u</w:t>
      </w:r>
      <w:r w:rsidRPr="00C95FBD">
        <w:rPr>
          <w:rFonts w:ascii="Arial" w:hAnsi="Arial" w:cs="Arial"/>
        </w:rPr>
        <w:t>czestników projektu</w:t>
      </w:r>
      <w:r w:rsidR="006A0A0C">
        <w:rPr>
          <w:rFonts w:ascii="Arial" w:hAnsi="Arial" w:cs="Arial"/>
        </w:rPr>
        <w:t>;</w:t>
      </w:r>
    </w:p>
    <w:p w14:paraId="2B71F6F6" w14:textId="77777777" w:rsidR="00BA3217" w:rsidRPr="00C95FBD" w:rsidRDefault="00BA3217" w:rsidP="007C6FC1">
      <w:pPr>
        <w:pStyle w:val="Default"/>
        <w:numPr>
          <w:ilvl w:val="0"/>
          <w:numId w:val="12"/>
        </w:numPr>
        <w:spacing w:line="276" w:lineRule="auto"/>
        <w:ind w:left="851" w:hanging="425"/>
        <w:rPr>
          <w:rFonts w:ascii="Arial" w:hAnsi="Arial" w:cs="Arial"/>
        </w:rPr>
      </w:pPr>
      <w:r w:rsidRPr="00C95FBD">
        <w:rPr>
          <w:rFonts w:ascii="Arial" w:hAnsi="Arial" w:cs="Arial"/>
        </w:rPr>
        <w:t xml:space="preserve">pracownicy TOWES informują i pracują z </w:t>
      </w:r>
      <w:r w:rsidR="00887BE7">
        <w:rPr>
          <w:rFonts w:ascii="Arial" w:hAnsi="Arial" w:cs="Arial"/>
        </w:rPr>
        <w:t>u</w:t>
      </w:r>
      <w:r w:rsidRPr="00C95FBD">
        <w:rPr>
          <w:rFonts w:ascii="Arial" w:hAnsi="Arial" w:cs="Arial"/>
        </w:rPr>
        <w:t>czestnikami projektu z zachowaniem najwyższej staranności oraz z uwzględnieniem najlepszej znajomości danego tematu</w:t>
      </w:r>
      <w:r w:rsidR="006A0A0C">
        <w:rPr>
          <w:rFonts w:ascii="Arial" w:hAnsi="Arial" w:cs="Arial"/>
        </w:rPr>
        <w:t>;</w:t>
      </w:r>
    </w:p>
    <w:p w14:paraId="4E1C06E5" w14:textId="77777777" w:rsidR="00BA3217" w:rsidRPr="00C95FBD" w:rsidRDefault="00BA3217" w:rsidP="007C6FC1">
      <w:pPr>
        <w:pStyle w:val="Default"/>
        <w:numPr>
          <w:ilvl w:val="0"/>
          <w:numId w:val="12"/>
        </w:numPr>
        <w:spacing w:line="276" w:lineRule="auto"/>
        <w:ind w:left="851" w:hanging="425"/>
        <w:rPr>
          <w:rFonts w:ascii="Arial" w:hAnsi="Arial" w:cs="Arial"/>
        </w:rPr>
      </w:pPr>
      <w:r w:rsidRPr="00C95FBD">
        <w:rPr>
          <w:rFonts w:ascii="Arial" w:hAnsi="Arial" w:cs="Arial"/>
        </w:rPr>
        <w:t>pracownicy muszą zachować bezstronność wobec klienta TOWES</w:t>
      </w:r>
      <w:r w:rsidR="006A0A0C">
        <w:rPr>
          <w:rFonts w:ascii="Arial" w:hAnsi="Arial" w:cs="Arial"/>
        </w:rPr>
        <w:t>;</w:t>
      </w:r>
    </w:p>
    <w:p w14:paraId="24415CA1" w14:textId="77777777" w:rsidR="00BA3217" w:rsidRPr="00C95FBD" w:rsidRDefault="00BA3217" w:rsidP="007C6FC1">
      <w:pPr>
        <w:pStyle w:val="Default"/>
        <w:numPr>
          <w:ilvl w:val="0"/>
          <w:numId w:val="12"/>
        </w:numPr>
        <w:spacing w:line="276" w:lineRule="auto"/>
        <w:ind w:left="851" w:hanging="425"/>
        <w:rPr>
          <w:rFonts w:ascii="Arial" w:hAnsi="Arial" w:cs="Arial"/>
        </w:rPr>
      </w:pPr>
      <w:r w:rsidRPr="00C95FBD">
        <w:rPr>
          <w:rFonts w:ascii="Arial" w:hAnsi="Arial" w:cs="Arial"/>
        </w:rPr>
        <w:t>pra</w:t>
      </w:r>
      <w:r w:rsidR="00887BE7">
        <w:rPr>
          <w:rFonts w:ascii="Arial" w:hAnsi="Arial" w:cs="Arial"/>
        </w:rPr>
        <w:t>cownicy nie mogą przyjmować od u</w:t>
      </w:r>
      <w:r w:rsidRPr="00C95FBD">
        <w:rPr>
          <w:rFonts w:ascii="Arial" w:hAnsi="Arial" w:cs="Arial"/>
        </w:rPr>
        <w:t>czestników projektu wynagrodzeń lub innych gratyfikacji za udzieloną pomoc</w:t>
      </w:r>
      <w:r w:rsidR="006A0A0C">
        <w:rPr>
          <w:rFonts w:ascii="Arial" w:hAnsi="Arial" w:cs="Arial"/>
        </w:rPr>
        <w:t>;</w:t>
      </w:r>
    </w:p>
    <w:p w14:paraId="7A8B535E" w14:textId="77777777" w:rsidR="00BA3217" w:rsidRPr="00C95FBD" w:rsidRDefault="00BA3217" w:rsidP="007C6FC1">
      <w:pPr>
        <w:pStyle w:val="Default"/>
        <w:numPr>
          <w:ilvl w:val="0"/>
          <w:numId w:val="12"/>
        </w:numPr>
        <w:spacing w:line="276" w:lineRule="auto"/>
        <w:ind w:left="851" w:hanging="425"/>
        <w:rPr>
          <w:rFonts w:ascii="Arial" w:hAnsi="Arial" w:cs="Arial"/>
        </w:rPr>
      </w:pPr>
      <w:r w:rsidRPr="00C95FBD">
        <w:rPr>
          <w:rFonts w:ascii="Arial" w:hAnsi="Arial" w:cs="Arial"/>
        </w:rPr>
        <w:t xml:space="preserve">zapewnione jest bezpieczeństwo oraz poufność przekazywanych informacji przez </w:t>
      </w:r>
      <w:r w:rsidR="00887BE7">
        <w:rPr>
          <w:rFonts w:ascii="Arial" w:hAnsi="Arial" w:cs="Arial"/>
        </w:rPr>
        <w:t>u</w:t>
      </w:r>
      <w:r w:rsidRPr="00C95FBD">
        <w:rPr>
          <w:rFonts w:ascii="Arial" w:hAnsi="Arial" w:cs="Arial"/>
        </w:rPr>
        <w:t>czestników projektu</w:t>
      </w:r>
      <w:r w:rsidR="006A0A0C">
        <w:rPr>
          <w:rFonts w:ascii="Arial" w:hAnsi="Arial" w:cs="Arial"/>
        </w:rPr>
        <w:t>;</w:t>
      </w:r>
    </w:p>
    <w:p w14:paraId="4E0A36E8" w14:textId="77777777" w:rsidR="00BA3217" w:rsidRPr="00C95FBD" w:rsidRDefault="00BA3217" w:rsidP="007C6FC1">
      <w:pPr>
        <w:pStyle w:val="Default"/>
        <w:numPr>
          <w:ilvl w:val="0"/>
          <w:numId w:val="12"/>
        </w:numPr>
        <w:spacing w:line="276" w:lineRule="auto"/>
        <w:ind w:left="851" w:hanging="425"/>
        <w:rPr>
          <w:rFonts w:ascii="Arial" w:hAnsi="Arial" w:cs="Arial"/>
        </w:rPr>
      </w:pPr>
      <w:r w:rsidRPr="00C95FBD">
        <w:rPr>
          <w:rFonts w:ascii="Arial" w:hAnsi="Arial" w:cs="Arial"/>
        </w:rPr>
        <w:t xml:space="preserve">TOWES na każdym etapie udzielania wsparcia respektuje prawo </w:t>
      </w:r>
      <w:r w:rsidR="00887BE7">
        <w:rPr>
          <w:rFonts w:ascii="Arial" w:hAnsi="Arial" w:cs="Arial"/>
        </w:rPr>
        <w:t>u</w:t>
      </w:r>
      <w:r w:rsidRPr="00C95FBD">
        <w:rPr>
          <w:rFonts w:ascii="Arial" w:hAnsi="Arial" w:cs="Arial"/>
        </w:rPr>
        <w:t>czestników projektu do podejmowania autonomicznych decyzji w zakresie współpracy z TOWES</w:t>
      </w:r>
      <w:r w:rsidR="006A0A0C">
        <w:rPr>
          <w:rFonts w:ascii="Arial" w:hAnsi="Arial" w:cs="Arial"/>
        </w:rPr>
        <w:t>;</w:t>
      </w:r>
    </w:p>
    <w:p w14:paraId="78E94290" w14:textId="77777777" w:rsidR="006A0A0C" w:rsidRPr="006A0A0C" w:rsidRDefault="00BA3217" w:rsidP="006A0A0C">
      <w:pPr>
        <w:pStyle w:val="Default"/>
        <w:numPr>
          <w:ilvl w:val="0"/>
          <w:numId w:val="12"/>
        </w:numPr>
        <w:spacing w:line="276" w:lineRule="auto"/>
        <w:ind w:left="851" w:hanging="425"/>
        <w:rPr>
          <w:rFonts w:ascii="Arial" w:hAnsi="Arial" w:cs="Arial"/>
        </w:rPr>
      </w:pPr>
      <w:r w:rsidRPr="00C95FBD">
        <w:rPr>
          <w:rFonts w:ascii="Arial" w:hAnsi="Arial" w:cs="Arial"/>
        </w:rPr>
        <w:t xml:space="preserve">pracownicy, współpracownicy, wolontariusze, </w:t>
      </w:r>
      <w:r w:rsidR="00887BE7">
        <w:rPr>
          <w:rFonts w:ascii="Arial" w:hAnsi="Arial" w:cs="Arial"/>
        </w:rPr>
        <w:t>u</w:t>
      </w:r>
      <w:r w:rsidRPr="00C95FBD">
        <w:rPr>
          <w:rFonts w:ascii="Arial" w:hAnsi="Arial" w:cs="Arial"/>
        </w:rPr>
        <w:t>czestnicy projektu są traktowani równo, bez względu na wiek, płeć, niepełnosprawność, rasę lub pochodzenie etniczne, wyznawaną religię lub światopogląd, orientację seksualną i przekonania polityczne, zgodnie z „Wytycznymi dotyczącymi realizacji zasad równościowych w ramach funduszy unijnych na lata 2021</w:t>
      </w:r>
      <w:r w:rsidR="006A0A0C">
        <w:rPr>
          <w:rFonts w:ascii="Arial" w:hAnsi="Arial" w:cs="Arial"/>
        </w:rPr>
        <w:t xml:space="preserve"> – </w:t>
      </w:r>
    </w:p>
    <w:p w14:paraId="27AB77D0" w14:textId="77777777" w:rsidR="00BA3217" w:rsidRPr="006A0A0C" w:rsidRDefault="00BA3217" w:rsidP="006A0A0C">
      <w:pPr>
        <w:pStyle w:val="Default"/>
        <w:spacing w:line="276" w:lineRule="auto"/>
        <w:ind w:left="851"/>
        <w:rPr>
          <w:rFonts w:ascii="Arial" w:hAnsi="Arial" w:cs="Arial"/>
        </w:rPr>
      </w:pPr>
      <w:r w:rsidRPr="006A0A0C">
        <w:rPr>
          <w:rFonts w:ascii="Arial" w:hAnsi="Arial" w:cs="Arial"/>
        </w:rPr>
        <w:t>2027”.</w:t>
      </w:r>
    </w:p>
    <w:p w14:paraId="782036CF" w14:textId="77777777" w:rsidR="00BA3217" w:rsidRPr="00C95FBD" w:rsidRDefault="00BA3217" w:rsidP="006A0A0C">
      <w:pPr>
        <w:pStyle w:val="Default"/>
        <w:numPr>
          <w:ilvl w:val="0"/>
          <w:numId w:val="11"/>
        </w:numPr>
        <w:spacing w:before="120" w:line="276" w:lineRule="auto"/>
        <w:ind w:left="426" w:hanging="397"/>
        <w:rPr>
          <w:rFonts w:ascii="Arial" w:hAnsi="Arial" w:cs="Arial"/>
        </w:rPr>
      </w:pPr>
      <w:r w:rsidRPr="00C95FBD">
        <w:rPr>
          <w:rFonts w:ascii="Arial" w:hAnsi="Arial" w:cs="Arial"/>
        </w:rPr>
        <w:t>TOWES podejmuje aktywne działania na rzecz przestrzegania przez kadrę zasad etycznych poprzez działania szkoleniowe i edukacyjne.</w:t>
      </w:r>
    </w:p>
    <w:p w14:paraId="06E391A6" w14:textId="77777777" w:rsidR="00BA3217" w:rsidRDefault="00BA3217" w:rsidP="006A0A0C">
      <w:pPr>
        <w:pStyle w:val="Default"/>
        <w:numPr>
          <w:ilvl w:val="0"/>
          <w:numId w:val="11"/>
        </w:numPr>
        <w:spacing w:before="120" w:line="276" w:lineRule="auto"/>
        <w:ind w:left="426" w:hanging="397"/>
        <w:rPr>
          <w:rFonts w:ascii="Arial" w:hAnsi="Arial" w:cs="Arial"/>
        </w:rPr>
      </w:pPr>
      <w:r w:rsidRPr="00C95FBD">
        <w:rPr>
          <w:rFonts w:ascii="Arial" w:hAnsi="Arial" w:cs="Arial"/>
        </w:rPr>
        <w:t>TOWES podejmuje konkretne działania na rzecz ograniczenia swojego negatywnego wpływu na środowisko naturalne.</w:t>
      </w:r>
    </w:p>
    <w:p w14:paraId="635736E3" w14:textId="77777777" w:rsidR="006A0A0C" w:rsidRPr="00C95FBD" w:rsidRDefault="006A0A0C" w:rsidP="006A0A0C">
      <w:pPr>
        <w:pStyle w:val="Default"/>
        <w:spacing w:before="120" w:line="276" w:lineRule="auto"/>
        <w:ind w:left="426"/>
        <w:jc w:val="both"/>
        <w:rPr>
          <w:rFonts w:ascii="Arial" w:hAnsi="Arial" w:cs="Arial"/>
        </w:rPr>
      </w:pPr>
    </w:p>
    <w:p w14:paraId="23E19B67" w14:textId="77777777" w:rsidR="00B82FB7" w:rsidRPr="00380B3E" w:rsidRDefault="00FB15CE" w:rsidP="009244A7">
      <w:pPr>
        <w:pStyle w:val="Nagwek3"/>
        <w:spacing w:before="480" w:after="120" w:line="276" w:lineRule="auto"/>
        <w:ind w:left="284" w:hanging="284"/>
        <w:jc w:val="left"/>
        <w:rPr>
          <w:rFonts w:ascii="Arial" w:hAnsi="Arial" w:cs="Arial"/>
          <w:color w:val="365F91" w:themeColor="accent1" w:themeShade="BF"/>
        </w:rPr>
      </w:pPr>
      <w:bookmarkStart w:id="11" w:name="_Toc170219021"/>
      <w:r w:rsidRPr="00380B3E">
        <w:rPr>
          <w:rFonts w:ascii="Arial" w:hAnsi="Arial" w:cs="Arial"/>
          <w:color w:val="365F91" w:themeColor="accent1" w:themeShade="BF"/>
        </w:rPr>
        <w:lastRenderedPageBreak/>
        <w:t>PODSTAWOWE ZAS</w:t>
      </w:r>
      <w:r w:rsidR="008B270F" w:rsidRPr="00380B3E">
        <w:rPr>
          <w:rFonts w:ascii="Arial" w:hAnsi="Arial" w:cs="Arial"/>
          <w:color w:val="365F91" w:themeColor="accent1" w:themeShade="BF"/>
        </w:rPr>
        <w:t>ADY UDZIAŁU</w:t>
      </w:r>
      <w:r w:rsidR="00F8419B" w:rsidRPr="00380B3E">
        <w:rPr>
          <w:rFonts w:ascii="Arial" w:hAnsi="Arial" w:cs="Arial"/>
          <w:color w:val="365F91" w:themeColor="accent1" w:themeShade="BF"/>
        </w:rPr>
        <w:t xml:space="preserve"> W P</w:t>
      </w:r>
      <w:r w:rsidR="00FE6C26" w:rsidRPr="00380B3E">
        <w:rPr>
          <w:rFonts w:ascii="Arial" w:hAnsi="Arial" w:cs="Arial"/>
          <w:color w:val="365F91" w:themeColor="accent1" w:themeShade="BF"/>
        </w:rPr>
        <w:t>ROJEKCIE</w:t>
      </w:r>
      <w:bookmarkEnd w:id="11"/>
    </w:p>
    <w:p w14:paraId="21137857" w14:textId="77777777" w:rsidR="00EC4158" w:rsidRPr="00C95FBD" w:rsidRDefault="00EC4158" w:rsidP="006A0A0C">
      <w:pPr>
        <w:pStyle w:val="Akapitzlist1"/>
        <w:numPr>
          <w:ilvl w:val="0"/>
          <w:numId w:val="6"/>
        </w:numPr>
        <w:spacing w:before="120" w:after="0"/>
        <w:ind w:left="426" w:hanging="397"/>
        <w:contextualSpacing w:val="0"/>
        <w:rPr>
          <w:rFonts w:ascii="Arial" w:hAnsi="Arial" w:cs="Arial"/>
          <w:sz w:val="24"/>
          <w:szCs w:val="24"/>
        </w:rPr>
      </w:pPr>
      <w:r w:rsidRPr="00C95FBD">
        <w:rPr>
          <w:rFonts w:ascii="Arial" w:hAnsi="Arial" w:cs="Arial"/>
          <w:sz w:val="24"/>
          <w:szCs w:val="24"/>
        </w:rPr>
        <w:t>Projekt skierowany jest do:</w:t>
      </w:r>
    </w:p>
    <w:p w14:paraId="02FC64BF" w14:textId="77777777" w:rsidR="00EC4158" w:rsidRPr="006A0A0C" w:rsidRDefault="00EC4158" w:rsidP="006A0A0C">
      <w:pPr>
        <w:pStyle w:val="Akapitzlist"/>
        <w:numPr>
          <w:ilvl w:val="0"/>
          <w:numId w:val="21"/>
        </w:numPr>
        <w:tabs>
          <w:tab w:val="clear" w:pos="0"/>
        </w:tabs>
        <w:spacing w:after="120"/>
        <w:ind w:left="851" w:hanging="425"/>
        <w:rPr>
          <w:rFonts w:ascii="Arial" w:hAnsi="Arial" w:cs="Arial"/>
          <w:sz w:val="24"/>
          <w:szCs w:val="24"/>
        </w:rPr>
      </w:pPr>
      <w:r w:rsidRPr="00C95FBD">
        <w:rPr>
          <w:rFonts w:ascii="Arial" w:hAnsi="Arial" w:cs="Arial"/>
          <w:sz w:val="24"/>
          <w:szCs w:val="24"/>
        </w:rPr>
        <w:t xml:space="preserve">osób fizycznych </w:t>
      </w:r>
      <w:r w:rsidR="006A0A0C">
        <w:rPr>
          <w:rFonts w:ascii="Arial" w:hAnsi="Arial" w:cs="Arial"/>
          <w:sz w:val="24"/>
          <w:szCs w:val="24"/>
        </w:rPr>
        <w:t>–</w:t>
      </w:r>
      <w:r w:rsidRPr="006A0A0C">
        <w:rPr>
          <w:rFonts w:ascii="Arial" w:hAnsi="Arial" w:cs="Arial"/>
          <w:sz w:val="24"/>
          <w:szCs w:val="24"/>
        </w:rPr>
        <w:t xml:space="preserve"> zamieszkujących w rozumieniu przepisów kodeksu cywilnego, pracujących lub uczących się na terenie subregionu II województwa podkarpackiego (powiat </w:t>
      </w:r>
      <w:r w:rsidRPr="006A0A0C">
        <w:rPr>
          <w:rFonts w:ascii="Arial" w:hAnsi="Arial" w:cs="Arial"/>
          <w:bCs/>
          <w:color w:val="000000"/>
          <w:sz w:val="24"/>
          <w:szCs w:val="24"/>
        </w:rPr>
        <w:t>dębicki, strzyż</w:t>
      </w:r>
      <w:r w:rsidR="00A00F6F" w:rsidRPr="006A0A0C">
        <w:rPr>
          <w:rFonts w:ascii="Arial" w:hAnsi="Arial" w:cs="Arial"/>
          <w:bCs/>
          <w:color w:val="000000"/>
          <w:sz w:val="24"/>
          <w:szCs w:val="24"/>
        </w:rPr>
        <w:t>owski, ropczycko - sędziszowski</w:t>
      </w:r>
      <w:r w:rsidRPr="006A0A0C">
        <w:rPr>
          <w:rFonts w:ascii="Arial" w:hAnsi="Arial" w:cs="Arial"/>
          <w:bCs/>
          <w:color w:val="000000"/>
          <w:sz w:val="24"/>
          <w:szCs w:val="24"/>
        </w:rPr>
        <w:t>, mielecki, tarnobrzeski i m. Tarnobrzeg</w:t>
      </w:r>
      <w:r w:rsidR="006A0A0C">
        <w:rPr>
          <w:rFonts w:ascii="Arial" w:hAnsi="Arial" w:cs="Arial"/>
          <w:sz w:val="24"/>
          <w:szCs w:val="24"/>
        </w:rPr>
        <w:t>);</w:t>
      </w:r>
    </w:p>
    <w:p w14:paraId="27B19D46" w14:textId="77777777" w:rsidR="00EC4158" w:rsidRPr="00C95FBD" w:rsidRDefault="00EC4158" w:rsidP="006A0A0C">
      <w:pPr>
        <w:pStyle w:val="Akapitzlist"/>
        <w:numPr>
          <w:ilvl w:val="0"/>
          <w:numId w:val="21"/>
        </w:numPr>
        <w:tabs>
          <w:tab w:val="clear" w:pos="0"/>
        </w:tabs>
        <w:spacing w:after="120"/>
        <w:ind w:left="851" w:hanging="425"/>
        <w:rPr>
          <w:rFonts w:ascii="Arial" w:hAnsi="Arial" w:cs="Arial"/>
          <w:sz w:val="24"/>
          <w:szCs w:val="24"/>
        </w:rPr>
      </w:pPr>
      <w:r w:rsidRPr="00C95FBD">
        <w:rPr>
          <w:rFonts w:ascii="Arial" w:hAnsi="Arial" w:cs="Arial"/>
          <w:sz w:val="24"/>
          <w:szCs w:val="24"/>
        </w:rPr>
        <w:t xml:space="preserve">osób prawnych – posiadających adres siedziby lub jednostkę organizacyjną </w:t>
      </w:r>
      <w:r w:rsidR="00A00F6F" w:rsidRPr="00C95FBD">
        <w:rPr>
          <w:rFonts w:ascii="Arial" w:hAnsi="Arial" w:cs="Arial"/>
          <w:bCs/>
          <w:sz w:val="24"/>
          <w:szCs w:val="24"/>
        </w:rPr>
        <w:t>na terenie subregionu II w województwie podkarpackim (powiat dębicki, strzyżowski, ropczycko - sędziszowski, mieleck</w:t>
      </w:r>
      <w:r w:rsidR="006A0A0C">
        <w:rPr>
          <w:rFonts w:ascii="Arial" w:hAnsi="Arial" w:cs="Arial"/>
          <w:bCs/>
          <w:sz w:val="24"/>
          <w:szCs w:val="24"/>
        </w:rPr>
        <w:t>i, tarnobrzeski i m. </w:t>
      </w:r>
      <w:r w:rsidR="00A00F6F" w:rsidRPr="00C95FBD">
        <w:rPr>
          <w:rFonts w:ascii="Arial" w:hAnsi="Arial" w:cs="Arial"/>
          <w:bCs/>
          <w:sz w:val="24"/>
          <w:szCs w:val="24"/>
        </w:rPr>
        <w:t>Tarnobrzeg)</w:t>
      </w:r>
      <w:r w:rsidRPr="00C95FBD">
        <w:rPr>
          <w:rFonts w:ascii="Arial" w:hAnsi="Arial" w:cs="Arial"/>
          <w:sz w:val="24"/>
          <w:szCs w:val="24"/>
        </w:rPr>
        <w:t>.</w:t>
      </w:r>
    </w:p>
    <w:p w14:paraId="63EB4E83" w14:textId="77777777" w:rsidR="00EC4158" w:rsidRPr="00C95FBD" w:rsidRDefault="00EC4158" w:rsidP="006A0A0C">
      <w:pPr>
        <w:pStyle w:val="Akapitzlist"/>
        <w:numPr>
          <w:ilvl w:val="0"/>
          <w:numId w:val="6"/>
        </w:numPr>
        <w:spacing w:before="240" w:after="120"/>
        <w:ind w:left="425" w:hanging="425"/>
        <w:contextualSpacing w:val="0"/>
        <w:rPr>
          <w:rFonts w:ascii="Arial" w:hAnsi="Arial" w:cs="Arial"/>
          <w:sz w:val="24"/>
          <w:szCs w:val="24"/>
        </w:rPr>
      </w:pPr>
      <w:r w:rsidRPr="00C95FBD">
        <w:rPr>
          <w:rFonts w:ascii="Arial" w:hAnsi="Arial" w:cs="Arial"/>
          <w:sz w:val="24"/>
          <w:szCs w:val="24"/>
        </w:rPr>
        <w:t xml:space="preserve">Projekt dopuszcza udział 10% osób fizycznych i 10% osób prawnych spoza </w:t>
      </w:r>
      <w:r w:rsidRPr="00C95FBD">
        <w:rPr>
          <w:rFonts w:ascii="Arial" w:hAnsi="Arial" w:cs="Arial"/>
          <w:sz w:val="24"/>
          <w:szCs w:val="24"/>
        </w:rPr>
        <w:br/>
        <w:t>subregionu II.</w:t>
      </w:r>
    </w:p>
    <w:p w14:paraId="552FDE64" w14:textId="77777777" w:rsidR="00EC4158" w:rsidRPr="00C95FBD" w:rsidRDefault="00EC4158" w:rsidP="00C95FBD">
      <w:pPr>
        <w:pStyle w:val="Akapitzlist"/>
        <w:numPr>
          <w:ilvl w:val="0"/>
          <w:numId w:val="6"/>
        </w:numPr>
        <w:spacing w:after="120"/>
        <w:ind w:left="426" w:hanging="426"/>
        <w:rPr>
          <w:rFonts w:ascii="Arial" w:hAnsi="Arial" w:cs="Arial"/>
          <w:bCs/>
          <w:iCs/>
          <w:sz w:val="24"/>
          <w:szCs w:val="24"/>
        </w:rPr>
      </w:pPr>
      <w:r w:rsidRPr="00C95FBD">
        <w:rPr>
          <w:rFonts w:ascii="Arial" w:hAnsi="Arial" w:cs="Arial"/>
          <w:bCs/>
          <w:iCs/>
          <w:sz w:val="24"/>
          <w:szCs w:val="24"/>
        </w:rPr>
        <w:t>W przypadku udziału osób fizycznych/prawnych spoza subregionu I</w:t>
      </w:r>
      <w:r w:rsidR="00DD5437" w:rsidRPr="00C95FBD">
        <w:rPr>
          <w:rFonts w:ascii="Arial" w:hAnsi="Arial" w:cs="Arial"/>
          <w:bCs/>
          <w:iCs/>
          <w:sz w:val="24"/>
          <w:szCs w:val="24"/>
        </w:rPr>
        <w:t>I</w:t>
      </w:r>
      <w:r w:rsidR="00B327D2">
        <w:rPr>
          <w:rFonts w:ascii="Arial" w:hAnsi="Arial" w:cs="Arial"/>
          <w:bCs/>
          <w:iCs/>
          <w:sz w:val="24"/>
          <w:szCs w:val="24"/>
        </w:rPr>
        <w:t>,</w:t>
      </w:r>
      <w:r w:rsidR="00DD5437" w:rsidRPr="00C95FBD">
        <w:rPr>
          <w:rFonts w:ascii="Arial" w:hAnsi="Arial" w:cs="Arial"/>
          <w:bCs/>
          <w:iCs/>
          <w:sz w:val="24"/>
          <w:szCs w:val="24"/>
        </w:rPr>
        <w:t>T</w:t>
      </w:r>
      <w:r w:rsidRPr="00C95FBD">
        <w:rPr>
          <w:rFonts w:ascii="Arial" w:hAnsi="Arial" w:cs="Arial"/>
          <w:bCs/>
          <w:iCs/>
          <w:sz w:val="24"/>
          <w:szCs w:val="24"/>
        </w:rPr>
        <w:t>OWES informuje o tym fakcie OWES właściwy terytorialnie ze względu na miejsce zamieszkania/nauki/pracy osoby fizycznej lub adres siedziby lub jednostki organizacyjnej osoby prawnej.</w:t>
      </w:r>
    </w:p>
    <w:p w14:paraId="28738443" w14:textId="77777777" w:rsidR="00EC4158" w:rsidRPr="00C95FBD" w:rsidRDefault="00EC4158" w:rsidP="00C95FBD">
      <w:pPr>
        <w:pStyle w:val="Akapitzlist1"/>
        <w:numPr>
          <w:ilvl w:val="0"/>
          <w:numId w:val="6"/>
        </w:numPr>
        <w:spacing w:before="120" w:after="0"/>
        <w:ind w:left="426" w:hanging="397"/>
        <w:rPr>
          <w:rFonts w:ascii="Arial" w:hAnsi="Arial" w:cs="Arial"/>
          <w:sz w:val="24"/>
          <w:szCs w:val="24"/>
        </w:rPr>
      </w:pPr>
      <w:r w:rsidRPr="00C95FBD">
        <w:rPr>
          <w:rFonts w:ascii="Arial" w:hAnsi="Arial" w:cs="Arial"/>
          <w:sz w:val="24"/>
          <w:szCs w:val="24"/>
        </w:rPr>
        <w:t xml:space="preserve">W celu ustalenia czy wsparcie dla danego uczestnika nie zostało udzielone w ramach działań podejmowanych przez inne OWES-y, niezbędne jest udostępnienie informacji o </w:t>
      </w:r>
      <w:r w:rsidR="00B327D2">
        <w:rPr>
          <w:rFonts w:ascii="Arial" w:hAnsi="Arial" w:cs="Arial"/>
          <w:sz w:val="24"/>
          <w:szCs w:val="24"/>
        </w:rPr>
        <w:t>u</w:t>
      </w:r>
      <w:r w:rsidRPr="00C95FBD">
        <w:rPr>
          <w:rFonts w:ascii="Arial" w:hAnsi="Arial" w:cs="Arial"/>
          <w:sz w:val="24"/>
          <w:szCs w:val="24"/>
        </w:rPr>
        <w:t xml:space="preserve">czestniku projektu. Zakres udostępnianych danych osobowych jest ograniczony i służy wyłącznie realizacji celu wskazanego powyżej. </w:t>
      </w:r>
    </w:p>
    <w:p w14:paraId="72A5C153" w14:textId="77777777" w:rsidR="00EC4158" w:rsidRPr="00C95FBD" w:rsidRDefault="00EC4158" w:rsidP="00C95FBD">
      <w:pPr>
        <w:pStyle w:val="Akapitzlist1"/>
        <w:numPr>
          <w:ilvl w:val="0"/>
          <w:numId w:val="6"/>
        </w:numPr>
        <w:spacing w:before="120" w:after="0"/>
        <w:ind w:left="426" w:hanging="397"/>
        <w:contextualSpacing w:val="0"/>
        <w:rPr>
          <w:rFonts w:ascii="Arial" w:hAnsi="Arial" w:cs="Arial"/>
          <w:sz w:val="24"/>
          <w:szCs w:val="24"/>
        </w:rPr>
      </w:pPr>
      <w:r w:rsidRPr="00C95FBD">
        <w:rPr>
          <w:rFonts w:ascii="Arial" w:hAnsi="Arial" w:cs="Arial"/>
          <w:sz w:val="24"/>
          <w:szCs w:val="24"/>
        </w:rPr>
        <w:t>Z udziału w projekcie wyłączone są:</w:t>
      </w:r>
    </w:p>
    <w:p w14:paraId="5BF675D3" w14:textId="77777777" w:rsidR="00EC4158" w:rsidRPr="00C95FBD" w:rsidRDefault="00EC4158" w:rsidP="00C95FBD">
      <w:pPr>
        <w:pStyle w:val="Akapitzlist1"/>
        <w:numPr>
          <w:ilvl w:val="0"/>
          <w:numId w:val="57"/>
        </w:numPr>
        <w:spacing w:after="0"/>
        <w:ind w:left="851" w:hanging="425"/>
        <w:contextualSpacing w:val="0"/>
        <w:rPr>
          <w:rFonts w:ascii="Arial" w:hAnsi="Arial" w:cs="Arial"/>
          <w:sz w:val="24"/>
          <w:szCs w:val="24"/>
        </w:rPr>
      </w:pPr>
      <w:r w:rsidRPr="00C95FBD">
        <w:rPr>
          <w:rFonts w:ascii="Arial" w:hAnsi="Arial" w:cs="Arial"/>
          <w:sz w:val="24"/>
          <w:szCs w:val="24"/>
        </w:rPr>
        <w:t>osoby, które nie ukończyły 18 roku życia</w:t>
      </w:r>
      <w:r w:rsidR="006A0A0C">
        <w:rPr>
          <w:rFonts w:ascii="Arial" w:hAnsi="Arial" w:cs="Arial"/>
          <w:sz w:val="24"/>
          <w:szCs w:val="24"/>
        </w:rPr>
        <w:t>;</w:t>
      </w:r>
    </w:p>
    <w:p w14:paraId="1913166B" w14:textId="77777777" w:rsidR="00EC4158" w:rsidRPr="00C95FBD" w:rsidRDefault="00EC4158" w:rsidP="00C95FBD">
      <w:pPr>
        <w:pStyle w:val="Akapitzlist1"/>
        <w:numPr>
          <w:ilvl w:val="0"/>
          <w:numId w:val="57"/>
        </w:numPr>
        <w:spacing w:after="0"/>
        <w:ind w:left="851" w:hanging="425"/>
        <w:contextualSpacing w:val="0"/>
        <w:rPr>
          <w:rFonts w:ascii="Arial" w:hAnsi="Arial" w:cs="Arial"/>
          <w:sz w:val="24"/>
          <w:szCs w:val="24"/>
        </w:rPr>
      </w:pPr>
      <w:r w:rsidRPr="00C95FBD">
        <w:rPr>
          <w:rFonts w:ascii="Arial" w:hAnsi="Arial" w:cs="Arial"/>
          <w:sz w:val="24"/>
          <w:szCs w:val="24"/>
        </w:rPr>
        <w:t>osoby nieposiadające pełnej zdolności do czynności prawnych</w:t>
      </w:r>
      <w:r w:rsidR="006A0A0C">
        <w:rPr>
          <w:rFonts w:ascii="Arial" w:hAnsi="Arial" w:cs="Arial"/>
          <w:sz w:val="24"/>
          <w:szCs w:val="24"/>
        </w:rPr>
        <w:t>;</w:t>
      </w:r>
    </w:p>
    <w:p w14:paraId="0C4FB687" w14:textId="77777777" w:rsidR="00EC4158" w:rsidRPr="00C95FBD" w:rsidRDefault="00EC4158" w:rsidP="00C95FBD">
      <w:pPr>
        <w:pStyle w:val="Akapitzlist1"/>
        <w:numPr>
          <w:ilvl w:val="0"/>
          <w:numId w:val="57"/>
        </w:numPr>
        <w:spacing w:after="0"/>
        <w:ind w:left="851" w:hanging="425"/>
        <w:rPr>
          <w:rFonts w:ascii="Arial" w:hAnsi="Arial" w:cs="Arial"/>
          <w:sz w:val="24"/>
          <w:szCs w:val="24"/>
        </w:rPr>
      </w:pPr>
      <w:r w:rsidRPr="00C95FBD">
        <w:rPr>
          <w:rFonts w:ascii="Arial" w:hAnsi="Arial" w:cs="Arial"/>
          <w:sz w:val="24"/>
          <w:szCs w:val="24"/>
        </w:rPr>
        <w:t>osoby spoza województwa podkarpackiego tj. osoby nie mające miejsca zamieszkania, nie pracujące ani nie uczące się na terenie województwa podkarpackiego</w:t>
      </w:r>
      <w:r w:rsidR="006A0A0C">
        <w:rPr>
          <w:rFonts w:ascii="Arial" w:hAnsi="Arial" w:cs="Arial"/>
          <w:sz w:val="24"/>
          <w:szCs w:val="24"/>
        </w:rPr>
        <w:t>;</w:t>
      </w:r>
    </w:p>
    <w:p w14:paraId="691A2099" w14:textId="77777777" w:rsidR="00EC4158" w:rsidRPr="00C95FBD" w:rsidRDefault="00EC4158" w:rsidP="00C95FBD">
      <w:pPr>
        <w:pStyle w:val="Akapitzlist1"/>
        <w:numPr>
          <w:ilvl w:val="0"/>
          <w:numId w:val="57"/>
        </w:numPr>
        <w:spacing w:after="0"/>
        <w:ind w:left="851" w:hanging="425"/>
        <w:contextualSpacing w:val="0"/>
        <w:rPr>
          <w:rFonts w:ascii="Arial" w:hAnsi="Arial" w:cs="Arial"/>
          <w:sz w:val="24"/>
          <w:szCs w:val="24"/>
        </w:rPr>
      </w:pPr>
      <w:r w:rsidRPr="00C95FBD">
        <w:rPr>
          <w:rFonts w:ascii="Arial" w:hAnsi="Arial" w:cs="Arial"/>
          <w:sz w:val="24"/>
          <w:szCs w:val="24"/>
        </w:rPr>
        <w:t>osoby fizyczne lub osoby prawne, które są uczestnikami innych projektów realizowanych przez OWES na terenie innym niż subregion II</w:t>
      </w:r>
      <w:r w:rsidR="006A0A0C">
        <w:rPr>
          <w:rFonts w:ascii="Arial" w:hAnsi="Arial" w:cs="Arial"/>
          <w:sz w:val="24"/>
          <w:szCs w:val="24"/>
        </w:rPr>
        <w:t>;</w:t>
      </w:r>
    </w:p>
    <w:p w14:paraId="2A617955" w14:textId="77777777" w:rsidR="00EC4158" w:rsidRPr="00C95FBD" w:rsidRDefault="00EC4158" w:rsidP="00C95FBD">
      <w:pPr>
        <w:pStyle w:val="Akapitzlist1"/>
        <w:numPr>
          <w:ilvl w:val="0"/>
          <w:numId w:val="57"/>
        </w:numPr>
        <w:spacing w:after="0"/>
        <w:ind w:left="851" w:hanging="425"/>
        <w:contextualSpacing w:val="0"/>
        <w:rPr>
          <w:rFonts w:ascii="Arial" w:hAnsi="Arial" w:cs="Arial"/>
          <w:sz w:val="24"/>
          <w:szCs w:val="24"/>
        </w:rPr>
      </w:pPr>
      <w:r w:rsidRPr="00C95FBD">
        <w:rPr>
          <w:rFonts w:ascii="Arial" w:hAnsi="Arial" w:cs="Arial"/>
          <w:sz w:val="24"/>
          <w:szCs w:val="24"/>
        </w:rPr>
        <w:t>osoby fizyczne lub osoby prawne, które mają powiązania z osobami/podmiotami w bezpośredni lub pośredni sposób wspierają lub odpowiadają za działania wojenne Federacji Rosyjskiej na Ukrainie oraz względem których stosowane są środki sankcyjne i które figurują na stosownych listach, zarówno unijnych, jak i krajowych.</w:t>
      </w:r>
    </w:p>
    <w:p w14:paraId="78786CFF" w14:textId="77777777" w:rsidR="00EC4158" w:rsidRDefault="00EC4158" w:rsidP="00C95FBD">
      <w:pPr>
        <w:pStyle w:val="Akapitzlist1"/>
        <w:numPr>
          <w:ilvl w:val="0"/>
          <w:numId w:val="6"/>
        </w:numPr>
        <w:spacing w:before="120" w:after="0"/>
        <w:ind w:left="357" w:hanging="357"/>
        <w:contextualSpacing w:val="0"/>
        <w:rPr>
          <w:rFonts w:ascii="Arial" w:hAnsi="Arial" w:cs="Arial"/>
          <w:sz w:val="24"/>
          <w:szCs w:val="24"/>
        </w:rPr>
      </w:pPr>
      <w:r w:rsidRPr="00C95FBD">
        <w:rPr>
          <w:rFonts w:ascii="Arial" w:hAnsi="Arial" w:cs="Arial"/>
          <w:sz w:val="24"/>
          <w:szCs w:val="24"/>
        </w:rPr>
        <w:t xml:space="preserve">Warunkiem udziału w projekcie jest zapoznanie się z niniejszym </w:t>
      </w:r>
      <w:r w:rsidR="00887BE7">
        <w:rPr>
          <w:rFonts w:ascii="Arial" w:hAnsi="Arial" w:cs="Arial"/>
          <w:sz w:val="24"/>
          <w:szCs w:val="24"/>
        </w:rPr>
        <w:t>r</w:t>
      </w:r>
      <w:r w:rsidRPr="00C95FBD">
        <w:rPr>
          <w:rFonts w:ascii="Arial" w:hAnsi="Arial" w:cs="Arial"/>
          <w:sz w:val="24"/>
          <w:szCs w:val="24"/>
        </w:rPr>
        <w:t>egulaminem</w:t>
      </w:r>
      <w:r w:rsidR="00614071" w:rsidRPr="00C95FBD">
        <w:rPr>
          <w:rFonts w:ascii="Arial" w:hAnsi="Arial" w:cs="Arial"/>
          <w:sz w:val="24"/>
          <w:szCs w:val="24"/>
        </w:rPr>
        <w:br/>
      </w:r>
      <w:r w:rsidRPr="00C95FBD">
        <w:rPr>
          <w:rFonts w:ascii="Arial" w:hAnsi="Arial" w:cs="Arial"/>
          <w:sz w:val="24"/>
          <w:szCs w:val="24"/>
        </w:rPr>
        <w:t xml:space="preserve"> i akceptacja jego warunków oraz złożenie dokumentów rekrutacyjnych określonychi opisanych w poszczególnych </w:t>
      </w:r>
      <w:r w:rsidR="00887BE7">
        <w:rPr>
          <w:rFonts w:ascii="Arial" w:hAnsi="Arial" w:cs="Arial"/>
          <w:sz w:val="24"/>
          <w:szCs w:val="24"/>
        </w:rPr>
        <w:t>r</w:t>
      </w:r>
      <w:r w:rsidRPr="00C95FBD">
        <w:rPr>
          <w:rFonts w:ascii="Arial" w:hAnsi="Arial" w:cs="Arial"/>
          <w:sz w:val="24"/>
          <w:szCs w:val="24"/>
        </w:rPr>
        <w:t>ozdziałach.</w:t>
      </w:r>
    </w:p>
    <w:p w14:paraId="3EFA588A" w14:textId="2B0BE750" w:rsidR="001C5E37" w:rsidRPr="008D713C" w:rsidRDefault="001C5E37" w:rsidP="008D713C">
      <w:pPr>
        <w:pStyle w:val="Akapitzlist1"/>
        <w:numPr>
          <w:ilvl w:val="0"/>
          <w:numId w:val="6"/>
        </w:numPr>
        <w:spacing w:before="120" w:after="0"/>
        <w:ind w:left="357" w:hanging="357"/>
        <w:contextualSpacing w:val="0"/>
        <w:rPr>
          <w:rFonts w:ascii="Arial" w:hAnsi="Arial" w:cs="Arial"/>
          <w:sz w:val="24"/>
          <w:szCs w:val="24"/>
        </w:rPr>
      </w:pPr>
      <w:r w:rsidRPr="008D713C">
        <w:rPr>
          <w:rFonts w:ascii="Arial" w:hAnsi="Arial" w:cs="Arial"/>
          <w:sz w:val="24"/>
          <w:szCs w:val="24"/>
        </w:rPr>
        <w:t xml:space="preserve">Warunkiem udziału w projekcie jest złożenie </w:t>
      </w:r>
      <w:r w:rsidR="00887BE7">
        <w:rPr>
          <w:rFonts w:ascii="Arial" w:hAnsi="Arial" w:cs="Arial"/>
          <w:sz w:val="24"/>
          <w:szCs w:val="24"/>
        </w:rPr>
        <w:t>f</w:t>
      </w:r>
      <w:r w:rsidRPr="008D713C">
        <w:rPr>
          <w:rFonts w:ascii="Arial" w:hAnsi="Arial" w:cs="Arial"/>
          <w:sz w:val="24"/>
          <w:szCs w:val="24"/>
        </w:rPr>
        <w:t xml:space="preserve">ormularza </w:t>
      </w:r>
      <w:r w:rsidR="00887BE7">
        <w:rPr>
          <w:rFonts w:ascii="Arial" w:hAnsi="Arial" w:cs="Arial"/>
          <w:sz w:val="24"/>
          <w:szCs w:val="24"/>
        </w:rPr>
        <w:t>z</w:t>
      </w:r>
      <w:r w:rsidRPr="008D713C">
        <w:rPr>
          <w:rFonts w:ascii="Arial" w:hAnsi="Arial" w:cs="Arial"/>
          <w:sz w:val="24"/>
          <w:szCs w:val="24"/>
        </w:rPr>
        <w:t xml:space="preserve">głoszeniowego, zawierającego dane </w:t>
      </w:r>
      <w:r w:rsidR="00887BE7">
        <w:rPr>
          <w:rFonts w:ascii="Arial" w:hAnsi="Arial" w:cs="Arial"/>
          <w:sz w:val="24"/>
          <w:szCs w:val="24"/>
        </w:rPr>
        <w:t>p</w:t>
      </w:r>
      <w:r w:rsidRPr="008D713C">
        <w:rPr>
          <w:rFonts w:ascii="Arial" w:hAnsi="Arial" w:cs="Arial"/>
          <w:sz w:val="24"/>
          <w:szCs w:val="24"/>
        </w:rPr>
        <w:t>odmiotu/</w:t>
      </w:r>
      <w:r w:rsidR="00887BE7">
        <w:rPr>
          <w:rFonts w:ascii="Arial" w:hAnsi="Arial" w:cs="Arial"/>
          <w:sz w:val="24"/>
          <w:szCs w:val="24"/>
        </w:rPr>
        <w:t>u</w:t>
      </w:r>
      <w:r w:rsidRPr="008D713C">
        <w:rPr>
          <w:rFonts w:ascii="Arial" w:hAnsi="Arial" w:cs="Arial"/>
          <w:sz w:val="24"/>
          <w:szCs w:val="24"/>
        </w:rPr>
        <w:t>czestnika/</w:t>
      </w:r>
      <w:proofErr w:type="spellStart"/>
      <w:r w:rsidRPr="008D713C">
        <w:rPr>
          <w:rFonts w:ascii="Arial" w:hAnsi="Arial" w:cs="Arial"/>
          <w:sz w:val="24"/>
          <w:szCs w:val="24"/>
        </w:rPr>
        <w:t>czki</w:t>
      </w:r>
      <w:proofErr w:type="spellEnd"/>
      <w:r w:rsidR="00230BAB">
        <w:rPr>
          <w:rFonts w:ascii="Arial" w:hAnsi="Arial" w:cs="Arial"/>
          <w:sz w:val="24"/>
          <w:szCs w:val="24"/>
        </w:rPr>
        <w:t xml:space="preserve"> </w:t>
      </w:r>
      <w:r w:rsidR="00887BE7">
        <w:rPr>
          <w:rFonts w:ascii="Arial" w:hAnsi="Arial" w:cs="Arial"/>
          <w:sz w:val="24"/>
          <w:szCs w:val="24"/>
        </w:rPr>
        <w:t>p</w:t>
      </w:r>
      <w:r w:rsidRPr="008D713C">
        <w:rPr>
          <w:rFonts w:ascii="Arial" w:hAnsi="Arial" w:cs="Arial"/>
          <w:sz w:val="24"/>
          <w:szCs w:val="24"/>
        </w:rPr>
        <w:t>rojektu:</w:t>
      </w:r>
    </w:p>
    <w:p w14:paraId="2523812C" w14:textId="77777777" w:rsidR="001C5E37" w:rsidRPr="008D713C" w:rsidRDefault="001C5E37" w:rsidP="008D713C">
      <w:pPr>
        <w:pStyle w:val="Akapitzlist2"/>
        <w:numPr>
          <w:ilvl w:val="0"/>
          <w:numId w:val="14"/>
        </w:numPr>
        <w:tabs>
          <w:tab w:val="num" w:pos="0"/>
        </w:tabs>
        <w:spacing w:after="0"/>
        <w:ind w:left="1134" w:hanging="425"/>
        <w:rPr>
          <w:rFonts w:ascii="Arial" w:hAnsi="Arial" w:cs="Arial"/>
          <w:sz w:val="24"/>
          <w:szCs w:val="24"/>
        </w:rPr>
      </w:pPr>
      <w:r w:rsidRPr="00C95FBD">
        <w:rPr>
          <w:rFonts w:ascii="Arial" w:hAnsi="Arial" w:cs="Arial"/>
          <w:sz w:val="24"/>
          <w:szCs w:val="24"/>
        </w:rPr>
        <w:lastRenderedPageBreak/>
        <w:t xml:space="preserve">w przypadku osób fizycznych </w:t>
      </w:r>
      <w:r w:rsidR="008D713C">
        <w:rPr>
          <w:rFonts w:ascii="Arial" w:hAnsi="Arial" w:cs="Arial"/>
          <w:sz w:val="24"/>
          <w:szCs w:val="24"/>
        </w:rPr>
        <w:t xml:space="preserve">– </w:t>
      </w:r>
      <w:r w:rsidR="00887BE7">
        <w:rPr>
          <w:rFonts w:ascii="Arial" w:hAnsi="Arial" w:cs="Arial"/>
          <w:b/>
          <w:sz w:val="24"/>
          <w:szCs w:val="24"/>
        </w:rPr>
        <w:t>z</w:t>
      </w:r>
      <w:r w:rsidRPr="008D713C">
        <w:rPr>
          <w:rFonts w:ascii="Arial" w:hAnsi="Arial" w:cs="Arial"/>
          <w:b/>
          <w:sz w:val="24"/>
          <w:szCs w:val="24"/>
        </w:rPr>
        <w:t>ałącznik</w:t>
      </w:r>
      <w:r w:rsidR="00CE0DC3">
        <w:rPr>
          <w:rFonts w:ascii="Arial" w:hAnsi="Arial" w:cs="Arial"/>
          <w:b/>
          <w:sz w:val="24"/>
          <w:szCs w:val="24"/>
        </w:rPr>
        <w:t>i</w:t>
      </w:r>
      <w:r w:rsidRPr="008D713C">
        <w:rPr>
          <w:rFonts w:ascii="Arial" w:hAnsi="Arial" w:cs="Arial"/>
          <w:b/>
          <w:sz w:val="24"/>
          <w:szCs w:val="24"/>
        </w:rPr>
        <w:t xml:space="preserve"> nr 1a </w:t>
      </w:r>
      <w:r w:rsidR="00CE0DC3">
        <w:rPr>
          <w:rFonts w:ascii="Arial" w:hAnsi="Arial" w:cs="Arial"/>
          <w:b/>
          <w:sz w:val="24"/>
          <w:szCs w:val="24"/>
        </w:rPr>
        <w:t xml:space="preserve">oraz 10 </w:t>
      </w:r>
      <w:r w:rsidRPr="008D713C">
        <w:rPr>
          <w:rFonts w:ascii="Arial" w:hAnsi="Arial" w:cs="Arial"/>
          <w:sz w:val="24"/>
          <w:szCs w:val="24"/>
        </w:rPr>
        <w:t>do Regulaminu,</w:t>
      </w:r>
    </w:p>
    <w:p w14:paraId="5E1F430F" w14:textId="77777777" w:rsidR="001C5E37" w:rsidRPr="008D713C" w:rsidRDefault="001C5E37" w:rsidP="008D713C">
      <w:pPr>
        <w:pStyle w:val="Akapitzlist2"/>
        <w:numPr>
          <w:ilvl w:val="0"/>
          <w:numId w:val="14"/>
        </w:numPr>
        <w:tabs>
          <w:tab w:val="num" w:pos="0"/>
        </w:tabs>
        <w:spacing w:after="0"/>
        <w:ind w:left="1134" w:hanging="425"/>
        <w:rPr>
          <w:rFonts w:ascii="Arial" w:hAnsi="Arial" w:cs="Arial"/>
          <w:sz w:val="24"/>
          <w:szCs w:val="24"/>
        </w:rPr>
      </w:pPr>
      <w:r w:rsidRPr="00C95FBD">
        <w:rPr>
          <w:rFonts w:ascii="Arial" w:hAnsi="Arial" w:cs="Arial"/>
          <w:sz w:val="24"/>
          <w:szCs w:val="24"/>
        </w:rPr>
        <w:t xml:space="preserve">w przypadku osób prawnych </w:t>
      </w:r>
      <w:r w:rsidR="008D713C">
        <w:rPr>
          <w:rFonts w:ascii="Arial" w:hAnsi="Arial" w:cs="Arial"/>
          <w:sz w:val="24"/>
          <w:szCs w:val="24"/>
        </w:rPr>
        <w:t>–</w:t>
      </w:r>
      <w:r w:rsidR="00887BE7">
        <w:rPr>
          <w:rFonts w:ascii="Arial" w:hAnsi="Arial" w:cs="Arial"/>
          <w:b/>
          <w:sz w:val="24"/>
          <w:szCs w:val="24"/>
        </w:rPr>
        <w:t>z</w:t>
      </w:r>
      <w:r w:rsidRPr="008D713C">
        <w:rPr>
          <w:rFonts w:ascii="Arial" w:hAnsi="Arial" w:cs="Arial"/>
          <w:b/>
          <w:sz w:val="24"/>
          <w:szCs w:val="24"/>
        </w:rPr>
        <w:t xml:space="preserve">ałącznik nr 1b </w:t>
      </w:r>
      <w:r w:rsidR="008D713C">
        <w:rPr>
          <w:rFonts w:ascii="Arial" w:hAnsi="Arial" w:cs="Arial"/>
          <w:sz w:val="24"/>
          <w:szCs w:val="24"/>
        </w:rPr>
        <w:t>do Regulaminu,</w:t>
      </w:r>
    </w:p>
    <w:p w14:paraId="705C7AA0" w14:textId="77777777" w:rsidR="001C5E37" w:rsidRPr="00C95FBD" w:rsidRDefault="00BA1620" w:rsidP="00C95FBD">
      <w:pPr>
        <w:pStyle w:val="Akapitzlist1"/>
        <w:spacing w:before="120" w:after="0"/>
        <w:ind w:left="357"/>
        <w:contextualSpacing w:val="0"/>
        <w:rPr>
          <w:rFonts w:ascii="Arial" w:hAnsi="Arial" w:cs="Arial"/>
          <w:sz w:val="24"/>
          <w:szCs w:val="24"/>
        </w:rPr>
      </w:pPr>
      <w:r w:rsidRPr="00C95FBD">
        <w:rPr>
          <w:rFonts w:ascii="Arial" w:hAnsi="Arial" w:cs="Arial"/>
          <w:sz w:val="24"/>
          <w:szCs w:val="24"/>
        </w:rPr>
        <w:t>o</w:t>
      </w:r>
      <w:r w:rsidR="001C5E37" w:rsidRPr="00C95FBD">
        <w:rPr>
          <w:rFonts w:ascii="Arial" w:hAnsi="Arial" w:cs="Arial"/>
          <w:sz w:val="24"/>
          <w:szCs w:val="24"/>
        </w:rPr>
        <w:t>raz dokumentów potwierdzających status:</w:t>
      </w:r>
    </w:p>
    <w:p w14:paraId="26D946B6" w14:textId="0202E4C2" w:rsidR="003068C6" w:rsidRPr="00612862" w:rsidRDefault="003068C6" w:rsidP="00C95FBD">
      <w:pPr>
        <w:numPr>
          <w:ilvl w:val="0"/>
          <w:numId w:val="74"/>
        </w:numPr>
        <w:spacing w:after="0"/>
        <w:ind w:left="1560" w:hanging="426"/>
        <w:textAlignment w:val="baseline"/>
        <w:rPr>
          <w:rFonts w:ascii="Arial" w:eastAsia="Times New Roman" w:hAnsi="Arial" w:cs="Arial"/>
          <w:b/>
          <w:bCs/>
          <w:color w:val="000000"/>
          <w:sz w:val="24"/>
          <w:szCs w:val="24"/>
        </w:rPr>
      </w:pPr>
      <w:r w:rsidRPr="00612862">
        <w:rPr>
          <w:rFonts w:ascii="Arial" w:eastAsia="Times New Roman" w:hAnsi="Arial" w:cs="Arial"/>
          <w:b/>
          <w:bCs/>
          <w:color w:val="000000"/>
          <w:sz w:val="24"/>
          <w:szCs w:val="24"/>
        </w:rPr>
        <w:t xml:space="preserve">osoba bezrobotna, </w:t>
      </w:r>
      <w:r w:rsidRPr="00612862">
        <w:rPr>
          <w:rFonts w:ascii="Arial" w:eastAsia="Times New Roman" w:hAnsi="Arial" w:cs="Arial"/>
          <w:color w:val="000000"/>
          <w:sz w:val="24"/>
          <w:szCs w:val="24"/>
        </w:rPr>
        <w:t xml:space="preserve">o której mowa w </w:t>
      </w:r>
      <w:proofErr w:type="spellStart"/>
      <w:r w:rsidR="00230BAB" w:rsidRPr="00230BAB">
        <w:rPr>
          <w:rFonts w:ascii="Arial" w:eastAsia="Times New Roman" w:hAnsi="Arial" w:cs="Arial"/>
          <w:color w:val="000000"/>
          <w:sz w:val="24"/>
          <w:szCs w:val="24"/>
        </w:rPr>
        <w:t>w</w:t>
      </w:r>
      <w:proofErr w:type="spellEnd"/>
      <w:r w:rsidR="00230BAB" w:rsidRPr="00230BAB">
        <w:rPr>
          <w:rFonts w:ascii="Arial" w:eastAsia="Times New Roman" w:hAnsi="Arial" w:cs="Arial"/>
          <w:color w:val="000000"/>
          <w:sz w:val="24"/>
          <w:szCs w:val="24"/>
        </w:rPr>
        <w:t xml:space="preserve"> art. 2 pkt 1 ustawy z dnia 20 marca 2025 r. o rynku pracy i służbach zatrudnienia</w:t>
      </w:r>
      <w:r w:rsidR="001522DC" w:rsidRPr="00612862">
        <w:rPr>
          <w:rFonts w:ascii="Arial" w:eastAsia="Times New Roman" w:hAnsi="Arial" w:cs="Arial"/>
          <w:color w:val="000000"/>
          <w:sz w:val="24"/>
          <w:szCs w:val="24"/>
        </w:rPr>
        <w:t>;</w:t>
      </w:r>
      <w:r w:rsidRPr="00612862">
        <w:rPr>
          <w:rFonts w:ascii="Arial" w:eastAsia="Times New Roman" w:hAnsi="Arial" w:cs="Arial"/>
          <w:color w:val="000000"/>
          <w:sz w:val="24"/>
          <w:szCs w:val="24"/>
        </w:rPr>
        <w:t> </w:t>
      </w:r>
    </w:p>
    <w:p w14:paraId="787A6DE2" w14:textId="77777777" w:rsidR="003068C6" w:rsidRPr="00612862" w:rsidRDefault="003068C6" w:rsidP="00C95FBD">
      <w:pPr>
        <w:spacing w:after="0"/>
        <w:ind w:left="1560"/>
        <w:rPr>
          <w:rFonts w:ascii="Arial" w:eastAsia="Times New Roman" w:hAnsi="Arial" w:cs="Arial"/>
          <w:sz w:val="24"/>
          <w:szCs w:val="24"/>
        </w:rPr>
      </w:pPr>
      <w:r w:rsidRPr="00612862">
        <w:rPr>
          <w:rFonts w:ascii="Arial" w:eastAsia="Times New Roman" w:hAnsi="Arial" w:cs="Arial"/>
          <w:b/>
          <w:bCs/>
          <w:i/>
          <w:iCs/>
          <w:color w:val="000000"/>
          <w:sz w:val="24"/>
          <w:szCs w:val="24"/>
        </w:rPr>
        <w:t>Wymagane dokumenty potwierdzające kwalifikowalność osób:</w:t>
      </w:r>
    </w:p>
    <w:p w14:paraId="0BD67908" w14:textId="77777777" w:rsidR="003068C6" w:rsidRPr="00612862" w:rsidRDefault="003068C6" w:rsidP="00C95FBD">
      <w:pPr>
        <w:numPr>
          <w:ilvl w:val="0"/>
          <w:numId w:val="75"/>
        </w:numPr>
        <w:spacing w:after="0"/>
        <w:ind w:left="2280"/>
        <w:textAlignment w:val="baseline"/>
        <w:rPr>
          <w:rFonts w:ascii="Arial" w:eastAsia="Times New Roman" w:hAnsi="Arial" w:cs="Arial"/>
          <w:color w:val="000000"/>
          <w:sz w:val="24"/>
          <w:szCs w:val="24"/>
        </w:rPr>
      </w:pPr>
      <w:r w:rsidRPr="00612862">
        <w:rPr>
          <w:rFonts w:ascii="Arial" w:eastAsia="Times New Roman" w:hAnsi="Arial" w:cs="Arial"/>
          <w:color w:val="000000"/>
          <w:sz w:val="24"/>
          <w:szCs w:val="24"/>
        </w:rPr>
        <w:t>Zaświadczenie z PUP potwierd</w:t>
      </w:r>
      <w:r w:rsidR="001522DC" w:rsidRPr="00612862">
        <w:rPr>
          <w:rFonts w:ascii="Arial" w:eastAsia="Times New Roman" w:hAnsi="Arial" w:cs="Arial"/>
          <w:color w:val="000000"/>
          <w:sz w:val="24"/>
          <w:szCs w:val="24"/>
        </w:rPr>
        <w:t>zające status osoby bezrobotnej,</w:t>
      </w:r>
    </w:p>
    <w:p w14:paraId="3DEDDA2F" w14:textId="77777777" w:rsidR="00992BB2" w:rsidRPr="00612862" w:rsidRDefault="00992BB2" w:rsidP="0012576E">
      <w:pPr>
        <w:numPr>
          <w:ilvl w:val="0"/>
          <w:numId w:val="75"/>
        </w:numPr>
        <w:spacing w:after="0"/>
        <w:ind w:left="2280"/>
        <w:textAlignment w:val="baseline"/>
        <w:rPr>
          <w:rFonts w:ascii="Arial" w:eastAsia="Times New Roman" w:hAnsi="Arial" w:cs="Arial"/>
          <w:sz w:val="24"/>
          <w:szCs w:val="24"/>
        </w:rPr>
      </w:pPr>
      <w:r w:rsidRPr="00612862">
        <w:rPr>
          <w:rFonts w:ascii="Arial" w:eastAsia="Times New Roman" w:hAnsi="Arial" w:cs="Arial"/>
          <w:sz w:val="24"/>
          <w:szCs w:val="24"/>
        </w:rPr>
        <w:t>Zaświadczenie z ZUS potwierdzające status osoby bezrobotnej w przypadku osób niezarejestrowanych w PUP</w:t>
      </w:r>
      <w:r w:rsidR="001522DC" w:rsidRPr="00612862">
        <w:rPr>
          <w:rFonts w:ascii="Arial" w:eastAsia="Times New Roman" w:hAnsi="Arial" w:cs="Arial"/>
          <w:sz w:val="24"/>
          <w:szCs w:val="24"/>
        </w:rPr>
        <w:t>.</w:t>
      </w:r>
    </w:p>
    <w:p w14:paraId="68D81257" w14:textId="77777777" w:rsidR="003068C6" w:rsidRPr="00612862" w:rsidRDefault="003068C6" w:rsidP="00C95FBD">
      <w:pPr>
        <w:spacing w:after="0"/>
        <w:rPr>
          <w:rFonts w:ascii="Arial" w:eastAsia="Times New Roman" w:hAnsi="Arial" w:cs="Arial"/>
          <w:sz w:val="24"/>
          <w:szCs w:val="24"/>
        </w:rPr>
      </w:pPr>
    </w:p>
    <w:p w14:paraId="44448892" w14:textId="286EF6FA" w:rsidR="003068C6" w:rsidRPr="00612862" w:rsidRDefault="003068C6" w:rsidP="00C95FBD">
      <w:pPr>
        <w:numPr>
          <w:ilvl w:val="0"/>
          <w:numId w:val="76"/>
        </w:numPr>
        <w:spacing w:after="0"/>
        <w:ind w:left="1560"/>
        <w:textAlignment w:val="baseline"/>
        <w:rPr>
          <w:rFonts w:ascii="Arial" w:eastAsia="Times New Roman" w:hAnsi="Arial" w:cs="Arial"/>
          <w:b/>
          <w:bCs/>
          <w:color w:val="000000"/>
          <w:sz w:val="24"/>
          <w:szCs w:val="24"/>
        </w:rPr>
      </w:pPr>
      <w:r w:rsidRPr="00612862">
        <w:rPr>
          <w:rFonts w:ascii="Arial" w:eastAsia="Times New Roman" w:hAnsi="Arial" w:cs="Arial"/>
          <w:b/>
          <w:bCs/>
          <w:color w:val="000000"/>
          <w:sz w:val="24"/>
          <w:szCs w:val="24"/>
        </w:rPr>
        <w:t xml:space="preserve">osoba  długotrwale bezrobotna, </w:t>
      </w:r>
      <w:r w:rsidRPr="00612862">
        <w:rPr>
          <w:rFonts w:ascii="Arial" w:eastAsia="Times New Roman" w:hAnsi="Arial" w:cs="Arial"/>
          <w:color w:val="000000"/>
          <w:sz w:val="24"/>
          <w:szCs w:val="24"/>
        </w:rPr>
        <w:t xml:space="preserve">o którym mowa w </w:t>
      </w:r>
      <w:proofErr w:type="spellStart"/>
      <w:r w:rsidR="00230BAB" w:rsidRPr="00230BAB">
        <w:rPr>
          <w:rFonts w:ascii="Arial" w:eastAsia="Times New Roman" w:hAnsi="Arial" w:cs="Arial"/>
          <w:color w:val="000000"/>
          <w:sz w:val="24"/>
          <w:szCs w:val="24"/>
        </w:rPr>
        <w:t>w</w:t>
      </w:r>
      <w:proofErr w:type="spellEnd"/>
      <w:r w:rsidR="00230BAB" w:rsidRPr="00230BAB">
        <w:rPr>
          <w:rFonts w:ascii="Arial" w:eastAsia="Times New Roman" w:hAnsi="Arial" w:cs="Arial"/>
          <w:color w:val="000000"/>
          <w:sz w:val="24"/>
          <w:szCs w:val="24"/>
        </w:rPr>
        <w:t xml:space="preserve"> art. 2 pkt 1 ustawy z dnia 20 marca 2025 r. o rynku pracy i służbach zatrudnienia</w:t>
      </w:r>
      <w:r w:rsidR="001522DC" w:rsidRPr="00612862">
        <w:rPr>
          <w:rFonts w:ascii="Arial" w:eastAsia="Times New Roman" w:hAnsi="Arial" w:cs="Arial"/>
          <w:color w:val="000000"/>
          <w:sz w:val="24"/>
          <w:szCs w:val="24"/>
        </w:rPr>
        <w:t>;</w:t>
      </w:r>
    </w:p>
    <w:p w14:paraId="14381146" w14:textId="77777777" w:rsidR="003068C6" w:rsidRPr="00612862" w:rsidRDefault="003068C6" w:rsidP="00C95FBD">
      <w:pPr>
        <w:spacing w:after="0"/>
        <w:ind w:left="1560"/>
        <w:rPr>
          <w:rFonts w:ascii="Arial" w:eastAsia="Times New Roman" w:hAnsi="Arial" w:cs="Arial"/>
          <w:sz w:val="24"/>
          <w:szCs w:val="24"/>
        </w:rPr>
      </w:pPr>
      <w:r w:rsidRPr="00612862">
        <w:rPr>
          <w:rFonts w:ascii="Arial" w:eastAsia="Times New Roman" w:hAnsi="Arial" w:cs="Arial"/>
          <w:b/>
          <w:bCs/>
          <w:i/>
          <w:iCs/>
          <w:color w:val="000000"/>
          <w:sz w:val="24"/>
          <w:szCs w:val="24"/>
        </w:rPr>
        <w:t>Wymagane dokumenty potwierdzające kwalifikowalność osób:</w:t>
      </w:r>
    </w:p>
    <w:p w14:paraId="45FB61CD" w14:textId="77777777" w:rsidR="0012576E" w:rsidRPr="00612862" w:rsidRDefault="003068C6" w:rsidP="0012576E">
      <w:pPr>
        <w:numPr>
          <w:ilvl w:val="0"/>
          <w:numId w:val="77"/>
        </w:numPr>
        <w:spacing w:after="0"/>
        <w:ind w:left="2280"/>
        <w:textAlignment w:val="baseline"/>
        <w:rPr>
          <w:rFonts w:ascii="Arial" w:eastAsia="Times New Roman" w:hAnsi="Arial" w:cs="Arial"/>
          <w:color w:val="000000"/>
          <w:sz w:val="24"/>
          <w:szCs w:val="24"/>
        </w:rPr>
      </w:pPr>
      <w:r w:rsidRPr="00612862">
        <w:rPr>
          <w:rFonts w:ascii="Arial" w:eastAsia="Times New Roman" w:hAnsi="Arial" w:cs="Arial"/>
          <w:color w:val="000000"/>
          <w:sz w:val="24"/>
          <w:szCs w:val="24"/>
        </w:rPr>
        <w:t xml:space="preserve">Zaświadczenie z PUP potwierdzające status osoby </w:t>
      </w:r>
      <w:r w:rsidR="009E3A21" w:rsidRPr="00612862">
        <w:rPr>
          <w:rFonts w:ascii="Arial" w:eastAsia="Times New Roman" w:hAnsi="Arial" w:cs="Arial"/>
          <w:color w:val="000000"/>
          <w:sz w:val="24"/>
          <w:szCs w:val="24"/>
        </w:rPr>
        <w:t xml:space="preserve">długotrwale </w:t>
      </w:r>
      <w:r w:rsidR="001522DC" w:rsidRPr="00612862">
        <w:rPr>
          <w:rFonts w:ascii="Arial" w:eastAsia="Times New Roman" w:hAnsi="Arial" w:cs="Arial"/>
          <w:color w:val="000000"/>
          <w:sz w:val="24"/>
          <w:szCs w:val="24"/>
        </w:rPr>
        <w:t>bezrobotnej,</w:t>
      </w:r>
    </w:p>
    <w:p w14:paraId="57E3D83A" w14:textId="77777777" w:rsidR="0012576E" w:rsidRPr="00612862" w:rsidRDefault="0012576E" w:rsidP="0012576E">
      <w:pPr>
        <w:numPr>
          <w:ilvl w:val="0"/>
          <w:numId w:val="77"/>
        </w:numPr>
        <w:spacing w:after="0"/>
        <w:ind w:left="2280"/>
        <w:textAlignment w:val="baseline"/>
        <w:rPr>
          <w:rFonts w:ascii="Arial" w:eastAsia="Times New Roman" w:hAnsi="Arial" w:cs="Arial"/>
          <w:sz w:val="24"/>
          <w:szCs w:val="24"/>
        </w:rPr>
      </w:pPr>
      <w:r w:rsidRPr="00612862">
        <w:rPr>
          <w:rFonts w:ascii="Arial" w:eastAsia="Times New Roman" w:hAnsi="Arial" w:cs="Arial"/>
          <w:sz w:val="24"/>
          <w:szCs w:val="24"/>
        </w:rPr>
        <w:t>Zaświadczenie z ZUS potwierdzające status osoby długotrwale bezrobotnej w przypadku osób niezarejestrowanych w PUP</w:t>
      </w:r>
      <w:r w:rsidR="001522DC" w:rsidRPr="00612862">
        <w:rPr>
          <w:rFonts w:ascii="Arial" w:eastAsia="Times New Roman" w:hAnsi="Arial" w:cs="Arial"/>
          <w:sz w:val="24"/>
          <w:szCs w:val="24"/>
        </w:rPr>
        <w:t>.</w:t>
      </w:r>
    </w:p>
    <w:p w14:paraId="5AEB1258" w14:textId="77777777" w:rsidR="003068C6" w:rsidRPr="00612862" w:rsidRDefault="003068C6" w:rsidP="00C95FBD">
      <w:pPr>
        <w:spacing w:after="0"/>
        <w:rPr>
          <w:rFonts w:ascii="Arial" w:eastAsia="Times New Roman" w:hAnsi="Arial" w:cs="Arial"/>
          <w:sz w:val="24"/>
          <w:szCs w:val="24"/>
        </w:rPr>
      </w:pPr>
    </w:p>
    <w:p w14:paraId="765DD8EF" w14:textId="77777777" w:rsidR="008F268F" w:rsidRPr="008F268F" w:rsidRDefault="003068C6" w:rsidP="008F268F">
      <w:pPr>
        <w:numPr>
          <w:ilvl w:val="0"/>
          <w:numId w:val="76"/>
        </w:numPr>
        <w:tabs>
          <w:tab w:val="clear" w:pos="720"/>
          <w:tab w:val="num" w:pos="993"/>
        </w:tabs>
        <w:spacing w:after="0"/>
        <w:ind w:left="993" w:firstLine="0"/>
        <w:textAlignment w:val="baseline"/>
        <w:rPr>
          <w:rFonts w:ascii="Arial" w:eastAsia="Times New Roman" w:hAnsi="Arial" w:cs="Arial"/>
          <w:color w:val="000000"/>
          <w:sz w:val="24"/>
          <w:szCs w:val="24"/>
        </w:rPr>
      </w:pPr>
      <w:r w:rsidRPr="00612862">
        <w:rPr>
          <w:rFonts w:ascii="Arial" w:eastAsia="Times New Roman" w:hAnsi="Arial" w:cs="Arial"/>
          <w:b/>
          <w:bCs/>
          <w:color w:val="000000"/>
          <w:sz w:val="24"/>
          <w:szCs w:val="24"/>
        </w:rPr>
        <w:t xml:space="preserve">osoba poszukująca pracę, </w:t>
      </w:r>
      <w:r w:rsidRPr="00612862">
        <w:rPr>
          <w:rFonts w:ascii="Arial" w:eastAsia="Times New Roman" w:hAnsi="Arial" w:cs="Arial"/>
          <w:color w:val="000000"/>
          <w:sz w:val="24"/>
          <w:szCs w:val="24"/>
        </w:rPr>
        <w:t>o której mowa w</w:t>
      </w:r>
      <w:r w:rsidR="00230BAB" w:rsidRPr="00230BAB">
        <w:rPr>
          <w:rFonts w:ascii="Arial" w:eastAsia="Times New Roman" w:hAnsi="Arial" w:cs="Arial"/>
          <w:color w:val="000000"/>
          <w:sz w:val="24"/>
          <w:szCs w:val="24"/>
        </w:rPr>
        <w:t xml:space="preserve"> </w:t>
      </w:r>
      <w:r w:rsidR="008F268F" w:rsidRPr="008F268F">
        <w:rPr>
          <w:rFonts w:ascii="Arial" w:eastAsia="Times New Roman" w:hAnsi="Arial" w:cs="Arial"/>
          <w:color w:val="000000"/>
          <w:sz w:val="24"/>
          <w:szCs w:val="24"/>
        </w:rPr>
        <w:t>o której mowa w art. 2 pkt 24 ustawy z dnia 20 marca 2025 r. o rynku pracy i służbach zatrudnienia, bez zatrudnienia:</w:t>
      </w:r>
    </w:p>
    <w:p w14:paraId="09584A27" w14:textId="1554B35C" w:rsidR="008F268F" w:rsidRPr="008F268F" w:rsidRDefault="008F268F" w:rsidP="008F268F">
      <w:pPr>
        <w:spacing w:after="0"/>
        <w:ind w:left="720"/>
        <w:textAlignment w:val="baseline"/>
        <w:rPr>
          <w:rFonts w:ascii="Arial" w:eastAsia="Times New Roman" w:hAnsi="Arial" w:cs="Arial"/>
          <w:color w:val="000000"/>
          <w:sz w:val="24"/>
          <w:szCs w:val="24"/>
        </w:rPr>
      </w:pPr>
      <w:r>
        <w:rPr>
          <w:rFonts w:ascii="Arial" w:eastAsia="Times New Roman" w:hAnsi="Arial" w:cs="Arial"/>
          <w:color w:val="000000"/>
          <w:sz w:val="24"/>
          <w:szCs w:val="24"/>
        </w:rPr>
        <w:t xml:space="preserve">- </w:t>
      </w:r>
      <w:r w:rsidRPr="008F268F">
        <w:rPr>
          <w:rFonts w:ascii="Arial" w:eastAsia="Times New Roman" w:hAnsi="Arial" w:cs="Arial"/>
          <w:color w:val="000000"/>
          <w:sz w:val="24"/>
          <w:szCs w:val="24"/>
        </w:rPr>
        <w:t xml:space="preserve">w wieku do 30. roku życia oraz po ukończeniu 50. roku życia lub </w:t>
      </w:r>
    </w:p>
    <w:p w14:paraId="1B21816D" w14:textId="369043B8" w:rsidR="008F268F" w:rsidRDefault="008F268F" w:rsidP="008F268F">
      <w:pPr>
        <w:spacing w:after="0"/>
        <w:ind w:left="720"/>
        <w:textAlignment w:val="baseline"/>
        <w:rPr>
          <w:rFonts w:ascii="Arial" w:eastAsia="Times New Roman" w:hAnsi="Arial" w:cs="Arial"/>
          <w:color w:val="000000"/>
          <w:sz w:val="24"/>
          <w:szCs w:val="24"/>
        </w:rPr>
      </w:pPr>
      <w:r>
        <w:rPr>
          <w:rFonts w:ascii="Arial" w:eastAsia="Times New Roman" w:hAnsi="Arial" w:cs="Arial"/>
          <w:color w:val="000000"/>
          <w:sz w:val="24"/>
          <w:szCs w:val="24"/>
        </w:rPr>
        <w:t xml:space="preserve">- </w:t>
      </w:r>
      <w:r w:rsidRPr="008F268F">
        <w:rPr>
          <w:rFonts w:ascii="Arial" w:eastAsia="Times New Roman" w:hAnsi="Arial" w:cs="Arial"/>
          <w:color w:val="000000"/>
          <w:sz w:val="24"/>
          <w:szCs w:val="24"/>
        </w:rPr>
        <w:t>niewykonującego innej pracy zarobkowej, o której mowa w art. 2 pkt 9 ustawy z dnia 20 marca 2025 r. o rynku pracy i służbach zatrudnienia.</w:t>
      </w:r>
    </w:p>
    <w:p w14:paraId="4DF8E97D" w14:textId="77777777" w:rsidR="008F268F" w:rsidRPr="008F268F" w:rsidRDefault="008F268F" w:rsidP="008F268F">
      <w:pPr>
        <w:spacing w:after="0"/>
        <w:ind w:left="720"/>
        <w:textAlignment w:val="baseline"/>
        <w:rPr>
          <w:rFonts w:ascii="Arial" w:eastAsia="Times New Roman" w:hAnsi="Arial" w:cs="Arial"/>
          <w:color w:val="000000"/>
          <w:sz w:val="24"/>
          <w:szCs w:val="24"/>
        </w:rPr>
      </w:pPr>
    </w:p>
    <w:p w14:paraId="676ABBEE" w14:textId="6CCA72F2" w:rsidR="003068C6" w:rsidRPr="00612862" w:rsidRDefault="008F268F" w:rsidP="008F268F">
      <w:pPr>
        <w:spacing w:after="0"/>
        <w:ind w:left="993"/>
        <w:textAlignment w:val="baseline"/>
        <w:rPr>
          <w:rFonts w:ascii="Arial" w:eastAsia="Times New Roman" w:hAnsi="Arial" w:cs="Arial"/>
          <w:sz w:val="24"/>
          <w:szCs w:val="24"/>
        </w:rPr>
      </w:pPr>
      <w:r>
        <w:rPr>
          <w:rFonts w:ascii="Arial" w:eastAsia="Times New Roman" w:hAnsi="Arial" w:cs="Arial"/>
          <w:b/>
          <w:bCs/>
          <w:i/>
          <w:iCs/>
          <w:color w:val="000000"/>
          <w:sz w:val="24"/>
          <w:szCs w:val="24"/>
        </w:rPr>
        <w:t xml:space="preserve">    </w:t>
      </w:r>
      <w:r w:rsidR="003068C6" w:rsidRPr="00612862">
        <w:rPr>
          <w:rFonts w:ascii="Arial" w:eastAsia="Times New Roman" w:hAnsi="Arial" w:cs="Arial"/>
          <w:b/>
          <w:bCs/>
          <w:i/>
          <w:iCs/>
          <w:color w:val="000000"/>
          <w:sz w:val="24"/>
          <w:szCs w:val="24"/>
        </w:rPr>
        <w:t>Wymagane dokumenty potwierdzające kwalifikowalność osób:  </w:t>
      </w:r>
    </w:p>
    <w:p w14:paraId="04B89971" w14:textId="77777777" w:rsidR="003068C6" w:rsidRPr="00887BE7" w:rsidRDefault="003068C6" w:rsidP="00887BE7">
      <w:pPr>
        <w:numPr>
          <w:ilvl w:val="0"/>
          <w:numId w:val="80"/>
        </w:numPr>
        <w:spacing w:after="0"/>
        <w:ind w:left="2280"/>
        <w:textAlignment w:val="baseline"/>
        <w:rPr>
          <w:rFonts w:ascii="Arial" w:eastAsia="Times New Roman" w:hAnsi="Arial" w:cs="Arial"/>
          <w:color w:val="000000"/>
          <w:sz w:val="24"/>
          <w:szCs w:val="24"/>
        </w:rPr>
      </w:pPr>
      <w:r w:rsidRPr="00612862">
        <w:rPr>
          <w:rFonts w:ascii="Arial" w:eastAsia="Times New Roman" w:hAnsi="Arial" w:cs="Arial"/>
          <w:color w:val="000000"/>
          <w:sz w:val="24"/>
          <w:szCs w:val="24"/>
        </w:rPr>
        <w:t>Zaświadczenie z PUP potwierdzające s</w:t>
      </w:r>
      <w:r w:rsidR="00887BE7">
        <w:rPr>
          <w:rFonts w:ascii="Arial" w:eastAsia="Times New Roman" w:hAnsi="Arial" w:cs="Arial"/>
          <w:color w:val="000000"/>
          <w:sz w:val="24"/>
          <w:szCs w:val="24"/>
        </w:rPr>
        <w:t>tatus osoby poszukującej pracy,</w:t>
      </w:r>
    </w:p>
    <w:p w14:paraId="38E340D2" w14:textId="77777777" w:rsidR="003068C6" w:rsidRPr="00612862" w:rsidRDefault="003068C6" w:rsidP="00C95FBD">
      <w:pPr>
        <w:numPr>
          <w:ilvl w:val="0"/>
          <w:numId w:val="81"/>
        </w:numPr>
        <w:spacing w:after="0"/>
        <w:ind w:left="2280"/>
        <w:textAlignment w:val="baseline"/>
        <w:rPr>
          <w:rFonts w:ascii="Arial" w:eastAsia="Times New Roman" w:hAnsi="Arial" w:cs="Arial"/>
          <w:color w:val="000000"/>
          <w:sz w:val="24"/>
          <w:szCs w:val="24"/>
        </w:rPr>
      </w:pPr>
      <w:r w:rsidRPr="00612862">
        <w:rPr>
          <w:rFonts w:ascii="Arial" w:eastAsia="Times New Roman" w:hAnsi="Arial" w:cs="Arial"/>
          <w:color w:val="000000"/>
          <w:sz w:val="24"/>
          <w:szCs w:val="24"/>
        </w:rPr>
        <w:t>Zaświadczenie z ZUS potwierdzające niepodleganie ubezpieczeniu z tytułu zatrudnienia. </w:t>
      </w:r>
    </w:p>
    <w:p w14:paraId="013A77AF" w14:textId="77777777" w:rsidR="003068C6" w:rsidRPr="00612862" w:rsidRDefault="003068C6" w:rsidP="00C95FBD">
      <w:pPr>
        <w:spacing w:after="0"/>
        <w:rPr>
          <w:rFonts w:ascii="Arial" w:eastAsia="Times New Roman" w:hAnsi="Arial" w:cs="Arial"/>
          <w:sz w:val="24"/>
          <w:szCs w:val="24"/>
        </w:rPr>
      </w:pPr>
    </w:p>
    <w:p w14:paraId="3B0E1B50" w14:textId="77777777" w:rsidR="003068C6" w:rsidRPr="00612862" w:rsidRDefault="003068C6" w:rsidP="008F268F">
      <w:pPr>
        <w:numPr>
          <w:ilvl w:val="0"/>
          <w:numId w:val="76"/>
        </w:numPr>
        <w:spacing w:after="0"/>
        <w:ind w:firstLine="273"/>
        <w:textAlignment w:val="baseline"/>
        <w:rPr>
          <w:rFonts w:ascii="Arial" w:eastAsia="Times New Roman" w:hAnsi="Arial" w:cs="Arial"/>
          <w:b/>
          <w:bCs/>
          <w:color w:val="000000"/>
          <w:sz w:val="24"/>
          <w:szCs w:val="24"/>
        </w:rPr>
      </w:pPr>
      <w:r w:rsidRPr="00612862">
        <w:rPr>
          <w:rFonts w:ascii="Arial" w:eastAsia="Times New Roman" w:hAnsi="Arial" w:cs="Arial"/>
          <w:b/>
          <w:bCs/>
          <w:color w:val="000000"/>
          <w:sz w:val="24"/>
          <w:szCs w:val="24"/>
        </w:rPr>
        <w:t xml:space="preserve">osoba  z niepełnosprawnością, </w:t>
      </w:r>
      <w:r w:rsidRPr="00612862">
        <w:rPr>
          <w:rFonts w:ascii="Arial" w:eastAsia="Times New Roman" w:hAnsi="Arial" w:cs="Arial"/>
          <w:color w:val="000000"/>
          <w:sz w:val="24"/>
          <w:szCs w:val="24"/>
        </w:rPr>
        <w:t>w rozumieniu art. 1 ustawy z dnia 27 sierpnia 1997 r. o rehabilitacji zawodowej i społecznej oraz zatrudnianiu osób niepełnosprawnych</w:t>
      </w:r>
      <w:r w:rsidR="001522DC" w:rsidRPr="00612862">
        <w:rPr>
          <w:rFonts w:ascii="Arial" w:eastAsia="Times New Roman" w:hAnsi="Arial" w:cs="Arial"/>
          <w:color w:val="000000"/>
          <w:sz w:val="24"/>
          <w:szCs w:val="24"/>
        </w:rPr>
        <w:t>;</w:t>
      </w:r>
    </w:p>
    <w:p w14:paraId="273AA262" w14:textId="77777777" w:rsidR="003068C6" w:rsidRPr="00612862" w:rsidRDefault="003068C6" w:rsidP="00C95FBD">
      <w:pPr>
        <w:spacing w:after="0"/>
        <w:ind w:left="1560"/>
        <w:rPr>
          <w:rFonts w:ascii="Arial" w:eastAsia="Times New Roman" w:hAnsi="Arial" w:cs="Arial"/>
          <w:sz w:val="24"/>
          <w:szCs w:val="24"/>
        </w:rPr>
      </w:pPr>
      <w:r w:rsidRPr="00612862">
        <w:rPr>
          <w:rFonts w:ascii="Arial" w:eastAsia="Times New Roman" w:hAnsi="Arial" w:cs="Arial"/>
          <w:b/>
          <w:bCs/>
          <w:i/>
          <w:iCs/>
          <w:color w:val="000000"/>
          <w:sz w:val="24"/>
          <w:szCs w:val="24"/>
        </w:rPr>
        <w:t>Wymagane dokumenty potwierdzające kwalifikowalność osób: </w:t>
      </w:r>
    </w:p>
    <w:p w14:paraId="0F745223" w14:textId="77777777" w:rsidR="003068C6" w:rsidRPr="00612862" w:rsidRDefault="003068C6" w:rsidP="00C95FBD">
      <w:pPr>
        <w:numPr>
          <w:ilvl w:val="0"/>
          <w:numId w:val="83"/>
        </w:numPr>
        <w:spacing w:after="0"/>
        <w:ind w:left="2280"/>
        <w:textAlignment w:val="baseline"/>
        <w:rPr>
          <w:rFonts w:ascii="Arial" w:eastAsia="Times New Roman" w:hAnsi="Arial" w:cs="Arial"/>
          <w:color w:val="000000"/>
          <w:sz w:val="24"/>
          <w:szCs w:val="24"/>
        </w:rPr>
      </w:pPr>
      <w:r w:rsidRPr="00612862">
        <w:rPr>
          <w:rFonts w:ascii="Arial" w:eastAsia="Times New Roman" w:hAnsi="Arial" w:cs="Arial"/>
          <w:color w:val="000000"/>
          <w:sz w:val="24"/>
          <w:szCs w:val="24"/>
        </w:rPr>
        <w:t xml:space="preserve">Orzeczenie </w:t>
      </w:r>
      <w:r w:rsidR="009E3A21" w:rsidRPr="00612862">
        <w:rPr>
          <w:rFonts w:ascii="Arial" w:eastAsia="Times New Roman" w:hAnsi="Arial" w:cs="Arial"/>
          <w:color w:val="000000"/>
          <w:sz w:val="24"/>
          <w:szCs w:val="24"/>
        </w:rPr>
        <w:t>o stopniu niepełnosprawności</w:t>
      </w:r>
      <w:r w:rsidR="001522DC" w:rsidRPr="00612862">
        <w:rPr>
          <w:rFonts w:ascii="Arial" w:eastAsia="Times New Roman" w:hAnsi="Arial" w:cs="Arial"/>
          <w:color w:val="000000"/>
          <w:sz w:val="24"/>
          <w:szCs w:val="24"/>
        </w:rPr>
        <w:t>.</w:t>
      </w:r>
    </w:p>
    <w:p w14:paraId="7C7FB598" w14:textId="77777777" w:rsidR="003068C6" w:rsidRPr="00612862" w:rsidRDefault="003068C6" w:rsidP="00C95FBD">
      <w:pPr>
        <w:spacing w:after="0"/>
        <w:rPr>
          <w:rFonts w:ascii="Arial" w:eastAsia="Times New Roman" w:hAnsi="Arial" w:cs="Arial"/>
          <w:sz w:val="24"/>
          <w:szCs w:val="24"/>
        </w:rPr>
      </w:pPr>
    </w:p>
    <w:p w14:paraId="4A6680DA" w14:textId="77777777" w:rsidR="003068C6" w:rsidRPr="00612862" w:rsidRDefault="003068C6" w:rsidP="008F268F">
      <w:pPr>
        <w:numPr>
          <w:ilvl w:val="0"/>
          <w:numId w:val="76"/>
        </w:numPr>
        <w:spacing w:after="0"/>
        <w:ind w:firstLine="273"/>
        <w:textAlignment w:val="baseline"/>
        <w:rPr>
          <w:rFonts w:ascii="Arial" w:eastAsia="Times New Roman" w:hAnsi="Arial" w:cs="Arial"/>
          <w:b/>
          <w:bCs/>
          <w:color w:val="000000"/>
          <w:sz w:val="24"/>
          <w:szCs w:val="24"/>
        </w:rPr>
      </w:pPr>
      <w:r w:rsidRPr="00612862">
        <w:rPr>
          <w:rFonts w:ascii="Arial" w:eastAsia="Times New Roman" w:hAnsi="Arial" w:cs="Arial"/>
          <w:b/>
          <w:bCs/>
          <w:color w:val="000000"/>
          <w:sz w:val="24"/>
          <w:szCs w:val="24"/>
        </w:rPr>
        <w:t xml:space="preserve">absolwent centrum integracji społecznej oraz absolwent klubu integracji społecznej, </w:t>
      </w:r>
      <w:r w:rsidRPr="00612862">
        <w:rPr>
          <w:rFonts w:ascii="Arial" w:eastAsia="Times New Roman" w:hAnsi="Arial" w:cs="Arial"/>
          <w:color w:val="000000"/>
          <w:sz w:val="24"/>
          <w:szCs w:val="24"/>
        </w:rPr>
        <w:t>o których mowa w art. 2 pkt 1a i 1b ustawy z dnia 13 czerwca 2003 r. o zatrudnieniu socjalnym</w:t>
      </w:r>
      <w:r w:rsidR="001522DC" w:rsidRPr="00612862">
        <w:rPr>
          <w:rFonts w:ascii="Arial" w:eastAsia="Times New Roman" w:hAnsi="Arial" w:cs="Arial"/>
          <w:color w:val="000000"/>
          <w:sz w:val="24"/>
          <w:szCs w:val="24"/>
        </w:rPr>
        <w:t>;</w:t>
      </w:r>
    </w:p>
    <w:p w14:paraId="596A161E" w14:textId="77777777" w:rsidR="003068C6" w:rsidRPr="00612862" w:rsidRDefault="003068C6" w:rsidP="00C95FBD">
      <w:pPr>
        <w:spacing w:after="0"/>
        <w:ind w:left="1560"/>
        <w:rPr>
          <w:rFonts w:ascii="Arial" w:eastAsia="Times New Roman" w:hAnsi="Arial" w:cs="Arial"/>
          <w:sz w:val="24"/>
          <w:szCs w:val="24"/>
        </w:rPr>
      </w:pPr>
      <w:r w:rsidRPr="00612862">
        <w:rPr>
          <w:rFonts w:ascii="Arial" w:eastAsia="Times New Roman" w:hAnsi="Arial" w:cs="Arial"/>
          <w:b/>
          <w:bCs/>
          <w:i/>
          <w:iCs/>
          <w:color w:val="000000"/>
          <w:sz w:val="24"/>
          <w:szCs w:val="24"/>
        </w:rPr>
        <w:lastRenderedPageBreak/>
        <w:t>Wymagane dokumenty potwierdzające kwalifikowalność osób: </w:t>
      </w:r>
    </w:p>
    <w:p w14:paraId="55DF5E74" w14:textId="77777777" w:rsidR="003068C6" w:rsidRPr="00612862" w:rsidRDefault="003068C6" w:rsidP="00C95FBD">
      <w:pPr>
        <w:numPr>
          <w:ilvl w:val="0"/>
          <w:numId w:val="85"/>
        </w:numPr>
        <w:spacing w:after="0"/>
        <w:ind w:left="2268"/>
        <w:textAlignment w:val="baseline"/>
        <w:rPr>
          <w:rFonts w:ascii="Arial" w:eastAsia="Times New Roman" w:hAnsi="Arial" w:cs="Arial"/>
          <w:color w:val="000000"/>
          <w:sz w:val="24"/>
          <w:szCs w:val="24"/>
        </w:rPr>
      </w:pPr>
      <w:r w:rsidRPr="00612862">
        <w:rPr>
          <w:rFonts w:ascii="Arial" w:eastAsia="Times New Roman" w:hAnsi="Arial" w:cs="Arial"/>
          <w:color w:val="000000"/>
          <w:sz w:val="24"/>
          <w:szCs w:val="24"/>
        </w:rPr>
        <w:t>Zaświadczenie z CIS lub KIS o ukończeniu zajęć. </w:t>
      </w:r>
    </w:p>
    <w:p w14:paraId="75377502" w14:textId="77777777" w:rsidR="003068C6" w:rsidRPr="00612862" w:rsidRDefault="003068C6" w:rsidP="00C95FBD">
      <w:pPr>
        <w:spacing w:after="0"/>
        <w:rPr>
          <w:rFonts w:ascii="Arial" w:eastAsia="Times New Roman" w:hAnsi="Arial" w:cs="Arial"/>
          <w:sz w:val="24"/>
          <w:szCs w:val="24"/>
        </w:rPr>
      </w:pPr>
    </w:p>
    <w:p w14:paraId="6B90CB01" w14:textId="77777777" w:rsidR="003068C6" w:rsidRPr="00612862" w:rsidRDefault="003068C6" w:rsidP="008F268F">
      <w:pPr>
        <w:numPr>
          <w:ilvl w:val="0"/>
          <w:numId w:val="76"/>
        </w:numPr>
        <w:spacing w:after="0"/>
        <w:ind w:firstLine="273"/>
        <w:textAlignment w:val="baseline"/>
        <w:rPr>
          <w:rFonts w:ascii="Arial" w:eastAsia="Times New Roman" w:hAnsi="Arial" w:cs="Arial"/>
          <w:b/>
          <w:bCs/>
          <w:color w:val="000000"/>
          <w:sz w:val="24"/>
          <w:szCs w:val="24"/>
        </w:rPr>
      </w:pPr>
      <w:r w:rsidRPr="00612862">
        <w:rPr>
          <w:rFonts w:ascii="Arial" w:eastAsia="Times New Roman" w:hAnsi="Arial" w:cs="Arial"/>
          <w:b/>
          <w:bCs/>
          <w:color w:val="000000"/>
          <w:sz w:val="24"/>
          <w:szCs w:val="24"/>
        </w:rPr>
        <w:t xml:space="preserve">osoba spełniająca kryteria, </w:t>
      </w:r>
      <w:r w:rsidRPr="00612862">
        <w:rPr>
          <w:rFonts w:ascii="Arial" w:eastAsia="Times New Roman" w:hAnsi="Arial" w:cs="Arial"/>
          <w:color w:val="000000"/>
          <w:sz w:val="24"/>
          <w:szCs w:val="24"/>
        </w:rPr>
        <w:t>o których mowa w art. 8 ust. 1 pkt 1 i 2 ustawy z dnia 12 marca 2004 r. o pomocy społecznej (Dz. U. z 2023 r. poz. 901, 1693, 1938 i 2760)</w:t>
      </w:r>
      <w:r w:rsidR="001522DC" w:rsidRPr="00612862">
        <w:rPr>
          <w:rFonts w:ascii="Arial" w:eastAsia="Times New Roman" w:hAnsi="Arial" w:cs="Arial"/>
          <w:color w:val="000000"/>
          <w:sz w:val="24"/>
          <w:szCs w:val="24"/>
        </w:rPr>
        <w:t>;</w:t>
      </w:r>
    </w:p>
    <w:p w14:paraId="2CC8DA2E" w14:textId="77777777" w:rsidR="003068C6" w:rsidRPr="00612862" w:rsidRDefault="003068C6" w:rsidP="00C95FBD">
      <w:pPr>
        <w:spacing w:after="0"/>
        <w:ind w:left="1560"/>
        <w:rPr>
          <w:rFonts w:ascii="Arial" w:eastAsia="Times New Roman" w:hAnsi="Arial" w:cs="Arial"/>
          <w:sz w:val="24"/>
          <w:szCs w:val="24"/>
        </w:rPr>
      </w:pPr>
      <w:r w:rsidRPr="00612862">
        <w:rPr>
          <w:rFonts w:ascii="Arial" w:eastAsia="Times New Roman" w:hAnsi="Arial" w:cs="Arial"/>
          <w:b/>
          <w:bCs/>
          <w:i/>
          <w:iCs/>
          <w:color w:val="000000"/>
          <w:sz w:val="24"/>
          <w:szCs w:val="24"/>
        </w:rPr>
        <w:t>Wymagane dokumenty potwierdzające kwalifikowalność osób: </w:t>
      </w:r>
    </w:p>
    <w:p w14:paraId="3066D115" w14:textId="77777777" w:rsidR="003068C6" w:rsidRPr="00612862" w:rsidRDefault="003068C6" w:rsidP="00C95FBD">
      <w:pPr>
        <w:numPr>
          <w:ilvl w:val="0"/>
          <w:numId w:val="87"/>
        </w:numPr>
        <w:spacing w:after="0"/>
        <w:ind w:left="2280"/>
        <w:textAlignment w:val="baseline"/>
        <w:rPr>
          <w:rFonts w:ascii="Arial" w:eastAsia="Times New Roman" w:hAnsi="Arial" w:cs="Arial"/>
          <w:color w:val="000000"/>
          <w:sz w:val="24"/>
          <w:szCs w:val="24"/>
        </w:rPr>
      </w:pPr>
      <w:r w:rsidRPr="00612862">
        <w:rPr>
          <w:rFonts w:ascii="Arial" w:eastAsia="Times New Roman" w:hAnsi="Arial" w:cs="Arial"/>
          <w:color w:val="000000"/>
          <w:sz w:val="24"/>
          <w:szCs w:val="24"/>
        </w:rPr>
        <w:t>Zaświadczenie z instytucji udzielającej wsparcia</w:t>
      </w:r>
      <w:r w:rsidR="001522DC" w:rsidRPr="00612862">
        <w:rPr>
          <w:rFonts w:ascii="Arial" w:eastAsia="Times New Roman" w:hAnsi="Arial" w:cs="Arial"/>
          <w:color w:val="000000"/>
          <w:sz w:val="24"/>
          <w:szCs w:val="24"/>
        </w:rPr>
        <w:t>.</w:t>
      </w:r>
      <w:r w:rsidRPr="00612862">
        <w:rPr>
          <w:rFonts w:ascii="Arial" w:eastAsia="Times New Roman" w:hAnsi="Arial" w:cs="Arial"/>
          <w:sz w:val="24"/>
          <w:szCs w:val="24"/>
        </w:rPr>
        <w:br/>
      </w:r>
    </w:p>
    <w:p w14:paraId="736FD935" w14:textId="77777777" w:rsidR="003068C6" w:rsidRPr="00612862" w:rsidRDefault="003068C6" w:rsidP="008F268F">
      <w:pPr>
        <w:numPr>
          <w:ilvl w:val="0"/>
          <w:numId w:val="76"/>
        </w:numPr>
        <w:spacing w:after="0"/>
        <w:ind w:firstLine="273"/>
        <w:textAlignment w:val="baseline"/>
        <w:rPr>
          <w:rFonts w:ascii="Arial" w:eastAsia="Times New Roman" w:hAnsi="Arial" w:cs="Arial"/>
          <w:b/>
          <w:bCs/>
          <w:color w:val="000000"/>
          <w:sz w:val="24"/>
          <w:szCs w:val="24"/>
        </w:rPr>
      </w:pPr>
      <w:r w:rsidRPr="00612862">
        <w:rPr>
          <w:rFonts w:ascii="Arial" w:eastAsia="Times New Roman" w:hAnsi="Arial" w:cs="Arial"/>
          <w:b/>
          <w:bCs/>
          <w:color w:val="000000"/>
          <w:sz w:val="24"/>
          <w:szCs w:val="24"/>
        </w:rPr>
        <w:t xml:space="preserve">osoba uprawniona do specjalnego zasiłku opiekuńczego, </w:t>
      </w:r>
      <w:r w:rsidRPr="00612862">
        <w:rPr>
          <w:rFonts w:ascii="Arial" w:eastAsia="Times New Roman" w:hAnsi="Arial" w:cs="Arial"/>
          <w:color w:val="000000"/>
          <w:sz w:val="24"/>
          <w:szCs w:val="24"/>
        </w:rPr>
        <w:t>o której mowa w art. 16a ust. 1 ustawy z dnia 28 listopada 2003 r. o świadczeniach rodzinnych (Dz. U. z 2023 r. poz. 390, 658 i 1429)</w:t>
      </w:r>
      <w:r w:rsidR="001522DC" w:rsidRPr="00612862">
        <w:rPr>
          <w:rFonts w:ascii="Arial" w:eastAsia="Times New Roman" w:hAnsi="Arial" w:cs="Arial"/>
          <w:color w:val="000000"/>
          <w:sz w:val="24"/>
          <w:szCs w:val="24"/>
        </w:rPr>
        <w:t>;</w:t>
      </w:r>
    </w:p>
    <w:p w14:paraId="24ECCA81" w14:textId="77777777" w:rsidR="003068C6" w:rsidRPr="00612862" w:rsidRDefault="003068C6" w:rsidP="00C95FBD">
      <w:pPr>
        <w:spacing w:after="0"/>
        <w:ind w:left="1560"/>
        <w:rPr>
          <w:rFonts w:ascii="Arial" w:eastAsia="Times New Roman" w:hAnsi="Arial" w:cs="Arial"/>
          <w:sz w:val="24"/>
          <w:szCs w:val="24"/>
        </w:rPr>
      </w:pPr>
      <w:r w:rsidRPr="00612862">
        <w:rPr>
          <w:rFonts w:ascii="Arial" w:eastAsia="Times New Roman" w:hAnsi="Arial" w:cs="Arial"/>
          <w:b/>
          <w:bCs/>
          <w:i/>
          <w:iCs/>
          <w:color w:val="000000"/>
          <w:sz w:val="24"/>
          <w:szCs w:val="24"/>
        </w:rPr>
        <w:t>Wymagane dokumenty potwierdzające kwalifikowalność osób: </w:t>
      </w:r>
    </w:p>
    <w:p w14:paraId="2B218145" w14:textId="77777777" w:rsidR="003068C6" w:rsidRPr="00612862" w:rsidRDefault="003068C6" w:rsidP="00C95FBD">
      <w:pPr>
        <w:numPr>
          <w:ilvl w:val="0"/>
          <w:numId w:val="89"/>
        </w:numPr>
        <w:spacing w:after="0"/>
        <w:ind w:left="2280"/>
        <w:textAlignment w:val="baseline"/>
        <w:rPr>
          <w:rFonts w:ascii="Arial" w:eastAsia="Times New Roman" w:hAnsi="Arial" w:cs="Arial"/>
          <w:color w:val="000000"/>
          <w:sz w:val="24"/>
          <w:szCs w:val="24"/>
        </w:rPr>
      </w:pPr>
      <w:r w:rsidRPr="00612862">
        <w:rPr>
          <w:rFonts w:ascii="Arial" w:eastAsia="Times New Roman" w:hAnsi="Arial" w:cs="Arial"/>
          <w:color w:val="000000"/>
          <w:sz w:val="24"/>
          <w:szCs w:val="24"/>
        </w:rPr>
        <w:t>Zaświadczenie stwierdzające pobieranie s</w:t>
      </w:r>
      <w:r w:rsidR="001522DC" w:rsidRPr="00612862">
        <w:rPr>
          <w:rFonts w:ascii="Arial" w:eastAsia="Times New Roman" w:hAnsi="Arial" w:cs="Arial"/>
          <w:color w:val="000000"/>
          <w:sz w:val="24"/>
          <w:szCs w:val="24"/>
        </w:rPr>
        <w:t>pecjalnego zasiłku opiekuńczego.</w:t>
      </w:r>
    </w:p>
    <w:p w14:paraId="3F68F5B4" w14:textId="77777777" w:rsidR="003068C6" w:rsidRPr="00612862" w:rsidRDefault="003068C6" w:rsidP="00C95FBD">
      <w:pPr>
        <w:spacing w:after="0"/>
        <w:rPr>
          <w:rFonts w:ascii="Arial" w:eastAsia="Times New Roman" w:hAnsi="Arial" w:cs="Arial"/>
          <w:sz w:val="24"/>
          <w:szCs w:val="24"/>
        </w:rPr>
      </w:pPr>
    </w:p>
    <w:p w14:paraId="38A6D8BA" w14:textId="77777777" w:rsidR="003068C6" w:rsidRPr="00612862" w:rsidRDefault="003068C6" w:rsidP="00C95FBD">
      <w:pPr>
        <w:numPr>
          <w:ilvl w:val="0"/>
          <w:numId w:val="90"/>
        </w:numPr>
        <w:spacing w:after="0"/>
        <w:ind w:left="1560"/>
        <w:textAlignment w:val="baseline"/>
        <w:rPr>
          <w:rFonts w:ascii="Arial" w:eastAsia="Times New Roman" w:hAnsi="Arial" w:cs="Arial"/>
          <w:b/>
          <w:bCs/>
          <w:color w:val="000000"/>
          <w:sz w:val="24"/>
          <w:szCs w:val="24"/>
        </w:rPr>
      </w:pPr>
      <w:r w:rsidRPr="00612862">
        <w:rPr>
          <w:rFonts w:ascii="Arial" w:eastAsia="Times New Roman" w:hAnsi="Arial" w:cs="Arial"/>
          <w:b/>
          <w:bCs/>
          <w:color w:val="000000"/>
          <w:sz w:val="24"/>
          <w:szCs w:val="24"/>
        </w:rPr>
        <w:t xml:space="preserve">osobę usamodzielnianą, </w:t>
      </w:r>
      <w:r w:rsidRPr="00612862">
        <w:rPr>
          <w:rFonts w:ascii="Arial" w:eastAsia="Times New Roman" w:hAnsi="Arial" w:cs="Arial"/>
          <w:color w:val="000000"/>
          <w:sz w:val="24"/>
          <w:szCs w:val="24"/>
        </w:rPr>
        <w:t>o której mowa w art. 140 ust. 1 i 2 ustawy z dnia 9 czerwca 2011 r. o wspieraniu rodziny i systemie pieczy zastępczej (Dz. U. z 2023 r. poz. 1426 i 1429) oraz art. 88 ust. 1 ustawy z dnia 12 marca 2004 r. o pomocy społecznej</w:t>
      </w:r>
      <w:r w:rsidR="001522DC" w:rsidRPr="00612862">
        <w:rPr>
          <w:rFonts w:ascii="Arial" w:eastAsia="Times New Roman" w:hAnsi="Arial" w:cs="Arial"/>
          <w:color w:val="000000"/>
          <w:sz w:val="24"/>
          <w:szCs w:val="24"/>
        </w:rPr>
        <w:t>;</w:t>
      </w:r>
    </w:p>
    <w:p w14:paraId="73D52558" w14:textId="77777777" w:rsidR="003068C6" w:rsidRPr="00612862" w:rsidRDefault="003068C6" w:rsidP="00C95FBD">
      <w:pPr>
        <w:spacing w:after="0"/>
        <w:ind w:left="1560"/>
        <w:rPr>
          <w:rFonts w:ascii="Arial" w:eastAsia="Times New Roman" w:hAnsi="Arial" w:cs="Arial"/>
          <w:sz w:val="24"/>
          <w:szCs w:val="24"/>
        </w:rPr>
      </w:pPr>
      <w:r w:rsidRPr="00612862">
        <w:rPr>
          <w:rFonts w:ascii="Arial" w:eastAsia="Times New Roman" w:hAnsi="Arial" w:cs="Arial"/>
          <w:b/>
          <w:bCs/>
          <w:i/>
          <w:iCs/>
          <w:color w:val="000000"/>
          <w:sz w:val="24"/>
          <w:szCs w:val="24"/>
        </w:rPr>
        <w:t>Wymagane dokumenty potwierdzające kwalifikowalność osób: </w:t>
      </w:r>
    </w:p>
    <w:p w14:paraId="53068FA3" w14:textId="77777777" w:rsidR="003068C6" w:rsidRPr="00612862" w:rsidRDefault="003068C6" w:rsidP="00C95FBD">
      <w:pPr>
        <w:numPr>
          <w:ilvl w:val="0"/>
          <w:numId w:val="91"/>
        </w:numPr>
        <w:spacing w:after="0"/>
        <w:ind w:left="2280"/>
        <w:textAlignment w:val="baseline"/>
        <w:rPr>
          <w:rFonts w:ascii="Arial" w:eastAsia="Times New Roman" w:hAnsi="Arial" w:cs="Arial"/>
          <w:color w:val="000000"/>
          <w:sz w:val="24"/>
          <w:szCs w:val="24"/>
        </w:rPr>
      </w:pPr>
      <w:r w:rsidRPr="00612862">
        <w:rPr>
          <w:rFonts w:ascii="Arial" w:eastAsia="Times New Roman" w:hAnsi="Arial" w:cs="Arial"/>
          <w:color w:val="000000"/>
          <w:sz w:val="24"/>
          <w:szCs w:val="24"/>
        </w:rPr>
        <w:t>Zaświadcze</w:t>
      </w:r>
      <w:r w:rsidR="001522DC" w:rsidRPr="00612862">
        <w:rPr>
          <w:rFonts w:ascii="Arial" w:eastAsia="Times New Roman" w:hAnsi="Arial" w:cs="Arial"/>
          <w:color w:val="000000"/>
          <w:sz w:val="24"/>
          <w:szCs w:val="24"/>
        </w:rPr>
        <w:t>nie z Ośrodka Pomocy Społecznej.</w:t>
      </w:r>
    </w:p>
    <w:p w14:paraId="3DC144FE" w14:textId="77777777" w:rsidR="003068C6" w:rsidRPr="00612862" w:rsidRDefault="003068C6" w:rsidP="00C95FBD">
      <w:pPr>
        <w:spacing w:after="0"/>
        <w:rPr>
          <w:rFonts w:ascii="Arial" w:eastAsia="Times New Roman" w:hAnsi="Arial" w:cs="Arial"/>
          <w:sz w:val="24"/>
          <w:szCs w:val="24"/>
        </w:rPr>
      </w:pPr>
    </w:p>
    <w:p w14:paraId="3A80A9E0" w14:textId="77777777" w:rsidR="003068C6" w:rsidRPr="00612862" w:rsidRDefault="003068C6" w:rsidP="00C95FBD">
      <w:pPr>
        <w:numPr>
          <w:ilvl w:val="0"/>
          <w:numId w:val="92"/>
        </w:numPr>
        <w:spacing w:after="0"/>
        <w:ind w:left="1560"/>
        <w:textAlignment w:val="baseline"/>
        <w:rPr>
          <w:rFonts w:ascii="Arial" w:eastAsia="Times New Roman" w:hAnsi="Arial" w:cs="Arial"/>
          <w:b/>
          <w:bCs/>
          <w:color w:val="000000"/>
          <w:sz w:val="24"/>
          <w:szCs w:val="24"/>
        </w:rPr>
      </w:pPr>
      <w:r w:rsidRPr="00612862">
        <w:rPr>
          <w:rFonts w:ascii="Arial" w:eastAsia="Times New Roman" w:hAnsi="Arial" w:cs="Arial"/>
          <w:b/>
          <w:bCs/>
          <w:color w:val="000000"/>
          <w:sz w:val="24"/>
          <w:szCs w:val="24"/>
        </w:rPr>
        <w:t xml:space="preserve">osoba z zaburzeniami psychicznymi, </w:t>
      </w:r>
      <w:r w:rsidRPr="00612862">
        <w:rPr>
          <w:rFonts w:ascii="Arial" w:eastAsia="Times New Roman" w:hAnsi="Arial" w:cs="Arial"/>
          <w:color w:val="000000"/>
          <w:sz w:val="24"/>
          <w:szCs w:val="24"/>
        </w:rPr>
        <w:t>o której mowa w art. 3 pkt 1 ustawy z dnia 19 sierpnia 1994 r. o ochronie zdrowia psychicznego (Dz. U. z 2022 r. poz. 2123 oraz z 2023 r. poz. 1972)</w:t>
      </w:r>
      <w:r w:rsidR="001522DC" w:rsidRPr="00612862">
        <w:rPr>
          <w:rFonts w:ascii="Arial" w:eastAsia="Times New Roman" w:hAnsi="Arial" w:cs="Arial"/>
          <w:color w:val="000000"/>
          <w:sz w:val="24"/>
          <w:szCs w:val="24"/>
        </w:rPr>
        <w:t>;</w:t>
      </w:r>
    </w:p>
    <w:p w14:paraId="7501DBE6" w14:textId="77777777" w:rsidR="003068C6" w:rsidRPr="00612862" w:rsidRDefault="003068C6" w:rsidP="00C95FBD">
      <w:pPr>
        <w:spacing w:after="0"/>
        <w:ind w:left="1560"/>
        <w:rPr>
          <w:rFonts w:ascii="Arial" w:eastAsia="Times New Roman" w:hAnsi="Arial" w:cs="Arial"/>
          <w:sz w:val="24"/>
          <w:szCs w:val="24"/>
        </w:rPr>
      </w:pPr>
      <w:r w:rsidRPr="00612862">
        <w:rPr>
          <w:rFonts w:ascii="Arial" w:eastAsia="Times New Roman" w:hAnsi="Arial" w:cs="Arial"/>
          <w:b/>
          <w:bCs/>
          <w:i/>
          <w:iCs/>
          <w:color w:val="000000"/>
          <w:sz w:val="24"/>
          <w:szCs w:val="24"/>
        </w:rPr>
        <w:t>Wymagane dokumenty potwierdzające kwalifikowalność osób: </w:t>
      </w:r>
    </w:p>
    <w:p w14:paraId="635E0B7A" w14:textId="77777777" w:rsidR="003068C6" w:rsidRPr="00612862" w:rsidRDefault="003068C6" w:rsidP="00C95FBD">
      <w:pPr>
        <w:numPr>
          <w:ilvl w:val="0"/>
          <w:numId w:val="93"/>
        </w:numPr>
        <w:spacing w:after="0"/>
        <w:ind w:left="2280"/>
        <w:textAlignment w:val="baseline"/>
        <w:rPr>
          <w:rFonts w:ascii="Arial" w:eastAsia="Times New Roman" w:hAnsi="Arial" w:cs="Arial"/>
          <w:color w:val="000000"/>
          <w:sz w:val="24"/>
          <w:szCs w:val="24"/>
        </w:rPr>
      </w:pPr>
      <w:r w:rsidRPr="00612862">
        <w:rPr>
          <w:rFonts w:ascii="Arial" w:eastAsia="Times New Roman" w:hAnsi="Arial" w:cs="Arial"/>
          <w:color w:val="000000"/>
          <w:sz w:val="24"/>
          <w:szCs w:val="24"/>
        </w:rPr>
        <w:t>Zaświadczenie od lekarza psychiatry, potwierdzające chorobę psychiczną/ orzeczenie lekarskie z symbolem P lub PS</w:t>
      </w:r>
      <w:r w:rsidR="001522DC" w:rsidRPr="00612862">
        <w:rPr>
          <w:rFonts w:ascii="Arial" w:eastAsia="Times New Roman" w:hAnsi="Arial" w:cs="Arial"/>
          <w:color w:val="000000"/>
          <w:sz w:val="24"/>
          <w:szCs w:val="24"/>
        </w:rPr>
        <w:t>.</w:t>
      </w:r>
      <w:r w:rsidRPr="00612862">
        <w:rPr>
          <w:rFonts w:ascii="Arial" w:eastAsia="Times New Roman" w:hAnsi="Arial" w:cs="Arial"/>
          <w:sz w:val="24"/>
          <w:szCs w:val="24"/>
        </w:rPr>
        <w:br/>
      </w:r>
    </w:p>
    <w:p w14:paraId="29EB2A27" w14:textId="77777777" w:rsidR="003068C6" w:rsidRPr="00612862" w:rsidRDefault="003068C6" w:rsidP="00C95FBD">
      <w:pPr>
        <w:numPr>
          <w:ilvl w:val="0"/>
          <w:numId w:val="94"/>
        </w:numPr>
        <w:spacing w:after="0"/>
        <w:ind w:left="1560"/>
        <w:textAlignment w:val="baseline"/>
        <w:rPr>
          <w:rFonts w:ascii="Arial" w:eastAsia="Times New Roman" w:hAnsi="Arial" w:cs="Arial"/>
          <w:b/>
          <w:bCs/>
          <w:color w:val="000000"/>
          <w:sz w:val="24"/>
          <w:szCs w:val="24"/>
        </w:rPr>
      </w:pPr>
      <w:r w:rsidRPr="00612862">
        <w:rPr>
          <w:rFonts w:ascii="Arial" w:eastAsia="Times New Roman" w:hAnsi="Arial" w:cs="Arial"/>
          <w:b/>
          <w:bCs/>
          <w:color w:val="000000"/>
          <w:sz w:val="24"/>
          <w:szCs w:val="24"/>
        </w:rPr>
        <w:t>osoba pozbawiona wolności</w:t>
      </w:r>
      <w:r w:rsidRPr="00612862">
        <w:rPr>
          <w:rFonts w:ascii="Arial" w:eastAsia="Times New Roman" w:hAnsi="Arial" w:cs="Arial"/>
          <w:color w:val="000000"/>
          <w:sz w:val="24"/>
          <w:szCs w:val="24"/>
        </w:rPr>
        <w:t xml:space="preserve">, </w:t>
      </w:r>
      <w:r w:rsidRPr="00612862">
        <w:rPr>
          <w:rFonts w:ascii="Arial" w:eastAsia="Times New Roman" w:hAnsi="Arial" w:cs="Arial"/>
          <w:b/>
          <w:bCs/>
          <w:color w:val="000000"/>
          <w:sz w:val="24"/>
          <w:szCs w:val="24"/>
        </w:rPr>
        <w:t>osoba opuszczająca zakład karny</w:t>
      </w:r>
      <w:r w:rsidRPr="00612862">
        <w:rPr>
          <w:rFonts w:ascii="Arial" w:eastAsia="Times New Roman" w:hAnsi="Arial" w:cs="Arial"/>
          <w:color w:val="000000"/>
          <w:sz w:val="24"/>
          <w:szCs w:val="24"/>
        </w:rPr>
        <w:t xml:space="preserve"> /pełnoletnia </w:t>
      </w:r>
      <w:r w:rsidRPr="00612862">
        <w:rPr>
          <w:rFonts w:ascii="Arial" w:eastAsia="Times New Roman" w:hAnsi="Arial" w:cs="Arial"/>
          <w:b/>
          <w:bCs/>
          <w:color w:val="000000"/>
          <w:sz w:val="24"/>
          <w:szCs w:val="24"/>
        </w:rPr>
        <w:t>osoba opuszczającą zakład poprawczy</w:t>
      </w:r>
      <w:r w:rsidR="001522DC" w:rsidRPr="00612862">
        <w:rPr>
          <w:rFonts w:ascii="Arial" w:eastAsia="Times New Roman" w:hAnsi="Arial" w:cs="Arial"/>
          <w:b/>
          <w:bCs/>
          <w:color w:val="000000"/>
          <w:sz w:val="24"/>
          <w:szCs w:val="24"/>
        </w:rPr>
        <w:t>;</w:t>
      </w:r>
      <w:r w:rsidRPr="00612862">
        <w:rPr>
          <w:rFonts w:ascii="Arial" w:eastAsia="Times New Roman" w:hAnsi="Arial" w:cs="Arial"/>
          <w:b/>
          <w:bCs/>
          <w:color w:val="000000"/>
          <w:sz w:val="24"/>
          <w:szCs w:val="24"/>
        </w:rPr>
        <w:t> </w:t>
      </w:r>
    </w:p>
    <w:p w14:paraId="3DBCE40C" w14:textId="77777777" w:rsidR="006E3232" w:rsidRPr="00612862" w:rsidRDefault="006E3232" w:rsidP="006E3232">
      <w:pPr>
        <w:spacing w:after="0"/>
        <w:ind w:left="1560"/>
        <w:rPr>
          <w:rFonts w:ascii="Arial" w:eastAsia="Times New Roman" w:hAnsi="Arial" w:cs="Arial"/>
          <w:sz w:val="24"/>
          <w:szCs w:val="24"/>
        </w:rPr>
      </w:pPr>
      <w:r w:rsidRPr="00612862">
        <w:rPr>
          <w:rFonts w:ascii="Arial" w:eastAsia="Times New Roman" w:hAnsi="Arial" w:cs="Arial"/>
          <w:b/>
          <w:bCs/>
          <w:i/>
          <w:iCs/>
          <w:color w:val="000000"/>
          <w:sz w:val="24"/>
          <w:szCs w:val="24"/>
        </w:rPr>
        <w:t>Wymagane dokumenty potwierdzające kwalifikowalność osób: </w:t>
      </w:r>
    </w:p>
    <w:p w14:paraId="12857DF3" w14:textId="77777777" w:rsidR="006E3232" w:rsidRPr="00612862" w:rsidRDefault="006E3232" w:rsidP="006E3232">
      <w:pPr>
        <w:numPr>
          <w:ilvl w:val="0"/>
          <w:numId w:val="95"/>
        </w:numPr>
        <w:spacing w:after="0"/>
        <w:ind w:left="2280"/>
        <w:textAlignment w:val="baseline"/>
        <w:rPr>
          <w:rFonts w:ascii="Arial" w:eastAsia="Times New Roman" w:hAnsi="Arial" w:cs="Arial"/>
          <w:color w:val="000000"/>
          <w:sz w:val="24"/>
          <w:szCs w:val="24"/>
        </w:rPr>
      </w:pPr>
      <w:r w:rsidRPr="00612862">
        <w:rPr>
          <w:rFonts w:ascii="Arial" w:eastAsia="Times New Roman" w:hAnsi="Arial" w:cs="Arial"/>
          <w:color w:val="000000"/>
          <w:sz w:val="24"/>
          <w:szCs w:val="24"/>
        </w:rPr>
        <w:t>Zaświadczenie z Zakładu Karnego lub Poprawczego.</w:t>
      </w:r>
    </w:p>
    <w:p w14:paraId="263D81BC" w14:textId="77777777" w:rsidR="006E3232" w:rsidRPr="00612862" w:rsidRDefault="006E3232" w:rsidP="006E3232">
      <w:pPr>
        <w:spacing w:after="0"/>
        <w:ind w:left="1560"/>
        <w:textAlignment w:val="baseline"/>
        <w:rPr>
          <w:rFonts w:ascii="Arial" w:eastAsia="Times New Roman" w:hAnsi="Arial" w:cs="Arial"/>
          <w:b/>
          <w:bCs/>
          <w:color w:val="000000"/>
          <w:sz w:val="24"/>
          <w:szCs w:val="24"/>
        </w:rPr>
      </w:pPr>
    </w:p>
    <w:p w14:paraId="20A6D474" w14:textId="77777777" w:rsidR="003068C6" w:rsidRPr="00612862" w:rsidRDefault="003068C6" w:rsidP="006E3232">
      <w:pPr>
        <w:numPr>
          <w:ilvl w:val="0"/>
          <w:numId w:val="94"/>
        </w:numPr>
        <w:spacing w:after="0"/>
        <w:ind w:left="1560"/>
        <w:textAlignment w:val="baseline"/>
        <w:rPr>
          <w:rFonts w:ascii="Arial" w:eastAsia="Times New Roman" w:hAnsi="Arial" w:cs="Arial"/>
          <w:b/>
          <w:bCs/>
          <w:color w:val="000000"/>
          <w:sz w:val="24"/>
          <w:szCs w:val="24"/>
        </w:rPr>
      </w:pPr>
      <w:r w:rsidRPr="00612862">
        <w:rPr>
          <w:rFonts w:ascii="Arial" w:eastAsia="Times New Roman" w:hAnsi="Arial" w:cs="Arial"/>
          <w:b/>
          <w:bCs/>
          <w:color w:val="000000"/>
          <w:sz w:val="24"/>
          <w:szCs w:val="24"/>
        </w:rPr>
        <w:t xml:space="preserve">osoba, która uzyskała w Rzeczypospolitej Polskiej status uchodźcy </w:t>
      </w:r>
      <w:r w:rsidRPr="00612862">
        <w:rPr>
          <w:rFonts w:ascii="Arial" w:eastAsia="Times New Roman" w:hAnsi="Arial" w:cs="Arial"/>
          <w:color w:val="000000"/>
          <w:sz w:val="24"/>
          <w:szCs w:val="24"/>
        </w:rPr>
        <w:t>lub ochronę uzupełniającą</w:t>
      </w:r>
      <w:r w:rsidR="001522DC" w:rsidRPr="00612862">
        <w:rPr>
          <w:rFonts w:ascii="Arial" w:eastAsia="Times New Roman" w:hAnsi="Arial" w:cs="Arial"/>
          <w:color w:val="000000"/>
          <w:sz w:val="24"/>
          <w:szCs w:val="24"/>
        </w:rPr>
        <w:t>;</w:t>
      </w:r>
    </w:p>
    <w:p w14:paraId="3B3120BC" w14:textId="77777777" w:rsidR="006E3232" w:rsidRPr="00612862" w:rsidRDefault="006E3232" w:rsidP="006E3232">
      <w:pPr>
        <w:spacing w:after="0"/>
        <w:ind w:left="1560"/>
        <w:rPr>
          <w:rFonts w:ascii="Arial" w:eastAsia="Times New Roman" w:hAnsi="Arial" w:cs="Arial"/>
          <w:sz w:val="24"/>
          <w:szCs w:val="24"/>
        </w:rPr>
      </w:pPr>
      <w:r w:rsidRPr="00612862">
        <w:rPr>
          <w:rFonts w:ascii="Arial" w:eastAsia="Times New Roman" w:hAnsi="Arial" w:cs="Arial"/>
          <w:b/>
          <w:bCs/>
          <w:i/>
          <w:iCs/>
          <w:color w:val="000000"/>
          <w:sz w:val="24"/>
          <w:szCs w:val="24"/>
        </w:rPr>
        <w:t>Wymagane dokumenty potwierdzające kwalifikowalność osób: </w:t>
      </w:r>
    </w:p>
    <w:p w14:paraId="66C1A7C8" w14:textId="77777777" w:rsidR="006E3232" w:rsidRPr="00612862" w:rsidRDefault="006E3232" w:rsidP="006E3232">
      <w:pPr>
        <w:numPr>
          <w:ilvl w:val="0"/>
          <w:numId w:val="97"/>
        </w:numPr>
        <w:spacing w:after="0"/>
        <w:ind w:left="2280"/>
        <w:textAlignment w:val="baseline"/>
        <w:rPr>
          <w:rFonts w:ascii="Arial" w:eastAsia="Times New Roman" w:hAnsi="Arial" w:cs="Arial"/>
          <w:color w:val="000000"/>
          <w:sz w:val="24"/>
          <w:szCs w:val="24"/>
        </w:rPr>
      </w:pPr>
      <w:r w:rsidRPr="00612862">
        <w:rPr>
          <w:rFonts w:ascii="Arial" w:eastAsia="Times New Roman" w:hAnsi="Arial" w:cs="Arial"/>
          <w:color w:val="000000"/>
          <w:sz w:val="24"/>
          <w:szCs w:val="24"/>
        </w:rPr>
        <w:t>Dokument podróży przewidziany w Konwencji</w:t>
      </w:r>
      <w:r w:rsidR="001522DC" w:rsidRPr="00612862">
        <w:rPr>
          <w:rFonts w:ascii="Arial" w:eastAsia="Times New Roman" w:hAnsi="Arial" w:cs="Arial"/>
          <w:color w:val="000000"/>
          <w:sz w:val="24"/>
          <w:szCs w:val="24"/>
        </w:rPr>
        <w:t xml:space="preserve"> Genewskiej wraz z kartą pobytu.</w:t>
      </w:r>
    </w:p>
    <w:p w14:paraId="2E4E9B8B" w14:textId="77777777" w:rsidR="006E3232" w:rsidRPr="00612862" w:rsidRDefault="006E3232" w:rsidP="006E3232">
      <w:pPr>
        <w:spacing w:after="0"/>
        <w:ind w:left="1560"/>
        <w:textAlignment w:val="baseline"/>
        <w:rPr>
          <w:rFonts w:ascii="Arial" w:eastAsia="Times New Roman" w:hAnsi="Arial" w:cs="Arial"/>
          <w:b/>
          <w:bCs/>
          <w:color w:val="000000"/>
          <w:sz w:val="24"/>
          <w:szCs w:val="24"/>
        </w:rPr>
      </w:pPr>
    </w:p>
    <w:p w14:paraId="18B1EEF4" w14:textId="77777777" w:rsidR="00107AA2" w:rsidRPr="00612862" w:rsidRDefault="00107AA2" w:rsidP="006E3232">
      <w:pPr>
        <w:numPr>
          <w:ilvl w:val="0"/>
          <w:numId w:val="94"/>
        </w:numPr>
        <w:spacing w:after="0"/>
        <w:ind w:left="1560"/>
        <w:textAlignment w:val="baseline"/>
        <w:rPr>
          <w:rFonts w:ascii="Arial" w:eastAsia="Times New Roman" w:hAnsi="Arial" w:cs="Arial"/>
          <w:b/>
          <w:bCs/>
          <w:color w:val="000000"/>
          <w:sz w:val="24"/>
          <w:szCs w:val="24"/>
        </w:rPr>
      </w:pPr>
      <w:r w:rsidRPr="00612862">
        <w:rPr>
          <w:rFonts w:ascii="Arial" w:eastAsia="Times New Roman" w:hAnsi="Arial" w:cs="Arial"/>
          <w:b/>
          <w:bCs/>
          <w:color w:val="000000"/>
          <w:sz w:val="24"/>
          <w:szCs w:val="24"/>
        </w:rPr>
        <w:t>osoba pracująca </w:t>
      </w:r>
      <w:r w:rsidR="001522DC" w:rsidRPr="00612862">
        <w:rPr>
          <w:rFonts w:ascii="Arial" w:eastAsia="Times New Roman" w:hAnsi="Arial" w:cs="Arial"/>
          <w:b/>
          <w:bCs/>
          <w:color w:val="000000"/>
          <w:sz w:val="24"/>
          <w:szCs w:val="24"/>
        </w:rPr>
        <w:t>;</w:t>
      </w:r>
    </w:p>
    <w:p w14:paraId="7D28B6BE" w14:textId="77777777" w:rsidR="006E3232" w:rsidRPr="00612862" w:rsidRDefault="006E3232" w:rsidP="006E3232">
      <w:pPr>
        <w:spacing w:after="0"/>
        <w:ind w:left="1560"/>
        <w:rPr>
          <w:rFonts w:ascii="Arial" w:eastAsia="Times New Roman" w:hAnsi="Arial" w:cs="Arial"/>
          <w:sz w:val="24"/>
          <w:szCs w:val="24"/>
        </w:rPr>
      </w:pPr>
      <w:r w:rsidRPr="00612862">
        <w:rPr>
          <w:rFonts w:ascii="Arial" w:eastAsia="Times New Roman" w:hAnsi="Arial" w:cs="Arial"/>
          <w:b/>
          <w:bCs/>
          <w:i/>
          <w:iCs/>
          <w:color w:val="000000"/>
          <w:sz w:val="24"/>
          <w:szCs w:val="24"/>
        </w:rPr>
        <w:lastRenderedPageBreak/>
        <w:t>Wymagane dokumenty potwierdzające kwalifikowalność osób: </w:t>
      </w:r>
    </w:p>
    <w:p w14:paraId="1DF78864" w14:textId="77777777" w:rsidR="006E3232" w:rsidRPr="00612862" w:rsidRDefault="001522DC" w:rsidP="006E3232">
      <w:pPr>
        <w:numPr>
          <w:ilvl w:val="0"/>
          <w:numId w:val="95"/>
        </w:numPr>
        <w:spacing w:after="0"/>
        <w:ind w:left="2280"/>
        <w:textAlignment w:val="baseline"/>
        <w:rPr>
          <w:rFonts w:ascii="Arial" w:eastAsia="Times New Roman" w:hAnsi="Arial" w:cs="Arial"/>
          <w:color w:val="000000"/>
          <w:sz w:val="24"/>
          <w:szCs w:val="24"/>
        </w:rPr>
      </w:pPr>
      <w:r w:rsidRPr="00612862">
        <w:rPr>
          <w:rFonts w:ascii="Arial" w:eastAsia="Times New Roman" w:hAnsi="Arial" w:cs="Arial"/>
          <w:color w:val="000000"/>
          <w:sz w:val="24"/>
          <w:szCs w:val="24"/>
        </w:rPr>
        <w:t>Zaświadczenie od Pracodawcy,</w:t>
      </w:r>
    </w:p>
    <w:p w14:paraId="3C38376D" w14:textId="77777777" w:rsidR="006E3232" w:rsidRPr="00612862" w:rsidRDefault="006E3232" w:rsidP="006E3232">
      <w:pPr>
        <w:numPr>
          <w:ilvl w:val="0"/>
          <w:numId w:val="95"/>
        </w:numPr>
        <w:spacing w:after="0"/>
        <w:ind w:left="2280"/>
        <w:textAlignment w:val="baseline"/>
        <w:rPr>
          <w:rFonts w:ascii="Arial" w:eastAsia="Times New Roman" w:hAnsi="Arial" w:cs="Arial"/>
          <w:color w:val="000000"/>
          <w:sz w:val="24"/>
          <w:szCs w:val="24"/>
        </w:rPr>
      </w:pPr>
      <w:r w:rsidRPr="00612862">
        <w:rPr>
          <w:rFonts w:ascii="Arial" w:eastAsia="Times New Roman" w:hAnsi="Arial" w:cs="Arial"/>
          <w:color w:val="000000"/>
          <w:sz w:val="24"/>
          <w:szCs w:val="24"/>
        </w:rPr>
        <w:t>Lub wydruk z CEIDG lub KRS w przypadku osoby prowadzącej działalność gospodarczą</w:t>
      </w:r>
      <w:r w:rsidR="001522DC" w:rsidRPr="00612862">
        <w:rPr>
          <w:rFonts w:ascii="Arial" w:eastAsia="Times New Roman" w:hAnsi="Arial" w:cs="Arial"/>
          <w:color w:val="000000"/>
          <w:sz w:val="24"/>
          <w:szCs w:val="24"/>
        </w:rPr>
        <w:t>.</w:t>
      </w:r>
    </w:p>
    <w:p w14:paraId="53B314EE" w14:textId="77777777" w:rsidR="006E3232" w:rsidRPr="00612862" w:rsidRDefault="006E3232" w:rsidP="006E3232">
      <w:pPr>
        <w:spacing w:after="0"/>
        <w:ind w:left="1560"/>
        <w:textAlignment w:val="baseline"/>
        <w:rPr>
          <w:rFonts w:ascii="Arial" w:eastAsia="Times New Roman" w:hAnsi="Arial" w:cs="Arial"/>
          <w:b/>
          <w:bCs/>
          <w:color w:val="000000"/>
          <w:sz w:val="24"/>
          <w:szCs w:val="24"/>
        </w:rPr>
      </w:pPr>
    </w:p>
    <w:p w14:paraId="1836E17B" w14:textId="77777777" w:rsidR="00F836E8" w:rsidRPr="00612862" w:rsidRDefault="009E3A21" w:rsidP="006E3232">
      <w:pPr>
        <w:numPr>
          <w:ilvl w:val="0"/>
          <w:numId w:val="94"/>
        </w:numPr>
        <w:spacing w:after="0"/>
        <w:ind w:left="1560"/>
        <w:textAlignment w:val="baseline"/>
        <w:rPr>
          <w:rFonts w:ascii="Arial" w:eastAsia="Times New Roman" w:hAnsi="Arial" w:cs="Arial"/>
          <w:b/>
          <w:bCs/>
          <w:color w:val="000000"/>
          <w:sz w:val="24"/>
          <w:szCs w:val="24"/>
        </w:rPr>
      </w:pPr>
      <w:r w:rsidRPr="00612862">
        <w:rPr>
          <w:rFonts w:ascii="Arial" w:eastAsia="Times New Roman" w:hAnsi="Arial" w:cs="Arial"/>
          <w:b/>
          <w:color w:val="000000"/>
          <w:sz w:val="24"/>
          <w:szCs w:val="24"/>
        </w:rPr>
        <w:t>osoba starsza</w:t>
      </w:r>
      <w:r w:rsidRPr="00612862">
        <w:rPr>
          <w:rFonts w:ascii="Arial" w:eastAsia="Times New Roman" w:hAnsi="Arial" w:cs="Arial"/>
          <w:color w:val="000000"/>
          <w:sz w:val="24"/>
          <w:szCs w:val="24"/>
        </w:rPr>
        <w:t>, o której mowa w art. 4 pkt 1 ustawy z dnia 11 września 2015 r. o osobach starszych (Dz. U. poz. 1705)</w:t>
      </w:r>
      <w:r w:rsidR="00F836E8" w:rsidRPr="00612862">
        <w:rPr>
          <w:rFonts w:ascii="Arial" w:eastAsia="Times New Roman" w:hAnsi="Arial" w:cs="Arial"/>
          <w:color w:val="000000"/>
          <w:sz w:val="24"/>
          <w:szCs w:val="24"/>
        </w:rPr>
        <w:t xml:space="preserve"> - </w:t>
      </w:r>
      <w:r w:rsidR="00F836E8" w:rsidRPr="00612862">
        <w:rPr>
          <w:rStyle w:val="hgkelc"/>
          <w:rFonts w:ascii="Arial" w:hAnsi="Arial" w:cs="Arial"/>
          <w:sz w:val="24"/>
          <w:szCs w:val="24"/>
        </w:rPr>
        <w:t xml:space="preserve">osoba, która </w:t>
      </w:r>
      <w:r w:rsidR="00F836E8" w:rsidRPr="00612862">
        <w:rPr>
          <w:rStyle w:val="hgkelc"/>
          <w:rFonts w:ascii="Arial" w:hAnsi="Arial" w:cs="Arial"/>
          <w:b/>
          <w:bCs/>
          <w:sz w:val="24"/>
          <w:szCs w:val="24"/>
        </w:rPr>
        <w:t>ukończyła 60.rok życia</w:t>
      </w:r>
      <w:r w:rsidR="00F836E8" w:rsidRPr="00612862">
        <w:rPr>
          <w:rStyle w:val="hgkelc"/>
          <w:rFonts w:ascii="Arial" w:hAnsi="Arial" w:cs="Arial"/>
          <w:sz w:val="24"/>
          <w:szCs w:val="24"/>
        </w:rPr>
        <w:t xml:space="preserve"> – weryfikacja </w:t>
      </w:r>
      <w:r w:rsidR="00F836E8" w:rsidRPr="00612862">
        <w:rPr>
          <w:rFonts w:ascii="Arial" w:eastAsia="Times New Roman" w:hAnsi="Arial" w:cs="Arial"/>
          <w:bCs/>
          <w:iCs/>
          <w:color w:val="000000"/>
          <w:sz w:val="24"/>
          <w:szCs w:val="24"/>
        </w:rPr>
        <w:t>kwalifikowalności na podstawie numeru P</w:t>
      </w:r>
      <w:r w:rsidR="0068310C" w:rsidRPr="00612862">
        <w:rPr>
          <w:rFonts w:ascii="Arial" w:eastAsia="Times New Roman" w:hAnsi="Arial" w:cs="Arial"/>
          <w:bCs/>
          <w:iCs/>
          <w:color w:val="000000"/>
          <w:sz w:val="24"/>
          <w:szCs w:val="24"/>
        </w:rPr>
        <w:t>ESEL</w:t>
      </w:r>
      <w:r w:rsidR="00F836E8" w:rsidRPr="00612862">
        <w:rPr>
          <w:rFonts w:ascii="Arial" w:eastAsia="Times New Roman" w:hAnsi="Arial" w:cs="Arial"/>
          <w:bCs/>
          <w:iCs/>
          <w:color w:val="000000"/>
          <w:sz w:val="24"/>
          <w:szCs w:val="24"/>
        </w:rPr>
        <w:t xml:space="preserve"> ujętego w Formularzu rekrutacyjnym.</w:t>
      </w:r>
      <w:r w:rsidR="00F836E8" w:rsidRPr="00612862">
        <w:rPr>
          <w:rFonts w:ascii="Arial" w:eastAsia="Times New Roman" w:hAnsi="Arial" w:cs="Arial"/>
          <w:b/>
          <w:bCs/>
          <w:i/>
          <w:iCs/>
          <w:color w:val="000000"/>
          <w:sz w:val="24"/>
          <w:szCs w:val="24"/>
        </w:rPr>
        <w:t> </w:t>
      </w:r>
    </w:p>
    <w:p w14:paraId="0C74D832" w14:textId="77777777" w:rsidR="006E3232" w:rsidRPr="00612862" w:rsidRDefault="006E3232" w:rsidP="006E3232">
      <w:pPr>
        <w:spacing w:after="0"/>
        <w:ind w:left="1560"/>
        <w:textAlignment w:val="baseline"/>
        <w:rPr>
          <w:rFonts w:ascii="Arial" w:eastAsia="Times New Roman" w:hAnsi="Arial" w:cs="Arial"/>
          <w:b/>
          <w:bCs/>
          <w:color w:val="000000"/>
          <w:sz w:val="24"/>
          <w:szCs w:val="24"/>
        </w:rPr>
      </w:pPr>
    </w:p>
    <w:p w14:paraId="7996A597" w14:textId="77777777" w:rsidR="0012576E" w:rsidRPr="00612862" w:rsidRDefault="0012576E" w:rsidP="006E3232">
      <w:pPr>
        <w:numPr>
          <w:ilvl w:val="0"/>
          <w:numId w:val="94"/>
        </w:numPr>
        <w:spacing w:after="0"/>
        <w:ind w:left="1560"/>
        <w:textAlignment w:val="baseline"/>
        <w:rPr>
          <w:rFonts w:ascii="Arial" w:eastAsia="Times New Roman" w:hAnsi="Arial" w:cs="Arial"/>
          <w:b/>
          <w:bCs/>
          <w:color w:val="000000"/>
          <w:sz w:val="24"/>
          <w:szCs w:val="24"/>
        </w:rPr>
      </w:pPr>
      <w:r w:rsidRPr="00612862">
        <w:rPr>
          <w:rFonts w:ascii="Arial" w:eastAsia="Times New Roman" w:hAnsi="Arial" w:cs="Arial"/>
          <w:b/>
          <w:color w:val="000000"/>
          <w:sz w:val="24"/>
          <w:szCs w:val="24"/>
        </w:rPr>
        <w:t>Osoba bierna zawodowo</w:t>
      </w:r>
      <w:r w:rsidR="001522DC" w:rsidRPr="00612862">
        <w:rPr>
          <w:rFonts w:ascii="Arial" w:eastAsia="Times New Roman" w:hAnsi="Arial" w:cs="Arial"/>
          <w:b/>
          <w:color w:val="000000"/>
          <w:sz w:val="24"/>
          <w:szCs w:val="24"/>
        </w:rPr>
        <w:t>;</w:t>
      </w:r>
    </w:p>
    <w:p w14:paraId="235B913C" w14:textId="77777777" w:rsidR="006E3232" w:rsidRPr="00612862" w:rsidRDefault="006E3232" w:rsidP="006E3232">
      <w:pPr>
        <w:spacing w:after="0"/>
        <w:ind w:left="1560"/>
        <w:rPr>
          <w:rFonts w:ascii="Arial" w:eastAsia="Times New Roman" w:hAnsi="Arial" w:cs="Arial"/>
          <w:sz w:val="24"/>
          <w:szCs w:val="24"/>
        </w:rPr>
      </w:pPr>
      <w:r w:rsidRPr="00612862">
        <w:rPr>
          <w:rFonts w:ascii="Arial" w:eastAsia="Times New Roman" w:hAnsi="Arial" w:cs="Arial"/>
          <w:b/>
          <w:bCs/>
          <w:i/>
          <w:iCs/>
          <w:color w:val="000000"/>
          <w:sz w:val="24"/>
          <w:szCs w:val="24"/>
        </w:rPr>
        <w:t>Wymagane dokumenty potwierdzające kwalifikowalność osób: </w:t>
      </w:r>
    </w:p>
    <w:p w14:paraId="0ADF7C8C" w14:textId="77777777" w:rsidR="006E3232" w:rsidRPr="00612862" w:rsidRDefault="006E3232" w:rsidP="006E3232">
      <w:pPr>
        <w:numPr>
          <w:ilvl w:val="0"/>
          <w:numId w:val="81"/>
        </w:numPr>
        <w:spacing w:after="0"/>
        <w:ind w:left="2280"/>
        <w:textAlignment w:val="baseline"/>
        <w:rPr>
          <w:rFonts w:ascii="Arial" w:eastAsia="Times New Roman" w:hAnsi="Arial" w:cs="Arial"/>
          <w:color w:val="000000"/>
          <w:sz w:val="24"/>
          <w:szCs w:val="24"/>
        </w:rPr>
      </w:pPr>
      <w:r w:rsidRPr="00612862">
        <w:rPr>
          <w:rFonts w:ascii="Arial" w:eastAsia="Times New Roman" w:hAnsi="Arial" w:cs="Arial"/>
          <w:color w:val="000000"/>
          <w:sz w:val="24"/>
          <w:szCs w:val="24"/>
        </w:rPr>
        <w:t>Zaświadczenie z ZUS potwierdzające niepodleganie ubezp</w:t>
      </w:r>
      <w:r w:rsidR="001522DC" w:rsidRPr="00612862">
        <w:rPr>
          <w:rFonts w:ascii="Arial" w:eastAsia="Times New Roman" w:hAnsi="Arial" w:cs="Arial"/>
          <w:color w:val="000000"/>
          <w:sz w:val="24"/>
          <w:szCs w:val="24"/>
        </w:rPr>
        <w:t>ieczeniu z tytułu zatrudnienia,</w:t>
      </w:r>
    </w:p>
    <w:p w14:paraId="3AB9C0DB" w14:textId="77777777" w:rsidR="006E3232" w:rsidRDefault="006E3232" w:rsidP="00612862">
      <w:pPr>
        <w:numPr>
          <w:ilvl w:val="0"/>
          <w:numId w:val="81"/>
        </w:numPr>
        <w:spacing w:after="0"/>
        <w:ind w:left="2280"/>
        <w:textAlignment w:val="baseline"/>
        <w:rPr>
          <w:rFonts w:ascii="Arial" w:eastAsia="Times New Roman" w:hAnsi="Arial" w:cs="Arial"/>
          <w:color w:val="000000"/>
          <w:sz w:val="24"/>
          <w:szCs w:val="24"/>
        </w:rPr>
      </w:pPr>
      <w:r w:rsidRPr="00612862">
        <w:rPr>
          <w:rFonts w:ascii="Arial" w:eastAsia="Times New Roman" w:hAnsi="Arial" w:cs="Arial"/>
          <w:color w:val="000000"/>
          <w:sz w:val="24"/>
          <w:szCs w:val="24"/>
        </w:rPr>
        <w:t>i/</w:t>
      </w:r>
      <w:r w:rsidR="0068310C" w:rsidRPr="00612862">
        <w:rPr>
          <w:rFonts w:ascii="Arial" w:eastAsia="Times New Roman" w:hAnsi="Arial" w:cs="Arial"/>
          <w:color w:val="000000"/>
          <w:sz w:val="24"/>
          <w:szCs w:val="24"/>
        </w:rPr>
        <w:t>l</w:t>
      </w:r>
      <w:r w:rsidRPr="00612862">
        <w:rPr>
          <w:rFonts w:ascii="Arial" w:eastAsia="Times New Roman" w:hAnsi="Arial" w:cs="Arial"/>
          <w:color w:val="000000"/>
          <w:sz w:val="24"/>
          <w:szCs w:val="24"/>
        </w:rPr>
        <w:t>ub zaświadczenie o statusie na rynku pracy</w:t>
      </w:r>
      <w:r w:rsidR="001522DC" w:rsidRPr="00612862">
        <w:rPr>
          <w:rFonts w:ascii="Arial" w:eastAsia="Times New Roman" w:hAnsi="Arial" w:cs="Arial"/>
          <w:color w:val="000000"/>
          <w:sz w:val="24"/>
          <w:szCs w:val="24"/>
        </w:rPr>
        <w:t>.</w:t>
      </w:r>
    </w:p>
    <w:p w14:paraId="03285BAB" w14:textId="77777777" w:rsidR="00612862" w:rsidRPr="00612862" w:rsidRDefault="00612862" w:rsidP="00612862">
      <w:pPr>
        <w:spacing w:after="0"/>
        <w:ind w:left="2280"/>
        <w:textAlignment w:val="baseline"/>
        <w:rPr>
          <w:rFonts w:ascii="Arial" w:eastAsia="Times New Roman" w:hAnsi="Arial" w:cs="Arial"/>
          <w:color w:val="000000"/>
          <w:sz w:val="24"/>
          <w:szCs w:val="24"/>
        </w:rPr>
      </w:pPr>
    </w:p>
    <w:p w14:paraId="3E5154E3" w14:textId="77777777" w:rsidR="0012576E" w:rsidRPr="00612862" w:rsidRDefault="0012576E" w:rsidP="006E3232">
      <w:pPr>
        <w:numPr>
          <w:ilvl w:val="0"/>
          <w:numId w:val="94"/>
        </w:numPr>
        <w:spacing w:after="0"/>
        <w:ind w:left="1560"/>
        <w:textAlignment w:val="baseline"/>
        <w:rPr>
          <w:rFonts w:ascii="Arial" w:eastAsia="Times New Roman" w:hAnsi="Arial" w:cs="Arial"/>
          <w:b/>
          <w:bCs/>
          <w:color w:val="000000"/>
          <w:sz w:val="24"/>
          <w:szCs w:val="24"/>
        </w:rPr>
      </w:pPr>
      <w:r w:rsidRPr="00612862">
        <w:rPr>
          <w:rFonts w:ascii="Arial" w:hAnsi="Arial" w:cs="Arial"/>
          <w:b/>
          <w:sz w:val="24"/>
          <w:szCs w:val="24"/>
        </w:rPr>
        <w:t>Osoba z krajów trzecich</w:t>
      </w:r>
      <w:r w:rsidR="001522DC" w:rsidRPr="00612862">
        <w:rPr>
          <w:rFonts w:ascii="Arial" w:hAnsi="Arial" w:cs="Arial"/>
          <w:b/>
          <w:sz w:val="24"/>
          <w:szCs w:val="24"/>
        </w:rPr>
        <w:t>;</w:t>
      </w:r>
    </w:p>
    <w:p w14:paraId="513250EC" w14:textId="77777777" w:rsidR="006E3232" w:rsidRPr="00612862" w:rsidRDefault="006E3232" w:rsidP="006E3232">
      <w:pPr>
        <w:spacing w:after="0"/>
        <w:ind w:left="1560"/>
        <w:rPr>
          <w:rFonts w:ascii="Arial" w:eastAsia="Times New Roman" w:hAnsi="Arial" w:cs="Arial"/>
          <w:sz w:val="24"/>
          <w:szCs w:val="24"/>
        </w:rPr>
      </w:pPr>
      <w:r w:rsidRPr="00612862">
        <w:rPr>
          <w:rFonts w:ascii="Arial" w:eastAsia="Times New Roman" w:hAnsi="Arial" w:cs="Arial"/>
          <w:b/>
          <w:bCs/>
          <w:i/>
          <w:iCs/>
          <w:color w:val="000000"/>
          <w:sz w:val="24"/>
          <w:szCs w:val="24"/>
        </w:rPr>
        <w:t>Wymagane dokumenty potwierdzające kwalifikowalność osób: </w:t>
      </w:r>
    </w:p>
    <w:p w14:paraId="12575104" w14:textId="77777777" w:rsidR="006E3232" w:rsidRPr="00612862" w:rsidRDefault="006E3232" w:rsidP="006E3232">
      <w:pPr>
        <w:numPr>
          <w:ilvl w:val="0"/>
          <w:numId w:val="81"/>
        </w:numPr>
        <w:spacing w:after="0"/>
        <w:ind w:left="2280"/>
        <w:textAlignment w:val="baseline"/>
        <w:rPr>
          <w:rFonts w:ascii="Arial" w:eastAsia="Times New Roman" w:hAnsi="Arial" w:cs="Arial"/>
          <w:color w:val="000000"/>
          <w:sz w:val="24"/>
          <w:szCs w:val="24"/>
        </w:rPr>
      </w:pPr>
      <w:r w:rsidRPr="00612862">
        <w:rPr>
          <w:rFonts w:ascii="Arial" w:eastAsia="Times New Roman" w:hAnsi="Arial" w:cs="Arial"/>
          <w:color w:val="000000"/>
          <w:sz w:val="24"/>
          <w:szCs w:val="24"/>
        </w:rPr>
        <w:t xml:space="preserve">W zależności od sytuacji: m.in.  </w:t>
      </w:r>
      <w:r w:rsidRPr="00612862">
        <w:rPr>
          <w:rFonts w:ascii="Arial" w:hAnsi="Arial" w:cs="Arial"/>
          <w:sz w:val="24"/>
          <w:szCs w:val="24"/>
        </w:rPr>
        <w:t>kopie zezwoleń na pobyt stały/czasowy, kopie kartpobytu, kopie zezwoleń na pobyt rezydenta długoterminowego UE, w przypadku obywateli Ukrainy ,którzy przybyli na terytorium RP od dn. 24.02.22r. w zw. z dział. wojennymi dok. wym. w Ustawie zdn.12.03.22r. o pomocy obywatelom Ukrainy (...).</w:t>
      </w:r>
    </w:p>
    <w:p w14:paraId="3ACBD3C8" w14:textId="77777777" w:rsidR="006E3232" w:rsidRPr="00612862" w:rsidRDefault="006E3232" w:rsidP="006E3232">
      <w:pPr>
        <w:spacing w:after="0"/>
        <w:ind w:left="1560"/>
        <w:textAlignment w:val="baseline"/>
        <w:rPr>
          <w:rFonts w:ascii="Arial" w:eastAsia="Times New Roman" w:hAnsi="Arial" w:cs="Arial"/>
          <w:b/>
          <w:bCs/>
          <w:color w:val="000000"/>
          <w:sz w:val="24"/>
          <w:szCs w:val="24"/>
        </w:rPr>
      </w:pPr>
    </w:p>
    <w:p w14:paraId="38886484" w14:textId="77777777" w:rsidR="0012576E" w:rsidRPr="00612862" w:rsidRDefault="0006327C" w:rsidP="006E3232">
      <w:pPr>
        <w:numPr>
          <w:ilvl w:val="0"/>
          <w:numId w:val="94"/>
        </w:numPr>
        <w:spacing w:after="0"/>
        <w:ind w:left="1560"/>
        <w:textAlignment w:val="baseline"/>
        <w:rPr>
          <w:rFonts w:ascii="Arial" w:eastAsia="Times New Roman" w:hAnsi="Arial" w:cs="Arial"/>
          <w:b/>
          <w:bCs/>
          <w:color w:val="000000"/>
          <w:sz w:val="24"/>
          <w:szCs w:val="24"/>
        </w:rPr>
      </w:pPr>
      <w:r w:rsidRPr="00612862">
        <w:rPr>
          <w:rFonts w:ascii="Arial" w:hAnsi="Arial" w:cs="Arial"/>
          <w:b/>
          <w:sz w:val="24"/>
          <w:szCs w:val="24"/>
        </w:rPr>
        <w:t>Osoba obcego pochodzenia</w:t>
      </w:r>
      <w:r w:rsidR="001522DC" w:rsidRPr="00612862">
        <w:rPr>
          <w:rFonts w:ascii="Arial" w:hAnsi="Arial" w:cs="Arial"/>
          <w:b/>
          <w:sz w:val="24"/>
          <w:szCs w:val="24"/>
        </w:rPr>
        <w:t>;</w:t>
      </w:r>
    </w:p>
    <w:p w14:paraId="6384F305" w14:textId="77777777" w:rsidR="0006327C" w:rsidRPr="00612862" w:rsidRDefault="0006327C" w:rsidP="0006327C">
      <w:pPr>
        <w:spacing w:after="0"/>
        <w:ind w:left="1560"/>
        <w:rPr>
          <w:rFonts w:ascii="Arial" w:eastAsia="Times New Roman" w:hAnsi="Arial" w:cs="Arial"/>
          <w:sz w:val="24"/>
          <w:szCs w:val="24"/>
        </w:rPr>
      </w:pPr>
      <w:r w:rsidRPr="00612862">
        <w:rPr>
          <w:rFonts w:ascii="Arial" w:eastAsia="Times New Roman" w:hAnsi="Arial" w:cs="Arial"/>
          <w:b/>
          <w:bCs/>
          <w:i/>
          <w:iCs/>
          <w:color w:val="000000"/>
          <w:sz w:val="24"/>
          <w:szCs w:val="24"/>
        </w:rPr>
        <w:t>Wymagane dokumenty potwierdzające kwalifikowalność osób: </w:t>
      </w:r>
    </w:p>
    <w:p w14:paraId="7E6BE333" w14:textId="77777777" w:rsidR="0006327C" w:rsidRPr="00612862" w:rsidRDefault="0006327C" w:rsidP="0006327C">
      <w:pPr>
        <w:pStyle w:val="Akapitzlist"/>
        <w:numPr>
          <w:ilvl w:val="0"/>
          <w:numId w:val="108"/>
        </w:numPr>
        <w:spacing w:after="0"/>
        <w:rPr>
          <w:rFonts w:ascii="Arial" w:eastAsia="Times New Roman" w:hAnsi="Arial" w:cs="Arial"/>
          <w:sz w:val="24"/>
          <w:szCs w:val="24"/>
        </w:rPr>
      </w:pPr>
      <w:r w:rsidRPr="00612862">
        <w:rPr>
          <w:rFonts w:ascii="Arial" w:eastAsia="Times New Roman" w:hAnsi="Arial" w:cs="Arial"/>
          <w:color w:val="000000"/>
          <w:sz w:val="24"/>
          <w:szCs w:val="24"/>
        </w:rPr>
        <w:t>Oświadczenie o statusie osoby obcego pochodzenia</w:t>
      </w:r>
      <w:r w:rsidR="001522DC" w:rsidRPr="00612862">
        <w:rPr>
          <w:rFonts w:ascii="Arial" w:eastAsia="Times New Roman" w:hAnsi="Arial" w:cs="Arial"/>
          <w:color w:val="000000"/>
          <w:sz w:val="24"/>
          <w:szCs w:val="24"/>
        </w:rPr>
        <w:t>.</w:t>
      </w:r>
    </w:p>
    <w:p w14:paraId="0BF81A4F" w14:textId="77777777" w:rsidR="003068C6" w:rsidRPr="009F1FFE" w:rsidRDefault="003068C6" w:rsidP="00C95FBD">
      <w:pPr>
        <w:spacing w:after="0"/>
        <w:textAlignment w:val="baseline"/>
        <w:rPr>
          <w:rFonts w:ascii="Arial" w:eastAsia="Times New Roman" w:hAnsi="Arial" w:cs="Arial"/>
          <w:color w:val="000000"/>
          <w:sz w:val="24"/>
          <w:szCs w:val="24"/>
        </w:rPr>
      </w:pPr>
    </w:p>
    <w:p w14:paraId="48160910" w14:textId="77777777" w:rsidR="001C5E37" w:rsidRPr="009F1FFE" w:rsidRDefault="003068C6" w:rsidP="00C95FBD">
      <w:pPr>
        <w:spacing w:after="0"/>
        <w:textAlignment w:val="baseline"/>
        <w:rPr>
          <w:rFonts w:ascii="Arial" w:eastAsia="Times New Roman" w:hAnsi="Arial" w:cs="Arial"/>
          <w:b/>
          <w:color w:val="000000"/>
          <w:sz w:val="24"/>
          <w:szCs w:val="24"/>
        </w:rPr>
      </w:pPr>
      <w:r w:rsidRPr="009F1FFE">
        <w:rPr>
          <w:rFonts w:ascii="Arial" w:eastAsia="Times New Roman" w:hAnsi="Arial" w:cs="Arial"/>
          <w:b/>
          <w:color w:val="000000"/>
          <w:sz w:val="24"/>
          <w:szCs w:val="24"/>
        </w:rPr>
        <w:t xml:space="preserve">Wyżej wymienione dokumenty należy przedłożyć </w:t>
      </w:r>
      <w:r w:rsidR="00107AA2" w:rsidRPr="009F1FFE">
        <w:rPr>
          <w:rFonts w:ascii="Arial" w:eastAsia="Times New Roman" w:hAnsi="Arial" w:cs="Arial"/>
          <w:b/>
          <w:color w:val="000000"/>
          <w:sz w:val="24"/>
          <w:szCs w:val="24"/>
        </w:rPr>
        <w:t xml:space="preserve">w oryginale lub </w:t>
      </w:r>
      <w:r w:rsidRPr="009F1FFE">
        <w:rPr>
          <w:rFonts w:ascii="Arial" w:eastAsia="Times New Roman" w:hAnsi="Arial" w:cs="Arial"/>
          <w:b/>
          <w:color w:val="000000"/>
          <w:sz w:val="24"/>
          <w:szCs w:val="24"/>
        </w:rPr>
        <w:t>w formie kopii potwierdzonych za zgodność z oryginałem.</w:t>
      </w:r>
    </w:p>
    <w:p w14:paraId="106685C7" w14:textId="77777777" w:rsidR="009F1FFE" w:rsidRPr="009F1FFE" w:rsidRDefault="009F1FFE" w:rsidP="00C95FBD">
      <w:pPr>
        <w:pStyle w:val="Akapitzlist1"/>
        <w:numPr>
          <w:ilvl w:val="0"/>
          <w:numId w:val="6"/>
        </w:numPr>
        <w:spacing w:before="120" w:after="0"/>
        <w:ind w:left="426" w:hanging="426"/>
        <w:contextualSpacing w:val="0"/>
        <w:rPr>
          <w:rFonts w:ascii="Arial" w:hAnsi="Arial" w:cs="Arial"/>
          <w:sz w:val="24"/>
          <w:szCs w:val="24"/>
        </w:rPr>
      </w:pPr>
      <w:r w:rsidRPr="009F1FFE">
        <w:rPr>
          <w:rFonts w:ascii="Arial" w:hAnsi="Arial" w:cs="Arial"/>
          <w:sz w:val="24"/>
          <w:szCs w:val="24"/>
        </w:rPr>
        <w:t>Pierwszeństwo do udziału w projekcie mają osoby  zagrożone wykluczeniem społecznym wskazane w art. 2 pkt. 6 lit. b, d, e, g, h, i, j, l Ustawy z dnia 5 sierpnia 2022 r. o ekonomii społecznej</w:t>
      </w:r>
      <w:r w:rsidR="00D14B94">
        <w:rPr>
          <w:rFonts w:ascii="Arial" w:hAnsi="Arial" w:cs="Arial"/>
          <w:sz w:val="24"/>
          <w:szCs w:val="24"/>
        </w:rPr>
        <w:t>.</w:t>
      </w:r>
    </w:p>
    <w:p w14:paraId="4826EA66" w14:textId="4B0B8EBB" w:rsidR="00EC4158" w:rsidRPr="00C95FBD" w:rsidRDefault="00EC4158" w:rsidP="00C95FBD">
      <w:pPr>
        <w:pStyle w:val="Akapitzlist1"/>
        <w:numPr>
          <w:ilvl w:val="0"/>
          <w:numId w:val="6"/>
        </w:numPr>
        <w:spacing w:before="120" w:after="0"/>
        <w:ind w:left="426" w:hanging="426"/>
        <w:contextualSpacing w:val="0"/>
        <w:rPr>
          <w:rStyle w:val="Hipercze"/>
          <w:rFonts w:ascii="Arial" w:hAnsi="Arial" w:cs="Arial"/>
          <w:color w:val="auto"/>
          <w:sz w:val="24"/>
          <w:szCs w:val="24"/>
          <w:u w:val="none"/>
        </w:rPr>
      </w:pPr>
      <w:r w:rsidRPr="009F1FFE">
        <w:rPr>
          <w:rFonts w:ascii="Arial" w:hAnsi="Arial" w:cs="Arial"/>
          <w:sz w:val="24"/>
          <w:szCs w:val="24"/>
        </w:rPr>
        <w:t xml:space="preserve">Wzory dokumentów rekrutacyjnych stanowią załączniki do </w:t>
      </w:r>
      <w:r w:rsidR="00887BE7">
        <w:rPr>
          <w:rFonts w:ascii="Arial" w:hAnsi="Arial" w:cs="Arial"/>
          <w:sz w:val="24"/>
          <w:szCs w:val="24"/>
        </w:rPr>
        <w:t>r</w:t>
      </w:r>
      <w:r w:rsidRPr="009F1FFE">
        <w:rPr>
          <w:rFonts w:ascii="Arial" w:hAnsi="Arial" w:cs="Arial"/>
          <w:sz w:val="24"/>
          <w:szCs w:val="24"/>
        </w:rPr>
        <w:t xml:space="preserve">egulaminu i są dostępne w biurze projektu TARR S.A. </w:t>
      </w:r>
      <w:r w:rsidR="00380B3E" w:rsidRPr="009F1FFE">
        <w:rPr>
          <w:rFonts w:ascii="Arial" w:hAnsi="Arial" w:cs="Arial"/>
          <w:sz w:val="24"/>
          <w:szCs w:val="24"/>
        </w:rPr>
        <w:t>u</w:t>
      </w:r>
      <w:r w:rsidRPr="009F1FFE">
        <w:rPr>
          <w:rFonts w:ascii="Arial" w:hAnsi="Arial" w:cs="Arial"/>
          <w:sz w:val="24"/>
          <w:szCs w:val="24"/>
        </w:rPr>
        <w:t>l. M. Dąbrowskiej 15,39-400 Tarnobrzeg oraz</w:t>
      </w:r>
      <w:r w:rsidR="00614071" w:rsidRPr="009F1FFE">
        <w:rPr>
          <w:rFonts w:ascii="Arial" w:hAnsi="Arial" w:cs="Arial"/>
          <w:sz w:val="24"/>
          <w:szCs w:val="24"/>
        </w:rPr>
        <w:br/>
      </w:r>
      <w:r w:rsidRPr="009F1FFE">
        <w:rPr>
          <w:rFonts w:ascii="Arial" w:hAnsi="Arial" w:cs="Arial"/>
          <w:sz w:val="24"/>
          <w:szCs w:val="24"/>
        </w:rPr>
        <w:t xml:space="preserve">w Inkubatorach </w:t>
      </w:r>
      <w:proofErr w:type="spellStart"/>
      <w:r w:rsidRPr="009F1FFE">
        <w:rPr>
          <w:rFonts w:ascii="Arial" w:hAnsi="Arial" w:cs="Arial"/>
          <w:sz w:val="24"/>
          <w:szCs w:val="24"/>
        </w:rPr>
        <w:t>Help</w:t>
      </w:r>
      <w:r w:rsidRPr="00C95FBD">
        <w:rPr>
          <w:rFonts w:ascii="Arial" w:hAnsi="Arial" w:cs="Arial"/>
          <w:sz w:val="24"/>
          <w:szCs w:val="24"/>
        </w:rPr>
        <w:t>Desk</w:t>
      </w:r>
      <w:proofErr w:type="spellEnd"/>
      <w:r w:rsidR="006009B5" w:rsidRPr="00C95FBD">
        <w:rPr>
          <w:rFonts w:ascii="Arial" w:hAnsi="Arial" w:cs="Arial"/>
          <w:sz w:val="24"/>
          <w:szCs w:val="24"/>
        </w:rPr>
        <w:t xml:space="preserve">: </w:t>
      </w:r>
      <w:r w:rsidRPr="00C95FBD">
        <w:rPr>
          <w:rFonts w:ascii="Arial" w:hAnsi="Arial" w:cs="Arial"/>
          <w:sz w:val="24"/>
          <w:szCs w:val="24"/>
        </w:rPr>
        <w:t xml:space="preserve"> TARR S.A. </w:t>
      </w:r>
      <w:r w:rsidR="00380B3E">
        <w:rPr>
          <w:rFonts w:ascii="Arial" w:hAnsi="Arial" w:cs="Arial"/>
          <w:sz w:val="24"/>
          <w:szCs w:val="24"/>
        </w:rPr>
        <w:t>u</w:t>
      </w:r>
      <w:r w:rsidRPr="00C95FBD">
        <w:rPr>
          <w:rFonts w:ascii="Arial" w:hAnsi="Arial" w:cs="Arial"/>
          <w:sz w:val="24"/>
          <w:szCs w:val="24"/>
        </w:rPr>
        <w:t>l. M. Dąbrowskiej 15,</w:t>
      </w:r>
      <w:r w:rsidR="00380B3E">
        <w:rPr>
          <w:rFonts w:ascii="Arial" w:hAnsi="Arial" w:cs="Arial"/>
          <w:sz w:val="24"/>
          <w:szCs w:val="24"/>
        </w:rPr>
        <w:t xml:space="preserve">39-400 </w:t>
      </w:r>
      <w:r w:rsidRPr="00C95FBD">
        <w:rPr>
          <w:rFonts w:ascii="Arial" w:hAnsi="Arial" w:cs="Arial"/>
          <w:sz w:val="24"/>
          <w:szCs w:val="24"/>
        </w:rPr>
        <w:t>Tarnobrzeg</w:t>
      </w:r>
      <w:r w:rsidR="00614071" w:rsidRPr="00C95FBD">
        <w:rPr>
          <w:rFonts w:ascii="Arial" w:hAnsi="Arial" w:cs="Arial"/>
          <w:sz w:val="24"/>
          <w:szCs w:val="24"/>
        </w:rPr>
        <w:br/>
      </w:r>
      <w:r w:rsidR="006009B5" w:rsidRPr="00C95FBD">
        <w:rPr>
          <w:rFonts w:ascii="Arial" w:hAnsi="Arial" w:cs="Arial"/>
          <w:sz w:val="24"/>
          <w:szCs w:val="24"/>
        </w:rPr>
        <w:t xml:space="preserve">oraz w </w:t>
      </w:r>
      <w:r w:rsidRPr="00C95FBD">
        <w:rPr>
          <w:rFonts w:ascii="Arial" w:hAnsi="Arial" w:cs="Arial"/>
          <w:sz w:val="24"/>
          <w:szCs w:val="24"/>
        </w:rPr>
        <w:t xml:space="preserve"> </w:t>
      </w:r>
      <w:r w:rsidR="00F0581A">
        <w:rPr>
          <w:rFonts w:ascii="Arial" w:hAnsi="Arial" w:cs="Arial"/>
          <w:sz w:val="24"/>
          <w:szCs w:val="24"/>
        </w:rPr>
        <w:t>Dębicy</w:t>
      </w:r>
      <w:r w:rsidR="00312239" w:rsidRPr="00C95FBD">
        <w:rPr>
          <w:rFonts w:ascii="Arial" w:hAnsi="Arial" w:cs="Arial"/>
          <w:sz w:val="24"/>
          <w:szCs w:val="24"/>
        </w:rPr>
        <w:t xml:space="preserve">: </w:t>
      </w:r>
      <w:r w:rsidR="00380B3E">
        <w:rPr>
          <w:rFonts w:ascii="Arial" w:hAnsi="Arial" w:cs="Arial"/>
          <w:sz w:val="24"/>
          <w:szCs w:val="24"/>
        </w:rPr>
        <w:t xml:space="preserve"> 39-</w:t>
      </w:r>
      <w:r w:rsidR="00F0581A">
        <w:rPr>
          <w:rFonts w:ascii="Arial" w:hAnsi="Arial" w:cs="Arial"/>
          <w:sz w:val="24"/>
          <w:szCs w:val="24"/>
        </w:rPr>
        <w:t>2</w:t>
      </w:r>
      <w:r w:rsidR="00312239" w:rsidRPr="00C95FBD">
        <w:rPr>
          <w:rFonts w:ascii="Arial" w:hAnsi="Arial" w:cs="Arial"/>
          <w:sz w:val="24"/>
          <w:szCs w:val="24"/>
        </w:rPr>
        <w:t xml:space="preserve">00 </w:t>
      </w:r>
      <w:r w:rsidR="00F0581A">
        <w:rPr>
          <w:rFonts w:ascii="Arial" w:hAnsi="Arial" w:cs="Arial"/>
          <w:sz w:val="24"/>
          <w:szCs w:val="24"/>
        </w:rPr>
        <w:t>Dębica</w:t>
      </w:r>
      <w:r w:rsidR="006009B5" w:rsidRPr="00C95FBD">
        <w:rPr>
          <w:rFonts w:ascii="Arial" w:hAnsi="Arial" w:cs="Arial"/>
          <w:sz w:val="24"/>
          <w:szCs w:val="24"/>
        </w:rPr>
        <w:t>,</w:t>
      </w:r>
      <w:r w:rsidRPr="00C95FBD">
        <w:rPr>
          <w:rFonts w:ascii="Arial" w:hAnsi="Arial" w:cs="Arial"/>
          <w:sz w:val="24"/>
          <w:szCs w:val="24"/>
        </w:rPr>
        <w:t xml:space="preserve"> ul. </w:t>
      </w:r>
      <w:r w:rsidR="00F0581A">
        <w:rPr>
          <w:rFonts w:ascii="Arial" w:hAnsi="Arial" w:cs="Arial"/>
          <w:sz w:val="24"/>
          <w:szCs w:val="24"/>
        </w:rPr>
        <w:t>Sportowa 26</w:t>
      </w:r>
      <w:r w:rsidRPr="00C95FBD">
        <w:rPr>
          <w:rFonts w:ascii="Arial" w:hAnsi="Arial" w:cs="Arial"/>
          <w:sz w:val="24"/>
          <w:szCs w:val="24"/>
        </w:rPr>
        <w:t xml:space="preserve">, a także na stronie internetowej </w:t>
      </w:r>
      <w:r w:rsidRPr="00C95FBD">
        <w:rPr>
          <w:rFonts w:ascii="Arial" w:hAnsi="Arial" w:cs="Arial"/>
          <w:color w:val="000000" w:themeColor="text1"/>
          <w:sz w:val="24"/>
          <w:szCs w:val="24"/>
        </w:rPr>
        <w:t>www.tarrtowes</w:t>
      </w:r>
      <w:r w:rsidRPr="00C95FBD">
        <w:rPr>
          <w:rStyle w:val="Hipercze"/>
          <w:rFonts w:ascii="Arial" w:hAnsi="Arial" w:cs="Arial"/>
          <w:color w:val="000000" w:themeColor="text1"/>
          <w:sz w:val="24"/>
          <w:szCs w:val="24"/>
          <w:u w:val="none"/>
        </w:rPr>
        <w:t>.pl</w:t>
      </w:r>
    </w:p>
    <w:p w14:paraId="17FB335C" w14:textId="77777777" w:rsidR="00EC4158" w:rsidRPr="00C95FBD" w:rsidRDefault="00EC4158" w:rsidP="00C95FBD">
      <w:pPr>
        <w:pStyle w:val="Akapitzlist1"/>
        <w:spacing w:before="120" w:after="0"/>
        <w:ind w:left="426"/>
        <w:contextualSpacing w:val="0"/>
        <w:rPr>
          <w:rFonts w:ascii="Arial" w:hAnsi="Arial" w:cs="Arial"/>
          <w:sz w:val="24"/>
          <w:szCs w:val="24"/>
        </w:rPr>
      </w:pPr>
      <w:r w:rsidRPr="00C95FBD">
        <w:rPr>
          <w:rStyle w:val="Hipercze"/>
          <w:rFonts w:ascii="Arial" w:hAnsi="Arial" w:cs="Arial"/>
          <w:sz w:val="24"/>
          <w:szCs w:val="24"/>
        </w:rPr>
        <w:lastRenderedPageBreak/>
        <w:t>Na stronie dostępne są numery kontaktowe do poszczególnych pracowników TOWES.</w:t>
      </w:r>
    </w:p>
    <w:p w14:paraId="1AEDFDE8" w14:textId="77777777" w:rsidR="00EC4158" w:rsidRPr="00C95FBD" w:rsidRDefault="00EC4158" w:rsidP="00C95FBD">
      <w:pPr>
        <w:pStyle w:val="Akapitzlist1"/>
        <w:numPr>
          <w:ilvl w:val="0"/>
          <w:numId w:val="6"/>
        </w:numPr>
        <w:spacing w:before="120" w:after="0"/>
        <w:ind w:left="426" w:hanging="426"/>
        <w:contextualSpacing w:val="0"/>
        <w:rPr>
          <w:rFonts w:ascii="Arial" w:hAnsi="Arial" w:cs="Arial"/>
          <w:sz w:val="24"/>
          <w:szCs w:val="24"/>
        </w:rPr>
      </w:pPr>
      <w:r w:rsidRPr="00C95FBD">
        <w:rPr>
          <w:rFonts w:ascii="Arial" w:hAnsi="Arial" w:cs="Arial"/>
          <w:sz w:val="24"/>
          <w:szCs w:val="24"/>
        </w:rPr>
        <w:t>Dokumenty rekruta</w:t>
      </w:r>
      <w:r w:rsidR="00360A60">
        <w:rPr>
          <w:rFonts w:ascii="Arial" w:hAnsi="Arial" w:cs="Arial"/>
          <w:sz w:val="24"/>
          <w:szCs w:val="24"/>
        </w:rPr>
        <w:t xml:space="preserve">cyjne oraz dotyczące rezygnacji </w:t>
      </w:r>
      <w:r w:rsidRPr="00C95FBD">
        <w:rPr>
          <w:rFonts w:ascii="Arial" w:hAnsi="Arial" w:cs="Arial"/>
          <w:sz w:val="24"/>
          <w:szCs w:val="24"/>
        </w:rPr>
        <w:t>można składać:</w:t>
      </w:r>
    </w:p>
    <w:p w14:paraId="37326A93" w14:textId="77777777" w:rsidR="00EC4158" w:rsidRPr="00C95FBD" w:rsidRDefault="0068310C" w:rsidP="00C95FBD">
      <w:pPr>
        <w:pStyle w:val="Akapitzlist1"/>
        <w:numPr>
          <w:ilvl w:val="0"/>
          <w:numId w:val="45"/>
        </w:numPr>
        <w:spacing w:before="120" w:after="0"/>
        <w:ind w:left="851" w:hanging="425"/>
        <w:rPr>
          <w:rFonts w:ascii="Arial" w:hAnsi="Arial" w:cs="Arial"/>
          <w:sz w:val="24"/>
          <w:szCs w:val="24"/>
        </w:rPr>
      </w:pPr>
      <w:r>
        <w:rPr>
          <w:rFonts w:ascii="Arial" w:hAnsi="Arial" w:cs="Arial"/>
          <w:sz w:val="24"/>
          <w:szCs w:val="24"/>
        </w:rPr>
        <w:t>osobiście w biurach projektu;</w:t>
      </w:r>
    </w:p>
    <w:p w14:paraId="242F5335" w14:textId="77777777" w:rsidR="00EC4158" w:rsidRPr="00C95FBD" w:rsidRDefault="00EC4158" w:rsidP="00C95FBD">
      <w:pPr>
        <w:pStyle w:val="Akapitzlist1"/>
        <w:numPr>
          <w:ilvl w:val="0"/>
          <w:numId w:val="45"/>
        </w:numPr>
        <w:spacing w:before="120" w:after="0"/>
        <w:ind w:left="851" w:hanging="425"/>
        <w:rPr>
          <w:rFonts w:ascii="Arial" w:hAnsi="Arial" w:cs="Arial"/>
          <w:sz w:val="24"/>
          <w:szCs w:val="24"/>
        </w:rPr>
      </w:pPr>
      <w:r w:rsidRPr="00C95FBD">
        <w:rPr>
          <w:rFonts w:ascii="Arial" w:hAnsi="Arial" w:cs="Arial"/>
          <w:sz w:val="24"/>
          <w:szCs w:val="24"/>
        </w:rPr>
        <w:t>za pośrednictwem poczty/kuriera</w:t>
      </w:r>
      <w:r w:rsidR="0068310C">
        <w:rPr>
          <w:rFonts w:ascii="Arial" w:hAnsi="Arial" w:cs="Arial"/>
          <w:sz w:val="24"/>
          <w:szCs w:val="24"/>
        </w:rPr>
        <w:t>;</w:t>
      </w:r>
    </w:p>
    <w:p w14:paraId="7C65016E" w14:textId="77777777" w:rsidR="008F268F" w:rsidRDefault="00EC4158" w:rsidP="008F268F">
      <w:pPr>
        <w:pStyle w:val="Akapitzlist1"/>
        <w:numPr>
          <w:ilvl w:val="0"/>
          <w:numId w:val="45"/>
        </w:numPr>
        <w:spacing w:before="120" w:after="0"/>
        <w:ind w:left="851" w:hanging="425"/>
        <w:rPr>
          <w:rFonts w:ascii="Arial" w:hAnsi="Arial" w:cs="Arial"/>
          <w:sz w:val="24"/>
          <w:szCs w:val="24"/>
        </w:rPr>
      </w:pPr>
      <w:r w:rsidRPr="00C95FBD">
        <w:rPr>
          <w:rFonts w:ascii="Arial" w:hAnsi="Arial" w:cs="Arial"/>
          <w:sz w:val="24"/>
          <w:szCs w:val="24"/>
        </w:rPr>
        <w:t xml:space="preserve">w formie elektronicznej na adres </w:t>
      </w:r>
      <w:hyperlink r:id="rId9" w:history="1">
        <w:r w:rsidR="009F1FFE" w:rsidRPr="00DE7B22">
          <w:rPr>
            <w:rStyle w:val="Hipercze"/>
            <w:rFonts w:ascii="Arial" w:hAnsi="Arial" w:cs="Arial"/>
            <w:sz w:val="24"/>
            <w:szCs w:val="24"/>
          </w:rPr>
          <w:t>towes@tarr.pl</w:t>
        </w:r>
      </w:hyperlink>
      <w:r w:rsidRPr="00C95FBD">
        <w:rPr>
          <w:rFonts w:ascii="Arial" w:hAnsi="Arial" w:cs="Arial"/>
          <w:sz w:val="24"/>
          <w:szCs w:val="24"/>
        </w:rPr>
        <w:t xml:space="preserve"> (w tym przypadku wymagane są dokumenty podpisane przez osoby upoważnione profilem zaufanym lub podpisem kwalifikowanym)</w:t>
      </w:r>
    </w:p>
    <w:p w14:paraId="22C0F6A9" w14:textId="6933C9E9" w:rsidR="008F268F" w:rsidRPr="008F268F" w:rsidRDefault="008F268F" w:rsidP="008F268F">
      <w:pPr>
        <w:pStyle w:val="Akapitzlist1"/>
        <w:numPr>
          <w:ilvl w:val="0"/>
          <w:numId w:val="45"/>
        </w:numPr>
        <w:spacing w:before="120" w:after="0"/>
        <w:ind w:left="851" w:hanging="425"/>
        <w:rPr>
          <w:rFonts w:ascii="Arial" w:hAnsi="Arial" w:cs="Arial"/>
          <w:sz w:val="24"/>
          <w:szCs w:val="24"/>
        </w:rPr>
      </w:pPr>
      <w:r w:rsidRPr="008F268F">
        <w:rPr>
          <w:rFonts w:ascii="Arial" w:hAnsi="Arial" w:cs="Arial"/>
          <w:sz w:val="24"/>
          <w:szCs w:val="24"/>
        </w:rPr>
        <w:t xml:space="preserve">w formie elektronicznej przesłanej za pośrednictwem </w:t>
      </w:r>
      <w:proofErr w:type="spellStart"/>
      <w:r w:rsidRPr="008F268F">
        <w:rPr>
          <w:rFonts w:ascii="Arial" w:hAnsi="Arial" w:cs="Arial"/>
          <w:sz w:val="24"/>
          <w:szCs w:val="24"/>
        </w:rPr>
        <w:t>ePUAP</w:t>
      </w:r>
      <w:proofErr w:type="spellEnd"/>
      <w:r w:rsidRPr="008F268F">
        <w:rPr>
          <w:rFonts w:ascii="Arial" w:hAnsi="Arial" w:cs="Arial"/>
          <w:sz w:val="24"/>
          <w:szCs w:val="24"/>
        </w:rPr>
        <w:t xml:space="preserve"> lub e-doręczenia na adres </w:t>
      </w:r>
      <w:r w:rsidR="002246A5" w:rsidRPr="002246A5">
        <w:rPr>
          <w:rFonts w:ascii="Arial" w:hAnsi="Arial" w:cs="Arial"/>
          <w:sz w:val="24"/>
          <w:szCs w:val="24"/>
        </w:rPr>
        <w:t>TARR S.A.</w:t>
      </w:r>
      <w:r w:rsidR="002246A5">
        <w:rPr>
          <w:rFonts w:ascii="Arial" w:hAnsi="Arial" w:cs="Arial"/>
          <w:sz w:val="24"/>
          <w:szCs w:val="24"/>
        </w:rPr>
        <w:t xml:space="preserve"> / </w:t>
      </w:r>
      <w:r w:rsidR="002246A5" w:rsidRPr="002246A5">
        <w:rPr>
          <w:rFonts w:ascii="Arial" w:hAnsi="Arial" w:cs="Arial"/>
          <w:sz w:val="24"/>
          <w:szCs w:val="24"/>
        </w:rPr>
        <w:t>AE:PL-30648-10077-VAAFI-19</w:t>
      </w:r>
    </w:p>
    <w:p w14:paraId="4DB3B9F3" w14:textId="5E1B02CF" w:rsidR="00EC4158" w:rsidRPr="002A3F88" w:rsidRDefault="00EC4158" w:rsidP="002A3F88">
      <w:pPr>
        <w:pStyle w:val="Akapitzlist1"/>
        <w:numPr>
          <w:ilvl w:val="0"/>
          <w:numId w:val="6"/>
        </w:numPr>
        <w:spacing w:before="120" w:after="120"/>
        <w:ind w:left="426" w:hanging="397"/>
        <w:contextualSpacing w:val="0"/>
        <w:rPr>
          <w:rFonts w:ascii="Arial" w:hAnsi="Arial" w:cs="Arial"/>
          <w:sz w:val="24"/>
          <w:szCs w:val="24"/>
        </w:rPr>
      </w:pPr>
      <w:r w:rsidRPr="00C95FBD">
        <w:rPr>
          <w:rFonts w:ascii="Arial" w:hAnsi="Arial" w:cs="Arial"/>
          <w:color w:val="000000"/>
          <w:sz w:val="24"/>
          <w:szCs w:val="24"/>
        </w:rPr>
        <w:t xml:space="preserve">W przypadku złożenia dokumentów w formie papierowej decyduje data wpływu do biura projektu. W przypadku dokumentów składanych elektronicznie decyduje data otrzymania </w:t>
      </w:r>
      <w:r w:rsidR="002246A5">
        <w:rPr>
          <w:rFonts w:ascii="Arial" w:hAnsi="Arial" w:cs="Arial"/>
          <w:color w:val="000000"/>
          <w:sz w:val="24"/>
          <w:szCs w:val="24"/>
        </w:rPr>
        <w:t>korespondencji</w:t>
      </w:r>
      <w:r w:rsidRPr="00C95FBD">
        <w:rPr>
          <w:rFonts w:ascii="Arial" w:hAnsi="Arial" w:cs="Arial"/>
          <w:color w:val="000000"/>
          <w:sz w:val="24"/>
          <w:szCs w:val="24"/>
        </w:rPr>
        <w:t>.</w:t>
      </w:r>
    </w:p>
    <w:p w14:paraId="02F1906C" w14:textId="77777777" w:rsidR="002A3F88" w:rsidRDefault="00EC4158" w:rsidP="002A3F88">
      <w:pPr>
        <w:pStyle w:val="Akapitzlist1"/>
        <w:numPr>
          <w:ilvl w:val="0"/>
          <w:numId w:val="6"/>
        </w:numPr>
        <w:spacing w:before="120" w:after="120"/>
        <w:ind w:left="426" w:hanging="397"/>
        <w:contextualSpacing w:val="0"/>
        <w:rPr>
          <w:rFonts w:ascii="Arial" w:hAnsi="Arial" w:cs="Arial"/>
          <w:sz w:val="24"/>
          <w:szCs w:val="24"/>
        </w:rPr>
      </w:pPr>
      <w:r w:rsidRPr="002A3F88">
        <w:rPr>
          <w:rFonts w:ascii="Arial" w:hAnsi="Arial" w:cs="Arial"/>
          <w:sz w:val="24"/>
          <w:szCs w:val="24"/>
        </w:rPr>
        <w:t xml:space="preserve">W przypadku złożenia niekompletnych dokumentów, pracownik TOWES informuje o ewentualnych brakach formalnych oraz trzydniowym terminie na ich uzupełnienie osobie podanej do kontaktu. Brak złożenia poprawnych dokumentów w wyznaczonym terminie skutkuje nieprzyjęciem </w:t>
      </w:r>
      <w:r w:rsidR="00887BE7">
        <w:rPr>
          <w:rFonts w:ascii="Arial" w:hAnsi="Arial" w:cs="Arial"/>
          <w:sz w:val="24"/>
          <w:szCs w:val="24"/>
        </w:rPr>
        <w:t>k</w:t>
      </w:r>
      <w:r w:rsidRPr="002A3F88">
        <w:rPr>
          <w:rFonts w:ascii="Arial" w:hAnsi="Arial" w:cs="Arial"/>
          <w:sz w:val="24"/>
          <w:szCs w:val="24"/>
        </w:rPr>
        <w:t xml:space="preserve">andydata do projektu. </w:t>
      </w:r>
    </w:p>
    <w:p w14:paraId="083E3D5B" w14:textId="77777777" w:rsidR="002A3F88" w:rsidRDefault="00EC4158" w:rsidP="002A3F88">
      <w:pPr>
        <w:pStyle w:val="Akapitzlist1"/>
        <w:numPr>
          <w:ilvl w:val="0"/>
          <w:numId w:val="6"/>
        </w:numPr>
        <w:spacing w:before="120" w:after="120"/>
        <w:ind w:left="426" w:hanging="397"/>
        <w:contextualSpacing w:val="0"/>
        <w:rPr>
          <w:rFonts w:ascii="Arial" w:hAnsi="Arial" w:cs="Arial"/>
          <w:sz w:val="24"/>
          <w:szCs w:val="24"/>
        </w:rPr>
      </w:pPr>
      <w:r w:rsidRPr="002A3F88">
        <w:rPr>
          <w:rFonts w:ascii="Arial" w:hAnsi="Arial" w:cs="Arial"/>
          <w:sz w:val="24"/>
          <w:szCs w:val="24"/>
        </w:rPr>
        <w:t xml:space="preserve">W przypadku wyczerpania środków finansowych, a także w innych uzasadnionych przypadkach </w:t>
      </w:r>
      <w:r w:rsidR="00887BE7">
        <w:rPr>
          <w:rFonts w:ascii="Arial" w:hAnsi="Arial" w:cs="Arial"/>
          <w:sz w:val="24"/>
          <w:szCs w:val="24"/>
        </w:rPr>
        <w:t>r</w:t>
      </w:r>
      <w:r w:rsidRPr="002A3F88">
        <w:rPr>
          <w:rFonts w:ascii="Arial" w:hAnsi="Arial" w:cs="Arial"/>
          <w:sz w:val="24"/>
          <w:szCs w:val="24"/>
        </w:rPr>
        <w:t>ealizator projektu może wstrzym</w:t>
      </w:r>
      <w:r w:rsidR="00360A60" w:rsidRPr="002A3F88">
        <w:rPr>
          <w:rFonts w:ascii="Arial" w:hAnsi="Arial" w:cs="Arial"/>
          <w:sz w:val="24"/>
          <w:szCs w:val="24"/>
        </w:rPr>
        <w:t xml:space="preserve">ać realizację działań opisanych </w:t>
      </w:r>
      <w:r w:rsidRPr="002A3F88">
        <w:rPr>
          <w:rFonts w:ascii="Arial" w:hAnsi="Arial" w:cs="Arial"/>
          <w:sz w:val="24"/>
          <w:szCs w:val="24"/>
        </w:rPr>
        <w:t xml:space="preserve">w </w:t>
      </w:r>
      <w:r w:rsidR="00887BE7">
        <w:rPr>
          <w:rFonts w:ascii="Arial" w:hAnsi="Arial" w:cs="Arial"/>
          <w:sz w:val="24"/>
          <w:szCs w:val="24"/>
        </w:rPr>
        <w:t>r</w:t>
      </w:r>
      <w:r w:rsidRPr="002A3F88">
        <w:rPr>
          <w:rFonts w:ascii="Arial" w:hAnsi="Arial" w:cs="Arial"/>
          <w:sz w:val="24"/>
          <w:szCs w:val="24"/>
        </w:rPr>
        <w:t>egulaminie.</w:t>
      </w:r>
    </w:p>
    <w:p w14:paraId="56C46F6D" w14:textId="77777777" w:rsidR="002A3F88" w:rsidRDefault="00EC4158" w:rsidP="002A3F88">
      <w:pPr>
        <w:pStyle w:val="Akapitzlist1"/>
        <w:numPr>
          <w:ilvl w:val="0"/>
          <w:numId w:val="6"/>
        </w:numPr>
        <w:spacing w:before="120" w:after="120"/>
        <w:ind w:left="426" w:hanging="397"/>
        <w:contextualSpacing w:val="0"/>
        <w:rPr>
          <w:rFonts w:ascii="Arial" w:hAnsi="Arial" w:cs="Arial"/>
          <w:sz w:val="24"/>
          <w:szCs w:val="24"/>
        </w:rPr>
      </w:pPr>
      <w:r w:rsidRPr="002A3F88">
        <w:rPr>
          <w:rFonts w:ascii="Arial" w:hAnsi="Arial" w:cs="Arial"/>
          <w:sz w:val="24"/>
          <w:szCs w:val="24"/>
        </w:rPr>
        <w:t xml:space="preserve">W sytuacji wystąpienia siły wyższej, </w:t>
      </w:r>
      <w:r w:rsidR="00887BE7">
        <w:rPr>
          <w:rFonts w:ascii="Arial" w:hAnsi="Arial" w:cs="Arial"/>
          <w:sz w:val="24"/>
          <w:szCs w:val="24"/>
        </w:rPr>
        <w:t>u</w:t>
      </w:r>
      <w:r w:rsidRPr="002A3F88">
        <w:rPr>
          <w:rFonts w:ascii="Arial" w:hAnsi="Arial" w:cs="Arial"/>
          <w:sz w:val="24"/>
          <w:szCs w:val="24"/>
        </w:rPr>
        <w:t xml:space="preserve">czestnik projektu ma obowiązek złożyć oświadczenie potwierdzające zaistnienie nagłego zdarzenia losowego. Niezłożenie dokumentu jest równoznaczne z rezygnacją z udziału w projekcie. Informacja w tej sprawie zostanie przekazana </w:t>
      </w:r>
      <w:r w:rsidR="00887BE7">
        <w:rPr>
          <w:rFonts w:ascii="Arial" w:hAnsi="Arial" w:cs="Arial"/>
          <w:sz w:val="24"/>
          <w:szCs w:val="24"/>
        </w:rPr>
        <w:t>u</w:t>
      </w:r>
      <w:r w:rsidRPr="002A3F88">
        <w:rPr>
          <w:rFonts w:ascii="Arial" w:hAnsi="Arial" w:cs="Arial"/>
          <w:sz w:val="24"/>
          <w:szCs w:val="24"/>
        </w:rPr>
        <w:t>czestnikowi projektu.</w:t>
      </w:r>
    </w:p>
    <w:p w14:paraId="48F38F3D" w14:textId="77777777" w:rsidR="002A3F88" w:rsidRDefault="00EC4158" w:rsidP="002A3F88">
      <w:pPr>
        <w:pStyle w:val="Akapitzlist1"/>
        <w:numPr>
          <w:ilvl w:val="0"/>
          <w:numId w:val="6"/>
        </w:numPr>
        <w:spacing w:before="120" w:after="120"/>
        <w:ind w:left="426" w:hanging="397"/>
        <w:contextualSpacing w:val="0"/>
        <w:rPr>
          <w:rFonts w:ascii="Arial" w:hAnsi="Arial" w:cs="Arial"/>
          <w:sz w:val="24"/>
          <w:szCs w:val="24"/>
        </w:rPr>
      </w:pPr>
      <w:r w:rsidRPr="002A3F88">
        <w:rPr>
          <w:rFonts w:ascii="Arial" w:hAnsi="Arial" w:cs="Arial"/>
          <w:sz w:val="24"/>
          <w:szCs w:val="24"/>
        </w:rPr>
        <w:t xml:space="preserve">Dokumentacja złożona przez </w:t>
      </w:r>
      <w:r w:rsidR="00887BE7">
        <w:rPr>
          <w:rFonts w:ascii="Arial" w:hAnsi="Arial" w:cs="Arial"/>
          <w:sz w:val="24"/>
          <w:szCs w:val="24"/>
        </w:rPr>
        <w:t>k</w:t>
      </w:r>
      <w:r w:rsidRPr="002A3F88">
        <w:rPr>
          <w:rFonts w:ascii="Arial" w:hAnsi="Arial" w:cs="Arial"/>
          <w:sz w:val="24"/>
          <w:szCs w:val="24"/>
        </w:rPr>
        <w:t>andydata/</w:t>
      </w:r>
      <w:r w:rsidR="00887BE7">
        <w:rPr>
          <w:rFonts w:ascii="Arial" w:hAnsi="Arial" w:cs="Arial"/>
          <w:sz w:val="24"/>
          <w:szCs w:val="24"/>
        </w:rPr>
        <w:t>u</w:t>
      </w:r>
      <w:r w:rsidRPr="002A3F88">
        <w:rPr>
          <w:rFonts w:ascii="Arial" w:hAnsi="Arial" w:cs="Arial"/>
          <w:sz w:val="24"/>
          <w:szCs w:val="24"/>
        </w:rPr>
        <w:t xml:space="preserve">czestnika projektu stanowi własność </w:t>
      </w:r>
      <w:r w:rsidR="00887BE7">
        <w:rPr>
          <w:rFonts w:ascii="Arial" w:hAnsi="Arial" w:cs="Arial"/>
          <w:sz w:val="24"/>
          <w:szCs w:val="24"/>
        </w:rPr>
        <w:t>r</w:t>
      </w:r>
      <w:r w:rsidRPr="002A3F88">
        <w:rPr>
          <w:rFonts w:ascii="Arial" w:hAnsi="Arial" w:cs="Arial"/>
          <w:sz w:val="24"/>
          <w:szCs w:val="24"/>
        </w:rPr>
        <w:t>ealizatora projektu i nie podlega zwrotowi.</w:t>
      </w:r>
    </w:p>
    <w:p w14:paraId="42CB023C" w14:textId="77777777" w:rsidR="002A3F88" w:rsidRPr="0068310C" w:rsidRDefault="00EC4158" w:rsidP="0068310C">
      <w:pPr>
        <w:pStyle w:val="Akapitzlist1"/>
        <w:numPr>
          <w:ilvl w:val="0"/>
          <w:numId w:val="6"/>
        </w:numPr>
        <w:spacing w:before="120" w:after="120"/>
        <w:ind w:left="426" w:hanging="397"/>
        <w:contextualSpacing w:val="0"/>
        <w:rPr>
          <w:rFonts w:ascii="Arial" w:hAnsi="Arial" w:cs="Arial"/>
          <w:sz w:val="24"/>
          <w:szCs w:val="24"/>
        </w:rPr>
      </w:pPr>
      <w:r w:rsidRPr="002A3F88">
        <w:rPr>
          <w:rFonts w:ascii="Arial" w:hAnsi="Arial" w:cs="Arial"/>
          <w:sz w:val="24"/>
          <w:szCs w:val="24"/>
        </w:rPr>
        <w:t>W trakcie prowadzonej rekrutacji respektowana będzie zasada równości szans i niedyskryminacji, w tym dostępności dla osób z niepełnosprawnościami, zgodnie z Wytycznymi dotyczącymi realizacji zasad równościowych w ramach</w:t>
      </w:r>
      <w:r w:rsidR="0068310C">
        <w:rPr>
          <w:rFonts w:ascii="Arial" w:hAnsi="Arial" w:cs="Arial"/>
          <w:sz w:val="24"/>
          <w:szCs w:val="24"/>
        </w:rPr>
        <w:t xml:space="preserve"> funduszy unijnych na lata 2021 – </w:t>
      </w:r>
      <w:r w:rsidRPr="0068310C">
        <w:rPr>
          <w:rFonts w:ascii="Arial" w:hAnsi="Arial" w:cs="Arial"/>
          <w:sz w:val="24"/>
          <w:szCs w:val="24"/>
        </w:rPr>
        <w:t>2027. Płeć, rasa lub pochodzenie etniczne, religia lub światopogląd, niepełnosprawność, orientacja seksualna nie będą wyznacznikiem przyjęcia osób do projektu. W projekcie będą przestrzegane pozostałe polityki i zasady wspólnotowe, w tym zasada równości szans i zrównoważonego rozwoju.</w:t>
      </w:r>
    </w:p>
    <w:p w14:paraId="012180EE" w14:textId="77777777" w:rsidR="002A3F88" w:rsidRDefault="00EC4158" w:rsidP="002A3F88">
      <w:pPr>
        <w:pStyle w:val="Akapitzlist1"/>
        <w:numPr>
          <w:ilvl w:val="0"/>
          <w:numId w:val="6"/>
        </w:numPr>
        <w:spacing w:before="120" w:after="120"/>
        <w:ind w:left="426" w:hanging="397"/>
        <w:contextualSpacing w:val="0"/>
        <w:rPr>
          <w:rFonts w:ascii="Arial" w:hAnsi="Arial" w:cs="Arial"/>
          <w:sz w:val="24"/>
          <w:szCs w:val="24"/>
        </w:rPr>
      </w:pPr>
      <w:r w:rsidRPr="002A3F88">
        <w:rPr>
          <w:rFonts w:ascii="Arial" w:hAnsi="Arial" w:cs="Arial"/>
          <w:sz w:val="24"/>
          <w:szCs w:val="24"/>
        </w:rPr>
        <w:t xml:space="preserve">Realizator projektu zastrzega sobie prawo do wstrzymania rekrutacji. Taka informacja wraz z uzasadnieniem zostanie podana na </w:t>
      </w:r>
      <w:hyperlink r:id="rId10" w:history="1">
        <w:r w:rsidRPr="002A3F88">
          <w:rPr>
            <w:rStyle w:val="Hipercze"/>
            <w:rFonts w:ascii="Arial" w:hAnsi="Arial" w:cs="Arial"/>
            <w:sz w:val="24"/>
            <w:szCs w:val="24"/>
          </w:rPr>
          <w:t>www.tarrtowes.pl</w:t>
        </w:r>
      </w:hyperlink>
      <w:r w:rsidRPr="002A3F88">
        <w:rPr>
          <w:rFonts w:ascii="Arial" w:hAnsi="Arial" w:cs="Arial"/>
          <w:sz w:val="24"/>
          <w:szCs w:val="24"/>
        </w:rPr>
        <w:t>na minimum 3 dni przed planowaną datą wstrzymania rekrutacji.</w:t>
      </w:r>
    </w:p>
    <w:p w14:paraId="7D5BE8B9" w14:textId="77777777" w:rsidR="00EC4158" w:rsidRPr="002A3F88" w:rsidRDefault="00EC4158" w:rsidP="002A3F88">
      <w:pPr>
        <w:pStyle w:val="Akapitzlist1"/>
        <w:numPr>
          <w:ilvl w:val="0"/>
          <w:numId w:val="6"/>
        </w:numPr>
        <w:spacing w:before="120" w:after="120"/>
        <w:ind w:left="426" w:hanging="397"/>
        <w:contextualSpacing w:val="0"/>
        <w:rPr>
          <w:rFonts w:ascii="Arial" w:hAnsi="Arial" w:cs="Arial"/>
          <w:sz w:val="24"/>
          <w:szCs w:val="24"/>
        </w:rPr>
      </w:pPr>
      <w:r w:rsidRPr="002A3F88">
        <w:rPr>
          <w:rFonts w:ascii="Arial" w:hAnsi="Arial" w:cs="Arial"/>
          <w:sz w:val="24"/>
          <w:szCs w:val="24"/>
        </w:rPr>
        <w:lastRenderedPageBreak/>
        <w:t>Uczestnicy projektu mają prawo do złożenia rezygnacji z udziału w projekcie poprzez złożenie pisemnego oświadczenia:</w:t>
      </w:r>
    </w:p>
    <w:p w14:paraId="49FBFF3D" w14:textId="77777777" w:rsidR="00EC4158" w:rsidRPr="00C95FBD" w:rsidRDefault="00EC4158" w:rsidP="002A3F88">
      <w:pPr>
        <w:pStyle w:val="Akapitzlist"/>
        <w:numPr>
          <w:ilvl w:val="0"/>
          <w:numId w:val="28"/>
        </w:numPr>
        <w:spacing w:after="0"/>
        <w:rPr>
          <w:rFonts w:ascii="Arial" w:hAnsi="Arial" w:cs="Arial"/>
          <w:color w:val="000000" w:themeColor="text1"/>
          <w:sz w:val="24"/>
          <w:szCs w:val="24"/>
        </w:rPr>
      </w:pPr>
      <w:r w:rsidRPr="00C95FBD">
        <w:rPr>
          <w:rFonts w:ascii="Arial" w:eastAsia="font209" w:hAnsi="Arial" w:cs="Arial"/>
          <w:color w:val="000000" w:themeColor="text1"/>
          <w:kern w:val="2"/>
          <w:sz w:val="24"/>
          <w:szCs w:val="24"/>
        </w:rPr>
        <w:t>załącznik nr 2a</w:t>
      </w:r>
      <w:r w:rsidRPr="00C95FBD">
        <w:rPr>
          <w:rFonts w:ascii="Arial" w:hAnsi="Arial" w:cs="Arial"/>
          <w:color w:val="000000" w:themeColor="text1"/>
          <w:sz w:val="24"/>
          <w:szCs w:val="24"/>
        </w:rPr>
        <w:t xml:space="preserve"> – w przypadku rezygnacji osób indywidualnych i oddelegowanych</w:t>
      </w:r>
      <w:r w:rsidR="0068310C">
        <w:rPr>
          <w:rFonts w:ascii="Arial" w:hAnsi="Arial" w:cs="Arial"/>
          <w:color w:val="000000" w:themeColor="text1"/>
          <w:sz w:val="24"/>
          <w:szCs w:val="24"/>
        </w:rPr>
        <w:t>;</w:t>
      </w:r>
    </w:p>
    <w:p w14:paraId="637B9A1B" w14:textId="77777777" w:rsidR="00EC4158" w:rsidRDefault="00EC4158" w:rsidP="002A3F88">
      <w:pPr>
        <w:pStyle w:val="Akapitzlist"/>
        <w:numPr>
          <w:ilvl w:val="0"/>
          <w:numId w:val="28"/>
        </w:numPr>
        <w:spacing w:before="120" w:after="0"/>
        <w:rPr>
          <w:rFonts w:ascii="Arial" w:hAnsi="Arial" w:cs="Arial"/>
          <w:color w:val="000000" w:themeColor="text1"/>
          <w:sz w:val="24"/>
          <w:szCs w:val="24"/>
        </w:rPr>
      </w:pPr>
      <w:r w:rsidRPr="00C95FBD">
        <w:rPr>
          <w:rFonts w:ascii="Arial" w:eastAsia="font209" w:hAnsi="Arial" w:cs="Arial"/>
          <w:color w:val="000000" w:themeColor="text1"/>
          <w:kern w:val="2"/>
          <w:sz w:val="24"/>
          <w:szCs w:val="24"/>
        </w:rPr>
        <w:t>załącznik nr 2b</w:t>
      </w:r>
      <w:r w:rsidRPr="00C95FBD">
        <w:rPr>
          <w:rFonts w:ascii="Arial" w:hAnsi="Arial" w:cs="Arial"/>
          <w:color w:val="000000" w:themeColor="text1"/>
          <w:sz w:val="24"/>
          <w:szCs w:val="24"/>
        </w:rPr>
        <w:t xml:space="preserve"> – w przypadku wycofania oddelegowania przez osobę prawną</w:t>
      </w:r>
      <w:r w:rsidR="005C4A33" w:rsidRPr="00C95FBD">
        <w:rPr>
          <w:rFonts w:ascii="Arial" w:hAnsi="Arial" w:cs="Arial"/>
          <w:sz w:val="24"/>
          <w:szCs w:val="24"/>
        </w:rPr>
        <w:t xml:space="preserve"> i osób prawnych</w:t>
      </w:r>
      <w:r w:rsidR="00C21EF9">
        <w:rPr>
          <w:rFonts w:ascii="Arial" w:hAnsi="Arial" w:cs="Arial"/>
          <w:color w:val="000000" w:themeColor="text1"/>
          <w:sz w:val="24"/>
          <w:szCs w:val="24"/>
        </w:rPr>
        <w:t>.</w:t>
      </w:r>
    </w:p>
    <w:p w14:paraId="377AD145" w14:textId="4E1691D9" w:rsidR="008F268F" w:rsidRPr="008F268F" w:rsidRDefault="008F268F" w:rsidP="008F268F">
      <w:pPr>
        <w:spacing w:before="120" w:after="0"/>
        <w:ind w:left="426"/>
        <w:rPr>
          <w:rFonts w:ascii="Arial" w:hAnsi="Arial" w:cs="Arial"/>
          <w:color w:val="000000" w:themeColor="text1"/>
          <w:sz w:val="24"/>
          <w:szCs w:val="24"/>
        </w:rPr>
      </w:pPr>
      <w:r>
        <w:rPr>
          <w:rFonts w:ascii="Arial" w:hAnsi="Arial" w:cs="Arial"/>
          <w:color w:val="000000" w:themeColor="text1"/>
          <w:sz w:val="24"/>
          <w:szCs w:val="24"/>
        </w:rPr>
        <w:t>W przypadku osób zatrudnianych na tworzonych miejscach pracy w Przedsiębiorstwach Społecznych</w:t>
      </w:r>
      <w:r w:rsidR="002246A5">
        <w:rPr>
          <w:rFonts w:ascii="Arial" w:hAnsi="Arial" w:cs="Arial"/>
          <w:color w:val="000000" w:themeColor="text1"/>
          <w:sz w:val="24"/>
          <w:szCs w:val="24"/>
        </w:rPr>
        <w:t xml:space="preserve">, złożenie wypowiedzenia umowy o pracę jest równoznaczne z </w:t>
      </w:r>
      <w:r w:rsidR="002246A5" w:rsidRPr="002246A5">
        <w:rPr>
          <w:rFonts w:ascii="Arial" w:hAnsi="Arial" w:cs="Arial"/>
          <w:color w:val="000000" w:themeColor="text1"/>
          <w:sz w:val="24"/>
          <w:szCs w:val="24"/>
        </w:rPr>
        <w:t>rezygnacj</w:t>
      </w:r>
      <w:r w:rsidR="002246A5">
        <w:rPr>
          <w:rFonts w:ascii="Arial" w:hAnsi="Arial" w:cs="Arial"/>
          <w:color w:val="000000" w:themeColor="text1"/>
          <w:sz w:val="24"/>
          <w:szCs w:val="24"/>
        </w:rPr>
        <w:t>ą</w:t>
      </w:r>
      <w:r w:rsidR="002246A5" w:rsidRPr="002246A5">
        <w:rPr>
          <w:rFonts w:ascii="Arial" w:hAnsi="Arial" w:cs="Arial"/>
          <w:color w:val="000000" w:themeColor="text1"/>
          <w:sz w:val="24"/>
          <w:szCs w:val="24"/>
        </w:rPr>
        <w:t xml:space="preserve"> z udziału w projekcie</w:t>
      </w:r>
      <w:r w:rsidR="002246A5">
        <w:rPr>
          <w:rFonts w:ascii="Arial" w:hAnsi="Arial" w:cs="Arial"/>
          <w:color w:val="000000" w:themeColor="text1"/>
          <w:sz w:val="24"/>
          <w:szCs w:val="24"/>
        </w:rPr>
        <w:t>.</w:t>
      </w:r>
    </w:p>
    <w:p w14:paraId="17D3DA93" w14:textId="77777777" w:rsidR="00B82FB7" w:rsidRPr="00380B3E" w:rsidRDefault="00B82FB7" w:rsidP="00610C92">
      <w:pPr>
        <w:pStyle w:val="Nagwek3"/>
        <w:spacing w:before="480" w:after="120" w:line="276" w:lineRule="auto"/>
        <w:ind w:left="426" w:hanging="426"/>
        <w:jc w:val="left"/>
        <w:rPr>
          <w:rFonts w:ascii="Arial" w:hAnsi="Arial" w:cs="Arial"/>
          <w:color w:val="365F91" w:themeColor="accent1" w:themeShade="BF"/>
        </w:rPr>
      </w:pPr>
      <w:bookmarkStart w:id="12" w:name="_Toc170219022"/>
      <w:r w:rsidRPr="00380B3E">
        <w:rPr>
          <w:rFonts w:ascii="Arial" w:hAnsi="Arial" w:cs="Arial"/>
          <w:color w:val="365F91" w:themeColor="accent1" w:themeShade="BF"/>
        </w:rPr>
        <w:t>PRAWA I OBOWIĄZKI STRON</w:t>
      </w:r>
      <w:bookmarkEnd w:id="12"/>
    </w:p>
    <w:p w14:paraId="3574E7EF" w14:textId="77777777" w:rsidR="00B82FB7" w:rsidRPr="00C95FBD" w:rsidRDefault="00B82FB7" w:rsidP="00C95FBD">
      <w:pPr>
        <w:pStyle w:val="Akapitzlist1"/>
        <w:numPr>
          <w:ilvl w:val="0"/>
          <w:numId w:val="7"/>
        </w:numPr>
        <w:tabs>
          <w:tab w:val="clear" w:pos="0"/>
        </w:tabs>
        <w:spacing w:before="120" w:after="0"/>
        <w:ind w:left="426" w:hanging="426"/>
        <w:contextualSpacing w:val="0"/>
        <w:rPr>
          <w:rFonts w:ascii="Arial" w:hAnsi="Arial" w:cs="Arial"/>
          <w:sz w:val="24"/>
          <w:szCs w:val="24"/>
        </w:rPr>
      </w:pPr>
      <w:r w:rsidRPr="00C95FBD">
        <w:rPr>
          <w:rFonts w:ascii="Arial" w:hAnsi="Arial" w:cs="Arial"/>
          <w:sz w:val="24"/>
          <w:szCs w:val="24"/>
        </w:rPr>
        <w:t>Uczestnik projektu zobowiązuje się do:</w:t>
      </w:r>
    </w:p>
    <w:p w14:paraId="60F28DF2" w14:textId="77777777" w:rsidR="00B82FB7" w:rsidRPr="00C95FBD" w:rsidRDefault="00DA607C" w:rsidP="00C95FBD">
      <w:pPr>
        <w:pStyle w:val="Akapitzlist1"/>
        <w:numPr>
          <w:ilvl w:val="0"/>
          <w:numId w:val="8"/>
        </w:numPr>
        <w:spacing w:after="0"/>
        <w:ind w:left="851" w:hanging="425"/>
        <w:contextualSpacing w:val="0"/>
        <w:rPr>
          <w:rFonts w:ascii="Arial" w:hAnsi="Arial" w:cs="Arial"/>
          <w:sz w:val="24"/>
          <w:szCs w:val="24"/>
        </w:rPr>
      </w:pPr>
      <w:r w:rsidRPr="00C95FBD">
        <w:rPr>
          <w:rFonts w:ascii="Arial" w:hAnsi="Arial" w:cs="Arial"/>
          <w:sz w:val="24"/>
          <w:szCs w:val="24"/>
        </w:rPr>
        <w:t xml:space="preserve">zapoznania się i </w:t>
      </w:r>
      <w:r w:rsidR="00B82FB7" w:rsidRPr="00C95FBD">
        <w:rPr>
          <w:rFonts w:ascii="Arial" w:hAnsi="Arial" w:cs="Arial"/>
          <w:sz w:val="24"/>
          <w:szCs w:val="24"/>
        </w:rPr>
        <w:t xml:space="preserve">przestrzegania niniejszego </w:t>
      </w:r>
      <w:r w:rsidR="00887BE7">
        <w:rPr>
          <w:rFonts w:ascii="Arial" w:hAnsi="Arial" w:cs="Arial"/>
          <w:sz w:val="24"/>
          <w:szCs w:val="24"/>
        </w:rPr>
        <w:t>r</w:t>
      </w:r>
      <w:r w:rsidR="00B82FB7" w:rsidRPr="00C95FBD">
        <w:rPr>
          <w:rFonts w:ascii="Arial" w:hAnsi="Arial" w:cs="Arial"/>
          <w:sz w:val="24"/>
          <w:szCs w:val="24"/>
        </w:rPr>
        <w:t>egulaminu, do czego zobowiązuje się podpisując oświadczenie w formularzu zgłoszeniowym</w:t>
      </w:r>
      <w:r w:rsidR="00844DF9">
        <w:rPr>
          <w:rFonts w:ascii="Arial" w:hAnsi="Arial" w:cs="Arial"/>
          <w:sz w:val="24"/>
          <w:szCs w:val="24"/>
        </w:rPr>
        <w:t>;</w:t>
      </w:r>
    </w:p>
    <w:p w14:paraId="543C59C0" w14:textId="77777777" w:rsidR="00B82FB7" w:rsidRPr="00C95FBD" w:rsidRDefault="00B82FB7" w:rsidP="00C95FBD">
      <w:pPr>
        <w:pStyle w:val="Akapitzlist1"/>
        <w:numPr>
          <w:ilvl w:val="0"/>
          <w:numId w:val="8"/>
        </w:numPr>
        <w:spacing w:after="0"/>
        <w:ind w:left="851" w:hanging="425"/>
        <w:contextualSpacing w:val="0"/>
        <w:rPr>
          <w:rFonts w:ascii="Arial" w:hAnsi="Arial" w:cs="Arial"/>
          <w:sz w:val="24"/>
          <w:szCs w:val="24"/>
        </w:rPr>
      </w:pPr>
      <w:r w:rsidRPr="00C95FBD">
        <w:rPr>
          <w:rFonts w:ascii="Arial" w:hAnsi="Arial" w:cs="Arial"/>
          <w:sz w:val="24"/>
          <w:szCs w:val="24"/>
        </w:rPr>
        <w:t xml:space="preserve">dostarczania do </w:t>
      </w:r>
      <w:r w:rsidR="00887BE7">
        <w:rPr>
          <w:rFonts w:ascii="Arial" w:hAnsi="Arial" w:cs="Arial"/>
          <w:sz w:val="24"/>
          <w:szCs w:val="24"/>
        </w:rPr>
        <w:t>r</w:t>
      </w:r>
      <w:r w:rsidRPr="00C95FBD">
        <w:rPr>
          <w:rFonts w:ascii="Arial" w:hAnsi="Arial" w:cs="Arial"/>
          <w:sz w:val="24"/>
          <w:szCs w:val="24"/>
        </w:rPr>
        <w:t xml:space="preserve">ealizatora projektu wymaganych </w:t>
      </w:r>
      <w:r w:rsidR="00C8107A" w:rsidRPr="00C95FBD">
        <w:rPr>
          <w:rFonts w:ascii="Arial" w:hAnsi="Arial" w:cs="Arial"/>
          <w:sz w:val="24"/>
          <w:szCs w:val="24"/>
        </w:rPr>
        <w:t>dokumentów</w:t>
      </w:r>
      <w:r w:rsidR="00B3155E" w:rsidRPr="00C95FBD">
        <w:rPr>
          <w:rFonts w:ascii="Arial" w:hAnsi="Arial" w:cs="Arial"/>
          <w:sz w:val="24"/>
          <w:szCs w:val="24"/>
        </w:rPr>
        <w:t>w zależności od formy wsparcia</w:t>
      </w:r>
      <w:r w:rsidR="00844DF9">
        <w:rPr>
          <w:rFonts w:ascii="Arial" w:hAnsi="Arial" w:cs="Arial"/>
          <w:sz w:val="24"/>
          <w:szCs w:val="24"/>
        </w:rPr>
        <w:t>;</w:t>
      </w:r>
    </w:p>
    <w:p w14:paraId="2A4BF69D" w14:textId="77777777" w:rsidR="00B82FB7" w:rsidRPr="00C95FBD" w:rsidRDefault="00B82FB7" w:rsidP="00C95FBD">
      <w:pPr>
        <w:pStyle w:val="Akapitzlist1"/>
        <w:numPr>
          <w:ilvl w:val="0"/>
          <w:numId w:val="8"/>
        </w:numPr>
        <w:spacing w:after="0"/>
        <w:ind w:left="851" w:hanging="425"/>
        <w:contextualSpacing w:val="0"/>
        <w:rPr>
          <w:rFonts w:ascii="Arial" w:hAnsi="Arial" w:cs="Arial"/>
          <w:sz w:val="24"/>
          <w:szCs w:val="24"/>
        </w:rPr>
      </w:pPr>
      <w:r w:rsidRPr="00C95FBD">
        <w:rPr>
          <w:rFonts w:ascii="Arial" w:hAnsi="Arial" w:cs="Arial"/>
          <w:sz w:val="24"/>
          <w:szCs w:val="24"/>
        </w:rPr>
        <w:t xml:space="preserve">aktualizacji danych </w:t>
      </w:r>
      <w:r w:rsidR="00887BE7">
        <w:rPr>
          <w:rFonts w:ascii="Arial" w:hAnsi="Arial" w:cs="Arial"/>
          <w:sz w:val="24"/>
          <w:szCs w:val="24"/>
        </w:rPr>
        <w:t>u</w:t>
      </w:r>
      <w:r w:rsidRPr="00C95FBD">
        <w:rPr>
          <w:rFonts w:ascii="Arial" w:hAnsi="Arial" w:cs="Arial"/>
          <w:sz w:val="24"/>
          <w:szCs w:val="24"/>
        </w:rPr>
        <w:t>czestnika projektu, szczególnie danych kontaktowych</w:t>
      </w:r>
      <w:r w:rsidR="00F30236" w:rsidRPr="00C95FBD">
        <w:rPr>
          <w:rFonts w:ascii="Arial" w:hAnsi="Arial" w:cs="Arial"/>
          <w:sz w:val="24"/>
          <w:szCs w:val="24"/>
        </w:rPr>
        <w:t>,</w:t>
      </w:r>
    </w:p>
    <w:p w14:paraId="30213D7B" w14:textId="3995075F" w:rsidR="00B82FB7" w:rsidRPr="00C95FBD" w:rsidRDefault="0030629D" w:rsidP="00C95FBD">
      <w:pPr>
        <w:pStyle w:val="Akapitzlist1"/>
        <w:numPr>
          <w:ilvl w:val="0"/>
          <w:numId w:val="8"/>
        </w:numPr>
        <w:spacing w:after="0"/>
        <w:ind w:left="851" w:hanging="425"/>
        <w:contextualSpacing w:val="0"/>
        <w:rPr>
          <w:rFonts w:ascii="Arial" w:hAnsi="Arial" w:cs="Arial"/>
          <w:sz w:val="24"/>
          <w:szCs w:val="24"/>
        </w:rPr>
      </w:pPr>
      <w:r w:rsidRPr="00C95FBD">
        <w:rPr>
          <w:rFonts w:ascii="Arial" w:hAnsi="Arial" w:cs="Arial"/>
          <w:sz w:val="24"/>
          <w:szCs w:val="24"/>
        </w:rPr>
        <w:t>dostarczeni</w:t>
      </w:r>
      <w:r w:rsidR="00E51BB3" w:rsidRPr="00C95FBD">
        <w:rPr>
          <w:rFonts w:ascii="Arial" w:hAnsi="Arial" w:cs="Arial"/>
          <w:sz w:val="24"/>
          <w:szCs w:val="24"/>
        </w:rPr>
        <w:t>a</w:t>
      </w:r>
      <w:r w:rsidR="005A6665">
        <w:rPr>
          <w:rFonts w:ascii="Arial" w:hAnsi="Arial" w:cs="Arial"/>
          <w:sz w:val="24"/>
          <w:szCs w:val="24"/>
        </w:rPr>
        <w:t xml:space="preserve"> </w:t>
      </w:r>
      <w:r w:rsidR="00E51BB3" w:rsidRPr="00C95FBD">
        <w:rPr>
          <w:rFonts w:ascii="Arial" w:hAnsi="Arial" w:cs="Arial"/>
          <w:sz w:val="24"/>
          <w:szCs w:val="24"/>
        </w:rPr>
        <w:t>dokumentów potwierdzających status</w:t>
      </w:r>
      <w:r w:rsidR="002013DF" w:rsidRPr="00C95FBD">
        <w:rPr>
          <w:rFonts w:ascii="Arial" w:hAnsi="Arial" w:cs="Arial"/>
          <w:sz w:val="24"/>
          <w:szCs w:val="24"/>
        </w:rPr>
        <w:t xml:space="preserve"> swojej sytuacji</w:t>
      </w:r>
      <w:r w:rsidR="00C70BD9" w:rsidRPr="00C95FBD">
        <w:rPr>
          <w:rFonts w:ascii="Arial" w:hAnsi="Arial" w:cs="Arial"/>
          <w:sz w:val="24"/>
          <w:szCs w:val="24"/>
        </w:rPr>
        <w:t xml:space="preserve"> na rynku pracy</w:t>
      </w:r>
      <w:r w:rsidR="002013DF" w:rsidRPr="00C95FBD">
        <w:rPr>
          <w:rFonts w:ascii="Arial" w:hAnsi="Arial" w:cs="Arial"/>
          <w:sz w:val="24"/>
          <w:szCs w:val="24"/>
        </w:rPr>
        <w:t xml:space="preserve">, w terminie </w:t>
      </w:r>
      <w:r w:rsidR="00B82FB7" w:rsidRPr="00C95FBD">
        <w:rPr>
          <w:rFonts w:ascii="Arial" w:hAnsi="Arial" w:cs="Arial"/>
          <w:sz w:val="24"/>
          <w:szCs w:val="24"/>
        </w:rPr>
        <w:t xml:space="preserve">do 4 tygodni </w:t>
      </w:r>
      <w:r w:rsidR="002013DF" w:rsidRPr="00C95FBD">
        <w:rPr>
          <w:rFonts w:ascii="Arial" w:hAnsi="Arial" w:cs="Arial"/>
          <w:sz w:val="24"/>
          <w:szCs w:val="24"/>
        </w:rPr>
        <w:t>od</w:t>
      </w:r>
      <w:r w:rsidR="00B82FB7" w:rsidRPr="00C95FBD">
        <w:rPr>
          <w:rFonts w:ascii="Arial" w:hAnsi="Arial" w:cs="Arial"/>
          <w:sz w:val="24"/>
          <w:szCs w:val="24"/>
        </w:rPr>
        <w:t xml:space="preserve"> zakończeni</w:t>
      </w:r>
      <w:r w:rsidR="002013DF" w:rsidRPr="00C95FBD">
        <w:rPr>
          <w:rFonts w:ascii="Arial" w:hAnsi="Arial" w:cs="Arial"/>
          <w:sz w:val="24"/>
          <w:szCs w:val="24"/>
        </w:rPr>
        <w:t>a</w:t>
      </w:r>
      <w:r w:rsidR="00B82FB7" w:rsidRPr="00C95FBD">
        <w:rPr>
          <w:rFonts w:ascii="Arial" w:hAnsi="Arial" w:cs="Arial"/>
          <w:sz w:val="24"/>
          <w:szCs w:val="24"/>
        </w:rPr>
        <w:t xml:space="preserve"> udziału w projekcie</w:t>
      </w:r>
      <w:r w:rsidR="007431D2" w:rsidRPr="00C95FBD">
        <w:rPr>
          <w:rFonts w:ascii="Arial" w:hAnsi="Arial" w:cs="Arial"/>
          <w:sz w:val="24"/>
          <w:szCs w:val="24"/>
        </w:rPr>
        <w:t xml:space="preserve"> m. in: kopia umowy o pracę/umowy cywilnoprawnej</w:t>
      </w:r>
      <w:r w:rsidR="0042297F" w:rsidRPr="00C95FBD">
        <w:rPr>
          <w:rFonts w:ascii="Arial" w:hAnsi="Arial" w:cs="Arial"/>
          <w:sz w:val="24"/>
          <w:szCs w:val="24"/>
        </w:rPr>
        <w:t xml:space="preserve"> lub oświadczeni</w:t>
      </w:r>
      <w:r w:rsidR="00810708" w:rsidRPr="00C95FBD">
        <w:rPr>
          <w:rFonts w:ascii="Arial" w:hAnsi="Arial" w:cs="Arial"/>
          <w:sz w:val="24"/>
          <w:szCs w:val="24"/>
        </w:rPr>
        <w:t>e</w:t>
      </w:r>
      <w:r w:rsidR="005A6665">
        <w:rPr>
          <w:rFonts w:ascii="Arial" w:hAnsi="Arial" w:cs="Arial"/>
          <w:sz w:val="24"/>
          <w:szCs w:val="24"/>
        </w:rPr>
        <w:t>/ zaświadczenie</w:t>
      </w:r>
      <w:r w:rsidR="00844DF9">
        <w:rPr>
          <w:rFonts w:ascii="Arial" w:hAnsi="Arial" w:cs="Arial"/>
          <w:sz w:val="24"/>
          <w:szCs w:val="24"/>
        </w:rPr>
        <w:t>;</w:t>
      </w:r>
    </w:p>
    <w:p w14:paraId="06407007" w14:textId="77777777" w:rsidR="00B82FB7" w:rsidRPr="00C95FBD" w:rsidRDefault="00B82FB7" w:rsidP="00C95FBD">
      <w:pPr>
        <w:pStyle w:val="Akapitzlist1"/>
        <w:numPr>
          <w:ilvl w:val="0"/>
          <w:numId w:val="8"/>
        </w:numPr>
        <w:spacing w:after="0"/>
        <w:ind w:left="851" w:hanging="425"/>
        <w:contextualSpacing w:val="0"/>
        <w:rPr>
          <w:rFonts w:ascii="Arial" w:hAnsi="Arial" w:cs="Arial"/>
          <w:sz w:val="24"/>
          <w:szCs w:val="24"/>
        </w:rPr>
      </w:pPr>
      <w:r w:rsidRPr="00C95FBD">
        <w:rPr>
          <w:rFonts w:ascii="Arial" w:hAnsi="Arial" w:cs="Arial"/>
          <w:sz w:val="24"/>
          <w:szCs w:val="24"/>
        </w:rPr>
        <w:t>aktywnego uczestniczenia w formach wsparcia</w:t>
      </w:r>
      <w:r w:rsidR="00844DF9">
        <w:rPr>
          <w:rFonts w:ascii="Arial" w:hAnsi="Arial" w:cs="Arial"/>
          <w:sz w:val="24"/>
          <w:szCs w:val="24"/>
        </w:rPr>
        <w:t>;</w:t>
      </w:r>
    </w:p>
    <w:p w14:paraId="711675EF" w14:textId="77777777" w:rsidR="00B82FB7" w:rsidRPr="00C95FBD" w:rsidRDefault="00B82FB7" w:rsidP="00C95FBD">
      <w:pPr>
        <w:pStyle w:val="Akapitzlist1"/>
        <w:numPr>
          <w:ilvl w:val="0"/>
          <w:numId w:val="8"/>
        </w:numPr>
        <w:spacing w:after="0"/>
        <w:ind w:left="851" w:hanging="425"/>
        <w:contextualSpacing w:val="0"/>
        <w:rPr>
          <w:rFonts w:ascii="Arial" w:hAnsi="Arial" w:cs="Arial"/>
          <w:sz w:val="24"/>
          <w:szCs w:val="24"/>
        </w:rPr>
      </w:pPr>
      <w:r w:rsidRPr="00C95FBD">
        <w:rPr>
          <w:rFonts w:ascii="Arial" w:hAnsi="Arial" w:cs="Arial"/>
          <w:sz w:val="24"/>
          <w:szCs w:val="24"/>
        </w:rPr>
        <w:t xml:space="preserve">wypełniania obowiązków wynikających z umów zawartych z </w:t>
      </w:r>
      <w:r w:rsidR="00887BE7">
        <w:rPr>
          <w:rFonts w:ascii="Arial" w:hAnsi="Arial" w:cs="Arial"/>
          <w:sz w:val="24"/>
          <w:szCs w:val="24"/>
        </w:rPr>
        <w:t>r</w:t>
      </w:r>
      <w:r w:rsidRPr="00C95FBD">
        <w:rPr>
          <w:rFonts w:ascii="Arial" w:hAnsi="Arial" w:cs="Arial"/>
          <w:sz w:val="24"/>
          <w:szCs w:val="24"/>
        </w:rPr>
        <w:t>ealizatorem projektu</w:t>
      </w:r>
      <w:r w:rsidR="00844DF9">
        <w:rPr>
          <w:rFonts w:ascii="Arial" w:hAnsi="Arial" w:cs="Arial"/>
          <w:sz w:val="24"/>
          <w:szCs w:val="24"/>
        </w:rPr>
        <w:t>;</w:t>
      </w:r>
    </w:p>
    <w:p w14:paraId="05B75747" w14:textId="77777777" w:rsidR="00B82FB7" w:rsidRPr="00C95FBD" w:rsidRDefault="005B5F7B" w:rsidP="00C95FBD">
      <w:pPr>
        <w:pStyle w:val="Akapitzlist1"/>
        <w:numPr>
          <w:ilvl w:val="0"/>
          <w:numId w:val="8"/>
        </w:numPr>
        <w:spacing w:after="0"/>
        <w:ind w:left="851" w:hanging="425"/>
        <w:contextualSpacing w:val="0"/>
        <w:rPr>
          <w:rFonts w:ascii="Arial" w:hAnsi="Arial" w:cs="Arial"/>
          <w:sz w:val="24"/>
          <w:szCs w:val="24"/>
        </w:rPr>
      </w:pPr>
      <w:r w:rsidRPr="00C95FBD">
        <w:rPr>
          <w:rFonts w:ascii="Arial" w:hAnsi="Arial" w:cs="Arial"/>
          <w:sz w:val="24"/>
          <w:szCs w:val="24"/>
        </w:rPr>
        <w:t xml:space="preserve">pisemnego </w:t>
      </w:r>
      <w:r w:rsidR="00B82FB7" w:rsidRPr="00C95FBD">
        <w:rPr>
          <w:rFonts w:ascii="Arial" w:hAnsi="Arial" w:cs="Arial"/>
          <w:sz w:val="24"/>
          <w:szCs w:val="24"/>
        </w:rPr>
        <w:t>potwierdzenia skorzystania z poszczególnych form wsparcia</w:t>
      </w:r>
      <w:r w:rsidR="00136002" w:rsidRPr="00C95FBD">
        <w:rPr>
          <w:rFonts w:ascii="Arial" w:hAnsi="Arial" w:cs="Arial"/>
          <w:sz w:val="24"/>
          <w:szCs w:val="24"/>
        </w:rPr>
        <w:t xml:space="preserve">, </w:t>
      </w:r>
      <w:r w:rsidR="00B82FB7" w:rsidRPr="00C95FBD">
        <w:rPr>
          <w:rFonts w:ascii="Arial" w:hAnsi="Arial" w:cs="Arial"/>
          <w:sz w:val="24"/>
          <w:szCs w:val="24"/>
        </w:rPr>
        <w:t xml:space="preserve">odbioru materiałów szkoleniowych i informacyjnych, cateringu, noclegu oraz wypełniania niezbędnych do realizacji projektu formularzy – o ile </w:t>
      </w:r>
      <w:r w:rsidR="002944DB" w:rsidRPr="00C95FBD">
        <w:rPr>
          <w:rFonts w:ascii="Arial" w:hAnsi="Arial" w:cs="Arial"/>
          <w:sz w:val="24"/>
          <w:szCs w:val="24"/>
        </w:rPr>
        <w:t xml:space="preserve">wymaga tego </w:t>
      </w:r>
      <w:r w:rsidR="00B82FB7" w:rsidRPr="00C95FBD">
        <w:rPr>
          <w:rFonts w:ascii="Arial" w:hAnsi="Arial" w:cs="Arial"/>
          <w:sz w:val="24"/>
          <w:szCs w:val="24"/>
        </w:rPr>
        <w:t>specyfika danej formy wsparcia</w:t>
      </w:r>
      <w:r w:rsidR="00844DF9">
        <w:rPr>
          <w:rFonts w:ascii="Arial" w:hAnsi="Arial" w:cs="Arial"/>
          <w:sz w:val="24"/>
          <w:szCs w:val="24"/>
        </w:rPr>
        <w:t>;</w:t>
      </w:r>
    </w:p>
    <w:p w14:paraId="659BDF3C" w14:textId="77777777" w:rsidR="00B82FB7" w:rsidRPr="00C95FBD" w:rsidRDefault="00B82FB7" w:rsidP="00C95FBD">
      <w:pPr>
        <w:pStyle w:val="Akapitzlist1"/>
        <w:numPr>
          <w:ilvl w:val="0"/>
          <w:numId w:val="8"/>
        </w:numPr>
        <w:spacing w:after="0"/>
        <w:ind w:left="851" w:hanging="425"/>
        <w:contextualSpacing w:val="0"/>
        <w:rPr>
          <w:rFonts w:ascii="Arial" w:hAnsi="Arial" w:cs="Arial"/>
          <w:sz w:val="24"/>
          <w:szCs w:val="24"/>
        </w:rPr>
      </w:pPr>
      <w:r w:rsidRPr="00C95FBD">
        <w:rPr>
          <w:rFonts w:ascii="Arial" w:hAnsi="Arial" w:cs="Arial"/>
          <w:sz w:val="24"/>
          <w:szCs w:val="24"/>
        </w:rPr>
        <w:t xml:space="preserve">w przypadku </w:t>
      </w:r>
      <w:r w:rsidR="002A163C" w:rsidRPr="00C95FBD">
        <w:rPr>
          <w:rFonts w:ascii="Arial" w:hAnsi="Arial" w:cs="Arial"/>
          <w:sz w:val="24"/>
          <w:szCs w:val="24"/>
        </w:rPr>
        <w:t>ubiegania się</w:t>
      </w:r>
      <w:r w:rsidR="009014AD" w:rsidRPr="00C95FBD">
        <w:rPr>
          <w:rFonts w:ascii="Arial" w:hAnsi="Arial" w:cs="Arial"/>
          <w:sz w:val="24"/>
          <w:szCs w:val="24"/>
        </w:rPr>
        <w:t xml:space="preserve"> o</w:t>
      </w:r>
      <w:r w:rsidR="007B0A30" w:rsidRPr="00C95FBD">
        <w:rPr>
          <w:rFonts w:ascii="Arial" w:hAnsi="Arial" w:cs="Arial"/>
          <w:sz w:val="24"/>
          <w:szCs w:val="24"/>
        </w:rPr>
        <w:t xml:space="preserve">bezzwrotne </w:t>
      </w:r>
      <w:r w:rsidRPr="00C95FBD">
        <w:rPr>
          <w:rFonts w:ascii="Arial" w:hAnsi="Arial" w:cs="Arial"/>
          <w:sz w:val="24"/>
          <w:szCs w:val="24"/>
        </w:rPr>
        <w:t>wsparci</w:t>
      </w:r>
      <w:r w:rsidR="009014AD" w:rsidRPr="00C95FBD">
        <w:rPr>
          <w:rFonts w:ascii="Arial" w:hAnsi="Arial" w:cs="Arial"/>
          <w:sz w:val="24"/>
          <w:szCs w:val="24"/>
        </w:rPr>
        <w:t>e</w:t>
      </w:r>
      <w:r w:rsidRPr="00C95FBD">
        <w:rPr>
          <w:rFonts w:ascii="Arial" w:hAnsi="Arial" w:cs="Arial"/>
          <w:sz w:val="24"/>
          <w:szCs w:val="24"/>
        </w:rPr>
        <w:t xml:space="preserve"> finansowe na utworzenie </w:t>
      </w:r>
      <w:r w:rsidR="000960A7" w:rsidRPr="00C95FBD">
        <w:rPr>
          <w:rFonts w:ascii="Arial" w:hAnsi="Arial" w:cs="Arial"/>
          <w:sz w:val="24"/>
          <w:szCs w:val="24"/>
        </w:rPr>
        <w:t xml:space="preserve">i utrzymanie </w:t>
      </w:r>
      <w:r w:rsidRPr="00C95FBD">
        <w:rPr>
          <w:rFonts w:ascii="Arial" w:hAnsi="Arial" w:cs="Arial"/>
          <w:sz w:val="24"/>
          <w:szCs w:val="24"/>
        </w:rPr>
        <w:t>miejs</w:t>
      </w:r>
      <w:r w:rsidR="000960A7" w:rsidRPr="00C95FBD">
        <w:rPr>
          <w:rFonts w:ascii="Arial" w:hAnsi="Arial" w:cs="Arial"/>
          <w:sz w:val="24"/>
          <w:szCs w:val="24"/>
        </w:rPr>
        <w:t>c</w:t>
      </w:r>
      <w:r w:rsidRPr="00C95FBD">
        <w:rPr>
          <w:rFonts w:ascii="Arial" w:hAnsi="Arial" w:cs="Arial"/>
          <w:sz w:val="24"/>
          <w:szCs w:val="24"/>
        </w:rPr>
        <w:t xml:space="preserve"> pracy – złożenie oświadczeń/zaświadczeń potwierdzających spełnianie przesłanek uprawniających do otrzymania </w:t>
      </w:r>
      <w:r w:rsidR="0099418C" w:rsidRPr="00C95FBD">
        <w:rPr>
          <w:rFonts w:ascii="Arial" w:hAnsi="Arial" w:cs="Arial"/>
          <w:sz w:val="24"/>
          <w:szCs w:val="24"/>
        </w:rPr>
        <w:t>bezzwrotnego wsparcia finansowego na utworzenie i utrzymanie miejsc pracy</w:t>
      </w:r>
      <w:r w:rsidR="00844DF9">
        <w:rPr>
          <w:rFonts w:ascii="Arial" w:hAnsi="Arial" w:cs="Arial"/>
          <w:sz w:val="24"/>
          <w:szCs w:val="24"/>
        </w:rPr>
        <w:t>;</w:t>
      </w:r>
    </w:p>
    <w:p w14:paraId="27CFF397" w14:textId="77777777" w:rsidR="00590204" w:rsidRPr="00C95FBD" w:rsidRDefault="00590204" w:rsidP="00C95FBD">
      <w:pPr>
        <w:pStyle w:val="Akapitzlist1"/>
        <w:numPr>
          <w:ilvl w:val="0"/>
          <w:numId w:val="8"/>
        </w:numPr>
        <w:spacing w:after="0"/>
        <w:ind w:left="851" w:hanging="425"/>
        <w:contextualSpacing w:val="0"/>
        <w:rPr>
          <w:rFonts w:ascii="Arial" w:hAnsi="Arial" w:cs="Arial"/>
          <w:sz w:val="24"/>
          <w:szCs w:val="24"/>
        </w:rPr>
      </w:pPr>
      <w:r w:rsidRPr="00C95FBD">
        <w:rPr>
          <w:rFonts w:ascii="Arial" w:hAnsi="Arial" w:cs="Arial"/>
          <w:sz w:val="24"/>
          <w:szCs w:val="24"/>
        </w:rPr>
        <w:t>do wzięcia udziału w badaniach ewaluacyjnych</w:t>
      </w:r>
      <w:r w:rsidR="00A760C7" w:rsidRPr="00C95FBD">
        <w:rPr>
          <w:rFonts w:ascii="Arial" w:hAnsi="Arial" w:cs="Arial"/>
          <w:sz w:val="24"/>
          <w:szCs w:val="24"/>
        </w:rPr>
        <w:t>i monitorujących</w:t>
      </w:r>
      <w:r w:rsidRPr="00C95FBD">
        <w:rPr>
          <w:rFonts w:ascii="Arial" w:hAnsi="Arial" w:cs="Arial"/>
          <w:sz w:val="24"/>
          <w:szCs w:val="24"/>
        </w:rPr>
        <w:t xml:space="preserve">, </w:t>
      </w:r>
      <w:r w:rsidR="00A760C7" w:rsidRPr="00C95FBD">
        <w:rPr>
          <w:rFonts w:ascii="Arial" w:hAnsi="Arial" w:cs="Arial"/>
          <w:sz w:val="24"/>
          <w:szCs w:val="24"/>
        </w:rPr>
        <w:t>w tym do wypełniania ankiet ewaluacyjnych w trakcie uczestnictwa w projekcie oraz po jego zakończeniu. W</w:t>
      </w:r>
      <w:r w:rsidRPr="00C95FBD">
        <w:rPr>
          <w:rFonts w:ascii="Arial" w:hAnsi="Arial" w:cs="Arial"/>
          <w:sz w:val="24"/>
          <w:szCs w:val="24"/>
        </w:rPr>
        <w:t xml:space="preserve"> szczególności w wywiadach i ankietach mających na celu </w:t>
      </w:r>
      <w:r w:rsidR="00A760C7" w:rsidRPr="00C95FBD">
        <w:rPr>
          <w:rFonts w:ascii="Arial" w:hAnsi="Arial" w:cs="Arial"/>
          <w:sz w:val="24"/>
          <w:szCs w:val="24"/>
        </w:rPr>
        <w:t xml:space="preserve">badanie prawidłowości realizacji </w:t>
      </w:r>
      <w:r w:rsidRPr="00C95FBD">
        <w:rPr>
          <w:rFonts w:ascii="Arial" w:hAnsi="Arial" w:cs="Arial"/>
          <w:sz w:val="24"/>
          <w:szCs w:val="24"/>
        </w:rPr>
        <w:t>projektu</w:t>
      </w:r>
      <w:r w:rsidR="00A760C7" w:rsidRPr="00C95FBD">
        <w:rPr>
          <w:rFonts w:ascii="Arial" w:hAnsi="Arial" w:cs="Arial"/>
          <w:sz w:val="24"/>
          <w:szCs w:val="24"/>
        </w:rPr>
        <w:t>,</w:t>
      </w:r>
      <w:r w:rsidRPr="00C95FBD">
        <w:rPr>
          <w:rFonts w:ascii="Arial" w:hAnsi="Arial" w:cs="Arial"/>
          <w:sz w:val="24"/>
          <w:szCs w:val="24"/>
        </w:rPr>
        <w:t xml:space="preserve"> realizowanych przez Instytucj</w:t>
      </w:r>
      <w:r w:rsidR="003F1D86" w:rsidRPr="00C95FBD">
        <w:rPr>
          <w:rFonts w:ascii="Arial" w:hAnsi="Arial" w:cs="Arial"/>
          <w:sz w:val="24"/>
          <w:szCs w:val="24"/>
        </w:rPr>
        <w:t>ę</w:t>
      </w:r>
      <w:r w:rsidRPr="00C95FBD">
        <w:rPr>
          <w:rFonts w:ascii="Arial" w:hAnsi="Arial" w:cs="Arial"/>
          <w:sz w:val="24"/>
          <w:szCs w:val="24"/>
        </w:rPr>
        <w:t xml:space="preserve"> Zarządzając</w:t>
      </w:r>
      <w:r w:rsidR="003F1D86" w:rsidRPr="00C95FBD">
        <w:rPr>
          <w:rFonts w:ascii="Arial" w:hAnsi="Arial" w:cs="Arial"/>
          <w:sz w:val="24"/>
          <w:szCs w:val="24"/>
        </w:rPr>
        <w:t>ą</w:t>
      </w:r>
      <w:r w:rsidRPr="00C95FBD">
        <w:rPr>
          <w:rFonts w:ascii="Arial" w:hAnsi="Arial" w:cs="Arial"/>
          <w:sz w:val="24"/>
          <w:szCs w:val="24"/>
        </w:rPr>
        <w:t>(Zarząd Województwa Podkarpackiego w Rzeszowie) lub inny uprawiony podmiot</w:t>
      </w:r>
      <w:r w:rsidR="00844DF9">
        <w:rPr>
          <w:rFonts w:ascii="Arial" w:hAnsi="Arial" w:cs="Arial"/>
          <w:sz w:val="24"/>
          <w:szCs w:val="24"/>
        </w:rPr>
        <w:t>;</w:t>
      </w:r>
    </w:p>
    <w:p w14:paraId="6FC0A5D2" w14:textId="77777777" w:rsidR="00B82FB7" w:rsidRPr="00C95FBD" w:rsidRDefault="00B82FB7" w:rsidP="00C95FBD">
      <w:pPr>
        <w:pStyle w:val="Akapitzlist1"/>
        <w:numPr>
          <w:ilvl w:val="0"/>
          <w:numId w:val="8"/>
        </w:numPr>
        <w:spacing w:after="0"/>
        <w:ind w:left="851" w:hanging="425"/>
        <w:contextualSpacing w:val="0"/>
        <w:rPr>
          <w:rFonts w:ascii="Arial" w:hAnsi="Arial" w:cs="Arial"/>
          <w:sz w:val="24"/>
          <w:szCs w:val="24"/>
        </w:rPr>
      </w:pPr>
      <w:r w:rsidRPr="00C95FBD">
        <w:rPr>
          <w:rFonts w:ascii="Arial" w:hAnsi="Arial" w:cs="Arial"/>
          <w:sz w:val="24"/>
          <w:szCs w:val="24"/>
        </w:rPr>
        <w:lastRenderedPageBreak/>
        <w:t xml:space="preserve">podania wszelkich danych niezbędnych </w:t>
      </w:r>
      <w:r w:rsidR="00887BE7">
        <w:rPr>
          <w:rFonts w:ascii="Arial" w:hAnsi="Arial" w:cs="Arial"/>
          <w:sz w:val="24"/>
          <w:szCs w:val="24"/>
        </w:rPr>
        <w:t>r</w:t>
      </w:r>
      <w:r w:rsidRPr="00C95FBD">
        <w:rPr>
          <w:rFonts w:ascii="Arial" w:hAnsi="Arial" w:cs="Arial"/>
          <w:sz w:val="24"/>
          <w:szCs w:val="24"/>
        </w:rPr>
        <w:t>ealizatorowi projektu do prawidłowej realizacji projektu</w:t>
      </w:r>
      <w:r w:rsidR="00844DF9">
        <w:rPr>
          <w:rFonts w:ascii="Arial" w:hAnsi="Arial" w:cs="Arial"/>
          <w:sz w:val="24"/>
          <w:szCs w:val="24"/>
        </w:rPr>
        <w:t>;</w:t>
      </w:r>
    </w:p>
    <w:p w14:paraId="4CA64B72" w14:textId="77777777" w:rsidR="00B82FB7" w:rsidRPr="00C95FBD" w:rsidRDefault="00B82FB7" w:rsidP="00C95FBD">
      <w:pPr>
        <w:pStyle w:val="Akapitzlist1"/>
        <w:numPr>
          <w:ilvl w:val="0"/>
          <w:numId w:val="8"/>
        </w:numPr>
        <w:spacing w:after="0"/>
        <w:ind w:left="851" w:hanging="425"/>
        <w:contextualSpacing w:val="0"/>
        <w:rPr>
          <w:rFonts w:ascii="Arial" w:hAnsi="Arial" w:cs="Arial"/>
          <w:sz w:val="24"/>
          <w:szCs w:val="24"/>
        </w:rPr>
      </w:pPr>
      <w:r w:rsidRPr="00C95FBD">
        <w:rPr>
          <w:rFonts w:ascii="Arial" w:hAnsi="Arial" w:cs="Arial"/>
          <w:sz w:val="24"/>
          <w:szCs w:val="24"/>
        </w:rPr>
        <w:t xml:space="preserve">współpracy z </w:t>
      </w:r>
      <w:r w:rsidR="00887BE7">
        <w:rPr>
          <w:rFonts w:ascii="Arial" w:hAnsi="Arial" w:cs="Arial"/>
          <w:sz w:val="24"/>
          <w:szCs w:val="24"/>
        </w:rPr>
        <w:t>r</w:t>
      </w:r>
      <w:r w:rsidRPr="00C95FBD">
        <w:rPr>
          <w:rFonts w:ascii="Arial" w:hAnsi="Arial" w:cs="Arial"/>
          <w:sz w:val="24"/>
          <w:szCs w:val="24"/>
        </w:rPr>
        <w:t>ealizatorem projektu i kadrą projektu.</w:t>
      </w:r>
    </w:p>
    <w:p w14:paraId="22A92C75" w14:textId="77777777" w:rsidR="00B82FB7" w:rsidRPr="00C95FBD" w:rsidRDefault="00B82FB7" w:rsidP="00C95FBD">
      <w:pPr>
        <w:pStyle w:val="Akapitzlist1"/>
        <w:numPr>
          <w:ilvl w:val="0"/>
          <w:numId w:val="7"/>
        </w:numPr>
        <w:tabs>
          <w:tab w:val="clear" w:pos="0"/>
        </w:tabs>
        <w:spacing w:before="120" w:after="0"/>
        <w:ind w:left="426" w:hanging="397"/>
        <w:contextualSpacing w:val="0"/>
        <w:rPr>
          <w:rFonts w:ascii="Arial" w:hAnsi="Arial" w:cs="Arial"/>
          <w:sz w:val="24"/>
          <w:szCs w:val="24"/>
        </w:rPr>
      </w:pPr>
      <w:r w:rsidRPr="00C95FBD">
        <w:rPr>
          <w:rFonts w:ascii="Arial" w:hAnsi="Arial" w:cs="Arial"/>
          <w:sz w:val="24"/>
          <w:szCs w:val="24"/>
        </w:rPr>
        <w:t>Uczestnicy projektu mają prawo do:</w:t>
      </w:r>
    </w:p>
    <w:p w14:paraId="4F1B4863" w14:textId="77777777" w:rsidR="00B82FB7" w:rsidRPr="00C95FBD" w:rsidRDefault="00B82FB7" w:rsidP="00C95FBD">
      <w:pPr>
        <w:pStyle w:val="Akapitzlist1"/>
        <w:numPr>
          <w:ilvl w:val="0"/>
          <w:numId w:val="8"/>
        </w:numPr>
        <w:spacing w:after="0"/>
        <w:ind w:left="851" w:hanging="425"/>
        <w:contextualSpacing w:val="0"/>
        <w:rPr>
          <w:rFonts w:ascii="Arial" w:hAnsi="Arial" w:cs="Arial"/>
          <w:sz w:val="24"/>
          <w:szCs w:val="24"/>
        </w:rPr>
      </w:pPr>
      <w:r w:rsidRPr="00C95FBD">
        <w:rPr>
          <w:rFonts w:ascii="Arial" w:hAnsi="Arial" w:cs="Arial"/>
          <w:sz w:val="24"/>
          <w:szCs w:val="24"/>
        </w:rPr>
        <w:t>bezpłatnego udziału we wszystkich formach wsparcia zgodnie z zaplanowaną ścieżką wsparcia;</w:t>
      </w:r>
    </w:p>
    <w:p w14:paraId="64B4ED88" w14:textId="77777777" w:rsidR="00B82FB7" w:rsidRPr="00C95FBD" w:rsidRDefault="00B82FB7" w:rsidP="00C95FBD">
      <w:pPr>
        <w:pStyle w:val="Akapitzlist1"/>
        <w:numPr>
          <w:ilvl w:val="0"/>
          <w:numId w:val="8"/>
        </w:numPr>
        <w:spacing w:after="0"/>
        <w:ind w:left="851" w:hanging="425"/>
        <w:contextualSpacing w:val="0"/>
        <w:rPr>
          <w:rFonts w:ascii="Arial" w:hAnsi="Arial" w:cs="Arial"/>
          <w:sz w:val="24"/>
          <w:szCs w:val="24"/>
        </w:rPr>
      </w:pPr>
      <w:r w:rsidRPr="00C95FBD">
        <w:rPr>
          <w:rFonts w:ascii="Arial" w:hAnsi="Arial" w:cs="Arial"/>
          <w:sz w:val="24"/>
          <w:szCs w:val="24"/>
        </w:rPr>
        <w:t xml:space="preserve">otrzymania materiałów edukacyjnych, </w:t>
      </w:r>
      <w:r w:rsidR="005B5F7B" w:rsidRPr="00C95FBD">
        <w:rPr>
          <w:rFonts w:ascii="Arial" w:hAnsi="Arial" w:cs="Arial"/>
          <w:sz w:val="24"/>
          <w:szCs w:val="24"/>
        </w:rPr>
        <w:t xml:space="preserve">cateringu </w:t>
      </w:r>
      <w:r w:rsidRPr="00C95FBD">
        <w:rPr>
          <w:rFonts w:ascii="Arial" w:hAnsi="Arial" w:cs="Arial"/>
          <w:sz w:val="24"/>
          <w:szCs w:val="24"/>
        </w:rPr>
        <w:t>oraz zaświadczenia o ukończeniu szkolenia lub warsztatów, jeśli dane działanie takie wsparcie przewiduje;</w:t>
      </w:r>
    </w:p>
    <w:p w14:paraId="0C096602" w14:textId="77777777" w:rsidR="00B82FB7" w:rsidRPr="00C95FBD" w:rsidRDefault="00891A63" w:rsidP="00C95FBD">
      <w:pPr>
        <w:pStyle w:val="Akapitzlist1"/>
        <w:numPr>
          <w:ilvl w:val="0"/>
          <w:numId w:val="8"/>
        </w:numPr>
        <w:spacing w:after="0"/>
        <w:ind w:left="850" w:hanging="425"/>
        <w:contextualSpacing w:val="0"/>
        <w:rPr>
          <w:rFonts w:ascii="Arial" w:hAnsi="Arial" w:cs="Arial"/>
          <w:sz w:val="24"/>
          <w:szCs w:val="24"/>
        </w:rPr>
      </w:pPr>
      <w:r w:rsidRPr="00C95FBD">
        <w:rPr>
          <w:rFonts w:ascii="Arial" w:eastAsiaTheme="minorEastAsia" w:hAnsi="Arial" w:cs="Arial"/>
          <w:kern w:val="0"/>
          <w:sz w:val="24"/>
          <w:szCs w:val="24"/>
        </w:rPr>
        <w:t xml:space="preserve">wglądu do przechowywanej i archiwizowanej przez </w:t>
      </w:r>
      <w:r w:rsidR="00887BE7">
        <w:rPr>
          <w:rFonts w:ascii="Arial" w:eastAsiaTheme="minorEastAsia" w:hAnsi="Arial" w:cs="Arial"/>
          <w:kern w:val="0"/>
          <w:sz w:val="24"/>
          <w:szCs w:val="24"/>
        </w:rPr>
        <w:t>r</w:t>
      </w:r>
      <w:r w:rsidRPr="00C95FBD">
        <w:rPr>
          <w:rFonts w:ascii="Arial" w:eastAsiaTheme="minorEastAsia" w:hAnsi="Arial" w:cs="Arial"/>
          <w:kern w:val="0"/>
          <w:sz w:val="24"/>
          <w:szCs w:val="24"/>
        </w:rPr>
        <w:t xml:space="preserve">ealizatora projektu dokumentacji związanej z prowadzonymi usługami na rzecz </w:t>
      </w:r>
      <w:r w:rsidR="00887BE7">
        <w:rPr>
          <w:rFonts w:ascii="Arial" w:eastAsiaTheme="minorEastAsia" w:hAnsi="Arial" w:cs="Arial"/>
          <w:kern w:val="0"/>
          <w:sz w:val="24"/>
          <w:szCs w:val="24"/>
        </w:rPr>
        <w:t>u</w:t>
      </w:r>
      <w:r w:rsidRPr="00C95FBD">
        <w:rPr>
          <w:rFonts w:ascii="Arial" w:eastAsiaTheme="minorEastAsia" w:hAnsi="Arial" w:cs="Arial"/>
          <w:kern w:val="0"/>
          <w:sz w:val="24"/>
          <w:szCs w:val="24"/>
        </w:rPr>
        <w:t>czestnika projektu, z zastrzeżeniem przepisów dotycząc</w:t>
      </w:r>
      <w:r w:rsidR="00F60896" w:rsidRPr="00C95FBD">
        <w:rPr>
          <w:rFonts w:ascii="Arial" w:eastAsiaTheme="minorEastAsia" w:hAnsi="Arial" w:cs="Arial"/>
          <w:kern w:val="0"/>
          <w:sz w:val="24"/>
          <w:szCs w:val="24"/>
        </w:rPr>
        <w:t>ych ochrony danych osobowych, w </w:t>
      </w:r>
      <w:r w:rsidRPr="00C95FBD">
        <w:rPr>
          <w:rFonts w:ascii="Arial" w:eastAsiaTheme="minorEastAsia" w:hAnsi="Arial" w:cs="Arial"/>
          <w:kern w:val="0"/>
          <w:sz w:val="24"/>
          <w:szCs w:val="24"/>
        </w:rPr>
        <w:t>szczególności przepisów</w:t>
      </w:r>
      <w:r w:rsidR="00AA0BD9" w:rsidRPr="00C95FBD">
        <w:rPr>
          <w:rFonts w:ascii="Arial" w:eastAsiaTheme="minorEastAsia" w:hAnsi="Arial" w:cs="Arial"/>
          <w:kern w:val="0"/>
          <w:sz w:val="24"/>
          <w:szCs w:val="24"/>
        </w:rPr>
        <w:t xml:space="preserve"> RODO</w:t>
      </w:r>
      <w:r w:rsidR="00C00630" w:rsidRPr="00C95FBD">
        <w:rPr>
          <w:rFonts w:ascii="Arial" w:eastAsiaTheme="minorEastAsia" w:hAnsi="Arial" w:cs="Arial"/>
          <w:kern w:val="0"/>
          <w:sz w:val="24"/>
          <w:szCs w:val="24"/>
        </w:rPr>
        <w:t>;</w:t>
      </w:r>
    </w:p>
    <w:p w14:paraId="5F9B07E8" w14:textId="77777777" w:rsidR="00B82FB7" w:rsidRPr="00C95FBD" w:rsidRDefault="00B82FB7" w:rsidP="00C95FBD">
      <w:pPr>
        <w:pStyle w:val="Akapitzlist1"/>
        <w:numPr>
          <w:ilvl w:val="0"/>
          <w:numId w:val="9"/>
        </w:numPr>
        <w:tabs>
          <w:tab w:val="clear" w:pos="0"/>
        </w:tabs>
        <w:spacing w:after="0"/>
        <w:ind w:left="850" w:hanging="425"/>
        <w:contextualSpacing w:val="0"/>
        <w:rPr>
          <w:rFonts w:ascii="Arial" w:hAnsi="Arial" w:cs="Arial"/>
          <w:sz w:val="24"/>
          <w:szCs w:val="24"/>
        </w:rPr>
      </w:pPr>
      <w:r w:rsidRPr="00C95FBD">
        <w:rPr>
          <w:rFonts w:ascii="Arial" w:hAnsi="Arial" w:cs="Arial"/>
          <w:sz w:val="24"/>
          <w:szCs w:val="24"/>
        </w:rPr>
        <w:t>składania pisemnych skarg/wniosków na adres mailowy</w:t>
      </w:r>
      <w:r w:rsidR="00D169C6">
        <w:rPr>
          <w:rFonts w:ascii="Arial" w:hAnsi="Arial" w:cs="Arial"/>
          <w:sz w:val="24"/>
          <w:szCs w:val="24"/>
        </w:rPr>
        <w:t>:</w:t>
      </w:r>
      <w:r w:rsidR="003D4011" w:rsidRPr="00C95FBD">
        <w:rPr>
          <w:rFonts w:ascii="Arial" w:hAnsi="Arial" w:cs="Arial"/>
          <w:sz w:val="24"/>
          <w:szCs w:val="24"/>
        </w:rPr>
        <w:t>tarr@tarr.pl</w:t>
      </w:r>
      <w:r w:rsidR="00D169C6">
        <w:rPr>
          <w:rFonts w:ascii="Arial" w:hAnsi="Arial" w:cs="Arial"/>
          <w:sz w:val="24"/>
          <w:szCs w:val="24"/>
        </w:rPr>
        <w:t>.</w:t>
      </w:r>
    </w:p>
    <w:p w14:paraId="598B3D6D" w14:textId="77777777" w:rsidR="009F3A7F" w:rsidRPr="00C95FBD" w:rsidRDefault="00B82FB7" w:rsidP="00C95FBD">
      <w:pPr>
        <w:pStyle w:val="Akapitzlist1"/>
        <w:numPr>
          <w:ilvl w:val="0"/>
          <w:numId w:val="7"/>
        </w:numPr>
        <w:tabs>
          <w:tab w:val="clear" w:pos="0"/>
        </w:tabs>
        <w:spacing w:before="120" w:after="0"/>
        <w:ind w:left="426" w:hanging="397"/>
        <w:contextualSpacing w:val="0"/>
        <w:rPr>
          <w:rFonts w:ascii="Arial" w:hAnsi="Arial" w:cs="Arial"/>
          <w:sz w:val="24"/>
          <w:szCs w:val="24"/>
        </w:rPr>
      </w:pPr>
      <w:r w:rsidRPr="00C95FBD">
        <w:rPr>
          <w:rFonts w:ascii="Arial" w:hAnsi="Arial" w:cs="Arial"/>
          <w:sz w:val="24"/>
          <w:szCs w:val="24"/>
        </w:rPr>
        <w:t xml:space="preserve">Realizator projektu zastrzega sobie prawo do skreślenia </w:t>
      </w:r>
      <w:r w:rsidR="00887BE7">
        <w:rPr>
          <w:rFonts w:ascii="Arial" w:hAnsi="Arial" w:cs="Arial"/>
          <w:sz w:val="24"/>
          <w:szCs w:val="24"/>
        </w:rPr>
        <w:t>u</w:t>
      </w:r>
      <w:r w:rsidRPr="00C95FBD">
        <w:rPr>
          <w:rFonts w:ascii="Arial" w:hAnsi="Arial" w:cs="Arial"/>
          <w:sz w:val="24"/>
          <w:szCs w:val="24"/>
        </w:rPr>
        <w:t xml:space="preserve">czestnika projektu z </w:t>
      </w:r>
      <w:r w:rsidR="005B5F7B" w:rsidRPr="00C95FBD">
        <w:rPr>
          <w:rFonts w:ascii="Arial" w:hAnsi="Arial" w:cs="Arial"/>
          <w:sz w:val="24"/>
          <w:szCs w:val="24"/>
        </w:rPr>
        <w:t xml:space="preserve">bazy </w:t>
      </w:r>
      <w:r w:rsidRPr="00C95FBD">
        <w:rPr>
          <w:rFonts w:ascii="Arial" w:hAnsi="Arial" w:cs="Arial"/>
          <w:sz w:val="24"/>
          <w:szCs w:val="24"/>
        </w:rPr>
        <w:t>uczestników w przypadku</w:t>
      </w:r>
      <w:r w:rsidR="009F3A7F" w:rsidRPr="00C95FBD">
        <w:rPr>
          <w:rFonts w:ascii="Arial" w:hAnsi="Arial" w:cs="Arial"/>
          <w:sz w:val="24"/>
          <w:szCs w:val="24"/>
        </w:rPr>
        <w:t>:</w:t>
      </w:r>
    </w:p>
    <w:p w14:paraId="4DC058E3" w14:textId="77777777" w:rsidR="009F3A7F" w:rsidRPr="00C95FBD" w:rsidRDefault="00B82FB7" w:rsidP="00C95FBD">
      <w:pPr>
        <w:pStyle w:val="Akapitzlist1"/>
        <w:numPr>
          <w:ilvl w:val="0"/>
          <w:numId w:val="52"/>
        </w:numPr>
        <w:spacing w:after="0"/>
        <w:contextualSpacing w:val="0"/>
        <w:rPr>
          <w:rFonts w:ascii="Arial" w:hAnsi="Arial" w:cs="Arial"/>
          <w:sz w:val="24"/>
          <w:szCs w:val="24"/>
        </w:rPr>
      </w:pPr>
      <w:r w:rsidRPr="00C95FBD">
        <w:rPr>
          <w:rFonts w:ascii="Arial" w:hAnsi="Arial" w:cs="Arial"/>
          <w:sz w:val="24"/>
          <w:szCs w:val="24"/>
        </w:rPr>
        <w:t>poważnego naruszenia zasad współżycia społecznego</w:t>
      </w:r>
      <w:r w:rsidR="009F3A7F" w:rsidRPr="00C95FBD">
        <w:rPr>
          <w:rFonts w:ascii="Arial" w:hAnsi="Arial" w:cs="Arial"/>
          <w:sz w:val="24"/>
          <w:szCs w:val="24"/>
        </w:rPr>
        <w:t>;</w:t>
      </w:r>
    </w:p>
    <w:p w14:paraId="671ED195" w14:textId="77777777" w:rsidR="009F3A7F" w:rsidRPr="00C95FBD" w:rsidRDefault="00B82FB7" w:rsidP="00C95FBD">
      <w:pPr>
        <w:pStyle w:val="Akapitzlist1"/>
        <w:numPr>
          <w:ilvl w:val="0"/>
          <w:numId w:val="52"/>
        </w:numPr>
        <w:spacing w:after="0"/>
        <w:contextualSpacing w:val="0"/>
        <w:rPr>
          <w:rFonts w:ascii="Arial" w:hAnsi="Arial" w:cs="Arial"/>
          <w:sz w:val="24"/>
          <w:szCs w:val="24"/>
        </w:rPr>
      </w:pPr>
      <w:r w:rsidRPr="00C95FBD">
        <w:rPr>
          <w:rFonts w:ascii="Arial" w:hAnsi="Arial" w:cs="Arial"/>
          <w:sz w:val="24"/>
          <w:szCs w:val="24"/>
        </w:rPr>
        <w:t xml:space="preserve">nieprzestrzegania </w:t>
      </w:r>
      <w:r w:rsidR="006C64B2" w:rsidRPr="00C95FBD">
        <w:rPr>
          <w:rFonts w:ascii="Arial" w:hAnsi="Arial" w:cs="Arial"/>
          <w:sz w:val="24"/>
          <w:szCs w:val="24"/>
        </w:rPr>
        <w:t xml:space="preserve">zapisów </w:t>
      </w:r>
      <w:r w:rsidRPr="00C95FBD">
        <w:rPr>
          <w:rFonts w:ascii="Arial" w:hAnsi="Arial" w:cs="Arial"/>
          <w:sz w:val="24"/>
          <w:szCs w:val="24"/>
        </w:rPr>
        <w:t xml:space="preserve">niniejszego </w:t>
      </w:r>
      <w:r w:rsidR="00887BE7">
        <w:rPr>
          <w:rFonts w:ascii="Arial" w:hAnsi="Arial" w:cs="Arial"/>
          <w:sz w:val="24"/>
          <w:szCs w:val="24"/>
        </w:rPr>
        <w:t>r</w:t>
      </w:r>
      <w:r w:rsidRPr="00C95FBD">
        <w:rPr>
          <w:rFonts w:ascii="Arial" w:hAnsi="Arial" w:cs="Arial"/>
          <w:sz w:val="24"/>
          <w:szCs w:val="24"/>
        </w:rPr>
        <w:t>egulaminu</w:t>
      </w:r>
      <w:r w:rsidR="009F3A7F" w:rsidRPr="00C95FBD">
        <w:rPr>
          <w:rFonts w:ascii="Arial" w:hAnsi="Arial" w:cs="Arial"/>
          <w:sz w:val="24"/>
          <w:szCs w:val="24"/>
        </w:rPr>
        <w:t>;</w:t>
      </w:r>
    </w:p>
    <w:p w14:paraId="245B2828" w14:textId="26645E4C" w:rsidR="00835DAA" w:rsidRPr="00C95FBD" w:rsidRDefault="00D678AF" w:rsidP="00C95FBD">
      <w:pPr>
        <w:pStyle w:val="Akapitzlist1"/>
        <w:numPr>
          <w:ilvl w:val="0"/>
          <w:numId w:val="52"/>
        </w:numPr>
        <w:spacing w:after="0"/>
        <w:contextualSpacing w:val="0"/>
        <w:rPr>
          <w:rFonts w:ascii="Arial" w:hAnsi="Arial" w:cs="Arial"/>
          <w:sz w:val="24"/>
          <w:szCs w:val="24"/>
        </w:rPr>
      </w:pPr>
      <w:r w:rsidRPr="00C95FBD">
        <w:rPr>
          <w:rFonts w:ascii="Arial" w:hAnsi="Arial" w:cs="Arial"/>
          <w:sz w:val="24"/>
          <w:szCs w:val="24"/>
        </w:rPr>
        <w:t>braku kontaktu</w:t>
      </w:r>
      <w:r w:rsidR="004176BF" w:rsidRPr="00C95FBD">
        <w:rPr>
          <w:rFonts w:ascii="Arial" w:hAnsi="Arial" w:cs="Arial"/>
          <w:sz w:val="24"/>
          <w:szCs w:val="24"/>
        </w:rPr>
        <w:t xml:space="preserve"> – sytuacj</w:t>
      </w:r>
      <w:r w:rsidR="00372FA4" w:rsidRPr="00C95FBD">
        <w:rPr>
          <w:rFonts w:ascii="Arial" w:hAnsi="Arial" w:cs="Arial"/>
          <w:sz w:val="24"/>
          <w:szCs w:val="24"/>
        </w:rPr>
        <w:t xml:space="preserve">a, w której </w:t>
      </w:r>
      <w:r w:rsidR="00887BE7">
        <w:rPr>
          <w:rFonts w:ascii="Arial" w:hAnsi="Arial" w:cs="Arial"/>
          <w:sz w:val="24"/>
          <w:szCs w:val="24"/>
        </w:rPr>
        <w:t>r</w:t>
      </w:r>
      <w:r w:rsidR="004176BF" w:rsidRPr="00C95FBD">
        <w:rPr>
          <w:rFonts w:ascii="Arial" w:hAnsi="Arial" w:cs="Arial"/>
          <w:sz w:val="24"/>
          <w:szCs w:val="24"/>
        </w:rPr>
        <w:t xml:space="preserve">ealizator projektu </w:t>
      </w:r>
      <w:r w:rsidR="008451AE" w:rsidRPr="00C95FBD">
        <w:rPr>
          <w:rFonts w:ascii="Arial" w:hAnsi="Arial" w:cs="Arial"/>
          <w:sz w:val="24"/>
          <w:szCs w:val="24"/>
        </w:rPr>
        <w:t>podejmie dwukrotn</w:t>
      </w:r>
      <w:r w:rsidR="00A33CA8" w:rsidRPr="00C95FBD">
        <w:rPr>
          <w:rFonts w:ascii="Arial" w:hAnsi="Arial" w:cs="Arial"/>
          <w:sz w:val="24"/>
          <w:szCs w:val="24"/>
        </w:rPr>
        <w:t>ą próbę</w:t>
      </w:r>
      <w:r w:rsidR="005A6665">
        <w:rPr>
          <w:rFonts w:ascii="Arial" w:hAnsi="Arial" w:cs="Arial"/>
          <w:sz w:val="24"/>
          <w:szCs w:val="24"/>
        </w:rPr>
        <w:t xml:space="preserve"> </w:t>
      </w:r>
      <w:r w:rsidR="00835DAA" w:rsidRPr="00C95FBD">
        <w:rPr>
          <w:rFonts w:ascii="Arial" w:hAnsi="Arial" w:cs="Arial"/>
          <w:sz w:val="24"/>
          <w:szCs w:val="24"/>
        </w:rPr>
        <w:t xml:space="preserve">skontaktowania </w:t>
      </w:r>
      <w:proofErr w:type="spellStart"/>
      <w:r w:rsidR="00835DAA" w:rsidRPr="00C95FBD">
        <w:rPr>
          <w:rFonts w:ascii="Arial" w:hAnsi="Arial" w:cs="Arial"/>
          <w:sz w:val="24"/>
          <w:szCs w:val="24"/>
        </w:rPr>
        <w:t>się</w:t>
      </w:r>
      <w:r w:rsidR="00A760C7" w:rsidRPr="00C95FBD">
        <w:rPr>
          <w:rFonts w:ascii="Arial" w:hAnsi="Arial" w:cs="Arial"/>
          <w:sz w:val="24"/>
          <w:szCs w:val="24"/>
        </w:rPr>
        <w:t>z</w:t>
      </w:r>
      <w:proofErr w:type="spellEnd"/>
      <w:r w:rsidR="00A760C7" w:rsidRPr="00C95FBD">
        <w:rPr>
          <w:rFonts w:ascii="Arial" w:hAnsi="Arial" w:cs="Arial"/>
          <w:sz w:val="24"/>
          <w:szCs w:val="24"/>
        </w:rPr>
        <w:t xml:space="preserve"> </w:t>
      </w:r>
      <w:r w:rsidR="00887BE7">
        <w:rPr>
          <w:rFonts w:ascii="Arial" w:hAnsi="Arial" w:cs="Arial"/>
          <w:sz w:val="24"/>
          <w:szCs w:val="24"/>
        </w:rPr>
        <w:t>u</w:t>
      </w:r>
      <w:r w:rsidR="00A760C7" w:rsidRPr="00C95FBD">
        <w:rPr>
          <w:rFonts w:ascii="Arial" w:hAnsi="Arial" w:cs="Arial"/>
          <w:sz w:val="24"/>
          <w:szCs w:val="24"/>
        </w:rPr>
        <w:t xml:space="preserve">czestnikiem projektu, </w:t>
      </w:r>
      <w:r w:rsidR="00372FA4" w:rsidRPr="00C95FBD">
        <w:rPr>
          <w:rFonts w:ascii="Arial" w:hAnsi="Arial" w:cs="Arial"/>
          <w:sz w:val="24"/>
          <w:szCs w:val="24"/>
        </w:rPr>
        <w:t>w formie telefonicznej, mailowej itp</w:t>
      </w:r>
      <w:r w:rsidR="00B82FB7" w:rsidRPr="00C95FBD">
        <w:rPr>
          <w:rFonts w:ascii="Arial" w:hAnsi="Arial" w:cs="Arial"/>
          <w:sz w:val="24"/>
          <w:szCs w:val="24"/>
        </w:rPr>
        <w:t xml:space="preserve">. </w:t>
      </w:r>
    </w:p>
    <w:p w14:paraId="58205701" w14:textId="77777777" w:rsidR="00B82FB7" w:rsidRPr="00C95FBD" w:rsidRDefault="00B82FB7" w:rsidP="00C95FBD">
      <w:pPr>
        <w:pStyle w:val="Akapitzlist1"/>
        <w:spacing w:after="0"/>
        <w:ind w:left="435"/>
        <w:contextualSpacing w:val="0"/>
        <w:rPr>
          <w:rFonts w:ascii="Arial" w:hAnsi="Arial" w:cs="Arial"/>
          <w:sz w:val="24"/>
          <w:szCs w:val="24"/>
        </w:rPr>
      </w:pPr>
      <w:r w:rsidRPr="00C95FBD">
        <w:rPr>
          <w:rFonts w:ascii="Arial" w:hAnsi="Arial" w:cs="Arial"/>
          <w:sz w:val="24"/>
          <w:szCs w:val="24"/>
        </w:rPr>
        <w:t>Decyzj</w:t>
      </w:r>
      <w:r w:rsidR="00DC5367" w:rsidRPr="00C95FBD">
        <w:rPr>
          <w:rFonts w:ascii="Arial" w:hAnsi="Arial" w:cs="Arial"/>
          <w:sz w:val="24"/>
          <w:szCs w:val="24"/>
        </w:rPr>
        <w:t>a</w:t>
      </w:r>
      <w:r w:rsidRPr="00C95FBD">
        <w:rPr>
          <w:rFonts w:ascii="Arial" w:hAnsi="Arial" w:cs="Arial"/>
          <w:sz w:val="24"/>
          <w:szCs w:val="24"/>
        </w:rPr>
        <w:t xml:space="preserve"> w tej kwestiijest ostateczna i nie przysługuje od niej odwołanie.</w:t>
      </w:r>
    </w:p>
    <w:p w14:paraId="6BB69E59" w14:textId="77777777" w:rsidR="00B82FB7" w:rsidRPr="00C95FBD" w:rsidRDefault="00B82FB7" w:rsidP="00C95FBD">
      <w:pPr>
        <w:pStyle w:val="Akapitzlist1"/>
        <w:numPr>
          <w:ilvl w:val="0"/>
          <w:numId w:val="58"/>
        </w:numPr>
        <w:spacing w:before="120" w:after="0"/>
        <w:contextualSpacing w:val="0"/>
        <w:rPr>
          <w:rFonts w:ascii="Arial" w:hAnsi="Arial" w:cs="Arial"/>
          <w:sz w:val="24"/>
          <w:szCs w:val="24"/>
        </w:rPr>
      </w:pPr>
      <w:r w:rsidRPr="00C95FBD">
        <w:rPr>
          <w:rFonts w:ascii="Arial" w:hAnsi="Arial" w:cs="Arial"/>
          <w:sz w:val="24"/>
          <w:szCs w:val="24"/>
        </w:rPr>
        <w:t>Realizator projektu zobowiązuje się do:</w:t>
      </w:r>
    </w:p>
    <w:p w14:paraId="57E5A621" w14:textId="77777777" w:rsidR="008B3A34" w:rsidRPr="00C95FBD" w:rsidRDefault="00B82FB7" w:rsidP="00C95FBD">
      <w:pPr>
        <w:pStyle w:val="Akapitzlist1"/>
        <w:numPr>
          <w:ilvl w:val="0"/>
          <w:numId w:val="10"/>
        </w:numPr>
        <w:tabs>
          <w:tab w:val="clear" w:pos="0"/>
        </w:tabs>
        <w:spacing w:after="0"/>
        <w:ind w:left="851" w:hanging="425"/>
        <w:contextualSpacing w:val="0"/>
        <w:rPr>
          <w:rFonts w:ascii="Arial" w:hAnsi="Arial" w:cs="Arial"/>
          <w:sz w:val="24"/>
          <w:szCs w:val="24"/>
        </w:rPr>
      </w:pPr>
      <w:r w:rsidRPr="00C95FBD">
        <w:rPr>
          <w:rFonts w:ascii="Arial" w:hAnsi="Arial" w:cs="Arial"/>
          <w:sz w:val="24"/>
          <w:szCs w:val="24"/>
        </w:rPr>
        <w:t xml:space="preserve">zapewnienia </w:t>
      </w:r>
      <w:r w:rsidR="00BE5EDF" w:rsidRPr="00C95FBD">
        <w:rPr>
          <w:rFonts w:ascii="Arial" w:hAnsi="Arial" w:cs="Arial"/>
          <w:sz w:val="24"/>
          <w:szCs w:val="24"/>
        </w:rPr>
        <w:t>wykwalifikowan</w:t>
      </w:r>
      <w:r w:rsidR="002D6791" w:rsidRPr="00C95FBD">
        <w:rPr>
          <w:rFonts w:ascii="Arial" w:hAnsi="Arial" w:cs="Arial"/>
          <w:sz w:val="24"/>
          <w:szCs w:val="24"/>
        </w:rPr>
        <w:t>ej</w:t>
      </w:r>
      <w:r w:rsidR="00AC5A7F" w:rsidRPr="00C95FBD">
        <w:rPr>
          <w:rFonts w:ascii="Arial" w:hAnsi="Arial" w:cs="Arial"/>
          <w:sz w:val="24"/>
          <w:szCs w:val="24"/>
        </w:rPr>
        <w:t>kadr</w:t>
      </w:r>
      <w:r w:rsidR="002D6791" w:rsidRPr="00C95FBD">
        <w:rPr>
          <w:rFonts w:ascii="Arial" w:hAnsi="Arial" w:cs="Arial"/>
          <w:sz w:val="24"/>
          <w:szCs w:val="24"/>
        </w:rPr>
        <w:t>y</w:t>
      </w:r>
      <w:r w:rsidRPr="00C95FBD">
        <w:rPr>
          <w:rFonts w:ascii="Arial" w:hAnsi="Arial" w:cs="Arial"/>
          <w:sz w:val="24"/>
          <w:szCs w:val="24"/>
        </w:rPr>
        <w:t xml:space="preserve"> świadcząc</w:t>
      </w:r>
      <w:r w:rsidR="002D6791" w:rsidRPr="00C95FBD">
        <w:rPr>
          <w:rFonts w:ascii="Arial" w:hAnsi="Arial" w:cs="Arial"/>
          <w:sz w:val="24"/>
          <w:szCs w:val="24"/>
        </w:rPr>
        <w:t>ej</w:t>
      </w:r>
      <w:r w:rsidRPr="00C95FBD">
        <w:rPr>
          <w:rFonts w:ascii="Arial" w:hAnsi="Arial" w:cs="Arial"/>
          <w:sz w:val="24"/>
          <w:szCs w:val="24"/>
        </w:rPr>
        <w:t xml:space="preserve"> usługi </w:t>
      </w:r>
      <w:r w:rsidR="002618F0" w:rsidRPr="00C95FBD">
        <w:rPr>
          <w:rFonts w:ascii="Arial" w:hAnsi="Arial" w:cs="Arial"/>
          <w:sz w:val="24"/>
          <w:szCs w:val="24"/>
        </w:rPr>
        <w:t>w ramach</w:t>
      </w:r>
      <w:r w:rsidR="009A0C13" w:rsidRPr="00C95FBD">
        <w:rPr>
          <w:rFonts w:ascii="Arial" w:hAnsi="Arial" w:cs="Arial"/>
          <w:sz w:val="24"/>
          <w:szCs w:val="24"/>
        </w:rPr>
        <w:t xml:space="preserve"> poszczególnych form wsparcia</w:t>
      </w:r>
      <w:r w:rsidRPr="00C95FBD">
        <w:rPr>
          <w:rFonts w:ascii="Arial" w:hAnsi="Arial" w:cs="Arial"/>
          <w:sz w:val="24"/>
          <w:szCs w:val="24"/>
        </w:rPr>
        <w:t>;</w:t>
      </w:r>
    </w:p>
    <w:p w14:paraId="20232C1D" w14:textId="77777777" w:rsidR="00B82FB7" w:rsidRPr="00C95FBD" w:rsidRDefault="00B82FB7" w:rsidP="00C95FBD">
      <w:pPr>
        <w:pStyle w:val="Akapitzlist1"/>
        <w:numPr>
          <w:ilvl w:val="0"/>
          <w:numId w:val="10"/>
        </w:numPr>
        <w:tabs>
          <w:tab w:val="clear" w:pos="0"/>
        </w:tabs>
        <w:spacing w:after="0"/>
        <w:ind w:left="851" w:hanging="425"/>
        <w:contextualSpacing w:val="0"/>
        <w:rPr>
          <w:rFonts w:ascii="Arial" w:hAnsi="Arial" w:cs="Arial"/>
          <w:sz w:val="24"/>
          <w:szCs w:val="24"/>
        </w:rPr>
      </w:pPr>
      <w:r w:rsidRPr="00C95FBD">
        <w:rPr>
          <w:rFonts w:ascii="Arial" w:hAnsi="Arial" w:cs="Arial"/>
          <w:sz w:val="24"/>
          <w:szCs w:val="24"/>
        </w:rPr>
        <w:t>zapewnienia odpowiedni</w:t>
      </w:r>
      <w:r w:rsidR="008B3A34" w:rsidRPr="00C95FBD">
        <w:rPr>
          <w:rFonts w:ascii="Arial" w:hAnsi="Arial" w:cs="Arial"/>
          <w:sz w:val="24"/>
          <w:szCs w:val="24"/>
        </w:rPr>
        <w:t>ch</w:t>
      </w:r>
      <w:r w:rsidRPr="00C95FBD">
        <w:rPr>
          <w:rFonts w:ascii="Arial" w:hAnsi="Arial" w:cs="Arial"/>
          <w:sz w:val="24"/>
          <w:szCs w:val="24"/>
        </w:rPr>
        <w:t xml:space="preserve"> pomieszcze</w:t>
      </w:r>
      <w:r w:rsidR="008B3A34" w:rsidRPr="00C95FBD">
        <w:rPr>
          <w:rFonts w:ascii="Arial" w:hAnsi="Arial" w:cs="Arial"/>
          <w:sz w:val="24"/>
          <w:szCs w:val="24"/>
        </w:rPr>
        <w:t>ń</w:t>
      </w:r>
      <w:r w:rsidRPr="00C95FBD">
        <w:rPr>
          <w:rFonts w:ascii="Arial" w:hAnsi="Arial" w:cs="Arial"/>
          <w:sz w:val="24"/>
          <w:szCs w:val="24"/>
        </w:rPr>
        <w:t xml:space="preserve"> do obsługi </w:t>
      </w:r>
      <w:r w:rsidR="00887BE7">
        <w:rPr>
          <w:rFonts w:ascii="Arial" w:hAnsi="Arial" w:cs="Arial"/>
          <w:sz w:val="24"/>
          <w:szCs w:val="24"/>
        </w:rPr>
        <w:t>u</w:t>
      </w:r>
      <w:r w:rsidRPr="00C95FBD">
        <w:rPr>
          <w:rFonts w:ascii="Arial" w:hAnsi="Arial" w:cs="Arial"/>
          <w:sz w:val="24"/>
          <w:szCs w:val="24"/>
        </w:rPr>
        <w:t>czestników projektu</w:t>
      </w:r>
      <w:r w:rsidR="002C7909" w:rsidRPr="00C95FBD">
        <w:rPr>
          <w:rFonts w:ascii="Arial" w:hAnsi="Arial" w:cs="Arial"/>
          <w:sz w:val="24"/>
          <w:szCs w:val="24"/>
        </w:rPr>
        <w:t xml:space="preserve"> (w</w:t>
      </w:r>
      <w:r w:rsidRPr="00C95FBD">
        <w:rPr>
          <w:rFonts w:ascii="Arial" w:hAnsi="Arial" w:cs="Arial"/>
          <w:sz w:val="24"/>
          <w:szCs w:val="24"/>
        </w:rPr>
        <w:t>olnych od barier architektonicznych</w:t>
      </w:r>
      <w:r w:rsidR="002C7909" w:rsidRPr="00C95FBD">
        <w:rPr>
          <w:rFonts w:ascii="Arial" w:hAnsi="Arial" w:cs="Arial"/>
          <w:sz w:val="24"/>
          <w:szCs w:val="24"/>
        </w:rPr>
        <w:t>)</w:t>
      </w:r>
      <w:r w:rsidRPr="00C95FBD">
        <w:rPr>
          <w:rFonts w:ascii="Arial" w:hAnsi="Arial" w:cs="Arial"/>
          <w:sz w:val="24"/>
          <w:szCs w:val="24"/>
        </w:rPr>
        <w:t>;</w:t>
      </w:r>
    </w:p>
    <w:p w14:paraId="00600C23" w14:textId="6C26C51A" w:rsidR="00D51C2E" w:rsidRPr="00C95FBD" w:rsidRDefault="00B82FB7" w:rsidP="00C95FBD">
      <w:pPr>
        <w:pStyle w:val="Akapitzlist1"/>
        <w:numPr>
          <w:ilvl w:val="0"/>
          <w:numId w:val="10"/>
        </w:numPr>
        <w:spacing w:after="0"/>
        <w:ind w:left="851" w:hanging="425"/>
        <w:rPr>
          <w:rFonts w:ascii="Arial" w:hAnsi="Arial" w:cs="Arial"/>
          <w:sz w:val="24"/>
          <w:szCs w:val="24"/>
        </w:rPr>
      </w:pPr>
      <w:r w:rsidRPr="00C95FBD">
        <w:rPr>
          <w:rFonts w:ascii="Arial" w:hAnsi="Arial" w:cs="Arial"/>
          <w:sz w:val="24"/>
          <w:szCs w:val="24"/>
        </w:rPr>
        <w:t xml:space="preserve">informowania </w:t>
      </w:r>
      <w:r w:rsidR="00887BE7">
        <w:rPr>
          <w:rFonts w:ascii="Arial" w:hAnsi="Arial" w:cs="Arial"/>
          <w:sz w:val="24"/>
          <w:szCs w:val="24"/>
        </w:rPr>
        <w:t>u</w:t>
      </w:r>
      <w:r w:rsidRPr="00C95FBD">
        <w:rPr>
          <w:rFonts w:ascii="Arial" w:hAnsi="Arial" w:cs="Arial"/>
          <w:sz w:val="24"/>
          <w:szCs w:val="24"/>
        </w:rPr>
        <w:t>czestników projektu o prowadzonej działalności</w:t>
      </w:r>
      <w:r w:rsidR="005A6665">
        <w:rPr>
          <w:rFonts w:ascii="Arial" w:hAnsi="Arial" w:cs="Arial"/>
          <w:sz w:val="24"/>
          <w:szCs w:val="24"/>
        </w:rPr>
        <w:t xml:space="preserve"> </w:t>
      </w:r>
      <w:r w:rsidR="003D4011" w:rsidRPr="00C95FBD">
        <w:rPr>
          <w:rFonts w:ascii="Arial" w:hAnsi="Arial" w:cs="Arial"/>
          <w:sz w:val="24"/>
          <w:szCs w:val="24"/>
        </w:rPr>
        <w:t>T</w:t>
      </w:r>
      <w:r w:rsidR="005E0A36" w:rsidRPr="00C95FBD">
        <w:rPr>
          <w:rFonts w:ascii="Arial" w:hAnsi="Arial" w:cs="Arial"/>
          <w:sz w:val="24"/>
          <w:szCs w:val="24"/>
        </w:rPr>
        <w:t xml:space="preserve">OWES </w:t>
      </w:r>
      <w:r w:rsidRPr="00C95FBD">
        <w:rPr>
          <w:rFonts w:ascii="Arial" w:hAnsi="Arial" w:cs="Arial"/>
          <w:sz w:val="24"/>
          <w:szCs w:val="24"/>
        </w:rPr>
        <w:t>i zakresie świadczonych usług;</w:t>
      </w:r>
    </w:p>
    <w:p w14:paraId="7FBE45A5" w14:textId="25489271" w:rsidR="00D51C2E" w:rsidRPr="00C95FBD" w:rsidRDefault="00B82FB7" w:rsidP="00C95FBD">
      <w:pPr>
        <w:pStyle w:val="Akapitzlist1"/>
        <w:numPr>
          <w:ilvl w:val="0"/>
          <w:numId w:val="10"/>
        </w:numPr>
        <w:tabs>
          <w:tab w:val="clear" w:pos="0"/>
        </w:tabs>
        <w:spacing w:after="0"/>
        <w:ind w:left="851" w:hanging="425"/>
        <w:contextualSpacing w:val="0"/>
        <w:rPr>
          <w:rFonts w:ascii="Arial" w:hAnsi="Arial" w:cs="Arial"/>
          <w:sz w:val="24"/>
          <w:szCs w:val="24"/>
        </w:rPr>
      </w:pPr>
      <w:r w:rsidRPr="00C95FBD">
        <w:rPr>
          <w:rFonts w:ascii="Arial" w:hAnsi="Arial" w:cs="Arial"/>
          <w:sz w:val="24"/>
          <w:szCs w:val="24"/>
        </w:rPr>
        <w:t xml:space="preserve">przetwarzania danych osobowych </w:t>
      </w:r>
      <w:r w:rsidR="00887BE7">
        <w:rPr>
          <w:rFonts w:ascii="Arial" w:hAnsi="Arial" w:cs="Arial"/>
          <w:sz w:val="24"/>
          <w:szCs w:val="24"/>
        </w:rPr>
        <w:t>u</w:t>
      </w:r>
      <w:r w:rsidRPr="00C95FBD">
        <w:rPr>
          <w:rFonts w:ascii="Arial" w:hAnsi="Arial" w:cs="Arial"/>
          <w:sz w:val="24"/>
          <w:szCs w:val="24"/>
        </w:rPr>
        <w:t xml:space="preserve">czestników projektu zgodnie z przepisami </w:t>
      </w:r>
      <w:proofErr w:type="spellStart"/>
      <w:r w:rsidR="00BF0E9C" w:rsidRPr="00C95FBD">
        <w:rPr>
          <w:rFonts w:ascii="Arial" w:hAnsi="Arial" w:cs="Arial"/>
          <w:sz w:val="24"/>
          <w:szCs w:val="24"/>
        </w:rPr>
        <w:t>u</w:t>
      </w:r>
      <w:r w:rsidR="00C00630" w:rsidRPr="00C95FBD">
        <w:rPr>
          <w:rFonts w:ascii="Arial" w:hAnsi="Arial" w:cs="Arial"/>
          <w:sz w:val="24"/>
          <w:szCs w:val="24"/>
        </w:rPr>
        <w:t>.o.d.o</w:t>
      </w:r>
      <w:proofErr w:type="spellEnd"/>
      <w:r w:rsidR="00C00630" w:rsidRPr="00C95FBD">
        <w:rPr>
          <w:rFonts w:ascii="Arial" w:hAnsi="Arial" w:cs="Arial"/>
          <w:sz w:val="24"/>
          <w:szCs w:val="24"/>
        </w:rPr>
        <w:t>. oraz RODO</w:t>
      </w:r>
      <w:r w:rsidR="005A6665">
        <w:rPr>
          <w:rFonts w:ascii="Arial" w:hAnsi="Arial" w:cs="Arial"/>
          <w:sz w:val="24"/>
          <w:szCs w:val="24"/>
        </w:rPr>
        <w:t xml:space="preserve"> </w:t>
      </w:r>
      <w:r w:rsidRPr="00C95FBD">
        <w:rPr>
          <w:rFonts w:ascii="Arial" w:hAnsi="Arial" w:cs="Arial"/>
          <w:sz w:val="24"/>
          <w:szCs w:val="24"/>
        </w:rPr>
        <w:t>w celu i w zakresie jaki został wskazany w </w:t>
      </w:r>
      <w:r w:rsidR="00C00630" w:rsidRPr="00C95FBD">
        <w:rPr>
          <w:rFonts w:ascii="Arial" w:hAnsi="Arial" w:cs="Arial"/>
          <w:sz w:val="24"/>
          <w:szCs w:val="24"/>
        </w:rPr>
        <w:t>przekazanej klauzuli informacyjnej</w:t>
      </w:r>
      <w:r w:rsidR="00D51C2E" w:rsidRPr="00C95FBD">
        <w:rPr>
          <w:rFonts w:ascii="Arial" w:hAnsi="Arial" w:cs="Arial"/>
          <w:sz w:val="24"/>
          <w:szCs w:val="24"/>
        </w:rPr>
        <w:t>;</w:t>
      </w:r>
    </w:p>
    <w:p w14:paraId="4182CE38" w14:textId="77777777" w:rsidR="00B82FB7" w:rsidRPr="00C95FBD" w:rsidRDefault="00B82FB7" w:rsidP="00C95FBD">
      <w:pPr>
        <w:pStyle w:val="Akapitzlist1"/>
        <w:numPr>
          <w:ilvl w:val="0"/>
          <w:numId w:val="10"/>
        </w:numPr>
        <w:tabs>
          <w:tab w:val="clear" w:pos="0"/>
        </w:tabs>
        <w:spacing w:after="0"/>
        <w:ind w:left="851" w:hanging="425"/>
        <w:contextualSpacing w:val="0"/>
        <w:jc w:val="both"/>
        <w:rPr>
          <w:rFonts w:ascii="Arial" w:hAnsi="Arial" w:cs="Arial"/>
          <w:sz w:val="24"/>
          <w:szCs w:val="24"/>
        </w:rPr>
      </w:pPr>
      <w:r w:rsidRPr="00C95FBD">
        <w:rPr>
          <w:rFonts w:ascii="Arial" w:hAnsi="Arial" w:cs="Arial"/>
          <w:sz w:val="24"/>
          <w:szCs w:val="24"/>
        </w:rPr>
        <w:t>ochrony informacji stanowiących tajemnicę przedsiębiors</w:t>
      </w:r>
      <w:r w:rsidR="00F60896" w:rsidRPr="00C95FBD">
        <w:rPr>
          <w:rFonts w:ascii="Arial" w:hAnsi="Arial" w:cs="Arial"/>
          <w:sz w:val="24"/>
          <w:szCs w:val="24"/>
        </w:rPr>
        <w:t>twa zgodnie z ustawą o </w:t>
      </w:r>
      <w:r w:rsidRPr="00C95FBD">
        <w:rPr>
          <w:rFonts w:ascii="Arial" w:hAnsi="Arial" w:cs="Arial"/>
          <w:sz w:val="24"/>
          <w:szCs w:val="24"/>
        </w:rPr>
        <w:t>zwalcz</w:t>
      </w:r>
      <w:r w:rsidR="00C36885" w:rsidRPr="00C95FBD">
        <w:rPr>
          <w:rFonts w:ascii="Arial" w:hAnsi="Arial" w:cs="Arial"/>
          <w:sz w:val="24"/>
          <w:szCs w:val="24"/>
        </w:rPr>
        <w:t xml:space="preserve">aniu nieuczciwej konkurencji (tj. z dnia 16 maja 2019 r., Dz.U. 2019 poz. 1010 z </w:t>
      </w:r>
      <w:proofErr w:type="spellStart"/>
      <w:r w:rsidR="00C36885" w:rsidRPr="00C95FBD">
        <w:rPr>
          <w:rFonts w:ascii="Arial" w:hAnsi="Arial" w:cs="Arial"/>
          <w:sz w:val="24"/>
          <w:szCs w:val="24"/>
        </w:rPr>
        <w:t>późn</w:t>
      </w:r>
      <w:proofErr w:type="spellEnd"/>
      <w:r w:rsidR="00C36885" w:rsidRPr="00C95FBD">
        <w:rPr>
          <w:rFonts w:ascii="Arial" w:hAnsi="Arial" w:cs="Arial"/>
          <w:sz w:val="24"/>
          <w:szCs w:val="24"/>
        </w:rPr>
        <w:t>. zm.);</w:t>
      </w:r>
    </w:p>
    <w:p w14:paraId="522E0532" w14:textId="77777777" w:rsidR="00B82FB7" w:rsidRPr="00C95FBD" w:rsidRDefault="00C36885" w:rsidP="00C95FBD">
      <w:pPr>
        <w:pStyle w:val="Akapitzlist1"/>
        <w:numPr>
          <w:ilvl w:val="0"/>
          <w:numId w:val="10"/>
        </w:numPr>
        <w:tabs>
          <w:tab w:val="clear" w:pos="0"/>
        </w:tabs>
        <w:spacing w:after="0"/>
        <w:ind w:left="851" w:hanging="425"/>
        <w:contextualSpacing w:val="0"/>
        <w:jc w:val="both"/>
        <w:rPr>
          <w:rFonts w:ascii="Arial" w:hAnsi="Arial" w:cs="Arial"/>
          <w:sz w:val="24"/>
          <w:szCs w:val="24"/>
        </w:rPr>
      </w:pPr>
      <w:r w:rsidRPr="00C95FBD">
        <w:rPr>
          <w:rFonts w:ascii="Arial" w:hAnsi="Arial" w:cs="Arial"/>
          <w:sz w:val="24"/>
          <w:szCs w:val="24"/>
        </w:rPr>
        <w:t>prowadzenia ewidencji świadczonych usług, starannego przechowywania i archiwizowania dokumentacji związanej z prowadzonymi usługami.</w:t>
      </w:r>
    </w:p>
    <w:p w14:paraId="4A8A3A9C" w14:textId="77777777" w:rsidR="00B82FB7" w:rsidRPr="00C95FBD" w:rsidRDefault="00B82FB7" w:rsidP="00C95FBD">
      <w:pPr>
        <w:rPr>
          <w:rFonts w:ascii="Arial" w:hAnsi="Arial" w:cs="Arial"/>
          <w:color w:val="4F81BD"/>
          <w:sz w:val="24"/>
          <w:szCs w:val="24"/>
        </w:rPr>
      </w:pPr>
    </w:p>
    <w:p w14:paraId="33F75EA5" w14:textId="77777777" w:rsidR="00B82FB7" w:rsidRPr="00380B3E" w:rsidRDefault="00B82FB7" w:rsidP="00380B3E">
      <w:pPr>
        <w:pStyle w:val="Nagwek3"/>
        <w:spacing w:after="120" w:line="276" w:lineRule="auto"/>
        <w:ind w:left="357" w:hanging="357"/>
        <w:jc w:val="left"/>
        <w:rPr>
          <w:rFonts w:ascii="Arial" w:hAnsi="Arial" w:cs="Arial"/>
          <w:color w:val="365F91" w:themeColor="accent1" w:themeShade="BF"/>
        </w:rPr>
      </w:pPr>
      <w:bookmarkStart w:id="13" w:name="_Toc170219023"/>
      <w:r w:rsidRPr="00380B3E">
        <w:rPr>
          <w:rFonts w:ascii="Arial" w:hAnsi="Arial" w:cs="Arial"/>
          <w:color w:val="365F91" w:themeColor="accent1" w:themeShade="BF"/>
        </w:rPr>
        <w:lastRenderedPageBreak/>
        <w:t>OCHRONA DANYCH OSOBOWYCH UCZESTNIKÓW PROJEKTU</w:t>
      </w:r>
      <w:bookmarkEnd w:id="13"/>
    </w:p>
    <w:p w14:paraId="33F6AFF7" w14:textId="77777777" w:rsidR="007553CE" w:rsidRPr="000609C1" w:rsidRDefault="007553CE" w:rsidP="000609C1">
      <w:pPr>
        <w:pStyle w:val="Akapitzlist"/>
        <w:numPr>
          <w:ilvl w:val="0"/>
          <w:numId w:val="33"/>
        </w:numPr>
        <w:rPr>
          <w:rFonts w:ascii="Arial" w:hAnsi="Arial" w:cs="Arial"/>
          <w:sz w:val="24"/>
          <w:szCs w:val="24"/>
        </w:rPr>
      </w:pPr>
      <w:bookmarkStart w:id="14" w:name="_ROZDZIAŁ_II:_SZCZEGÓŁOWE"/>
      <w:bookmarkEnd w:id="14"/>
      <w:r w:rsidRPr="00C95FBD">
        <w:rPr>
          <w:rFonts w:ascii="Arial" w:hAnsi="Arial" w:cs="Arial"/>
          <w:sz w:val="24"/>
          <w:szCs w:val="24"/>
        </w:rPr>
        <w:t xml:space="preserve">Dane osobowe </w:t>
      </w:r>
      <w:r w:rsidR="00887BE7">
        <w:rPr>
          <w:rFonts w:ascii="Arial" w:hAnsi="Arial" w:cs="Arial"/>
          <w:sz w:val="24"/>
          <w:szCs w:val="24"/>
        </w:rPr>
        <w:t>u</w:t>
      </w:r>
      <w:r w:rsidRPr="00C95FBD">
        <w:rPr>
          <w:rFonts w:ascii="Arial" w:hAnsi="Arial" w:cs="Arial"/>
          <w:sz w:val="24"/>
          <w:szCs w:val="24"/>
        </w:rPr>
        <w:t xml:space="preserve">czestników projektu oraz osób biorących udział w projekcie przetwarzane są przez </w:t>
      </w:r>
      <w:r w:rsidR="00887BE7">
        <w:rPr>
          <w:rFonts w:ascii="Arial" w:hAnsi="Arial" w:cs="Arial"/>
          <w:sz w:val="24"/>
          <w:szCs w:val="24"/>
        </w:rPr>
        <w:t>a</w:t>
      </w:r>
      <w:r w:rsidRPr="00C95FBD">
        <w:rPr>
          <w:rFonts w:ascii="Arial" w:hAnsi="Arial" w:cs="Arial"/>
          <w:sz w:val="24"/>
          <w:szCs w:val="24"/>
        </w:rPr>
        <w:t xml:space="preserve">dministratora danych osobowych tj. Tarnobrzeską  Agencję Rozwoju Regionalnego S.A. będącą Realizatorem projektu zgodnie z treścią umowy o dofinansowanie projektu </w:t>
      </w:r>
      <w:r w:rsidRPr="00C95FBD">
        <w:rPr>
          <w:rFonts w:ascii="Arial" w:hAnsi="Arial" w:cs="Arial"/>
          <w:sz w:val="24"/>
          <w:szCs w:val="24"/>
          <w:shd w:val="clear" w:color="auto" w:fill="FFFFFF"/>
        </w:rPr>
        <w:t xml:space="preserve">nr FEPK.07.16-IP.01-0004/23-00 z dnia 20.12.2023 r. </w:t>
      </w:r>
      <w:r w:rsidRPr="00C95FBD">
        <w:rPr>
          <w:rFonts w:ascii="Arial" w:hAnsi="Arial" w:cs="Arial"/>
          <w:sz w:val="24"/>
          <w:szCs w:val="24"/>
        </w:rPr>
        <w:t>w ramach programu regionalnego Fundusze Europejskie dla Podkarpacia 2021</w:t>
      </w:r>
      <w:r w:rsidR="000609C1">
        <w:rPr>
          <w:rFonts w:ascii="Arial" w:hAnsi="Arial" w:cs="Arial"/>
          <w:sz w:val="24"/>
          <w:szCs w:val="24"/>
        </w:rPr>
        <w:t xml:space="preserve"> – </w:t>
      </w:r>
      <w:r w:rsidRPr="000609C1">
        <w:rPr>
          <w:rFonts w:ascii="Arial" w:hAnsi="Arial" w:cs="Arial"/>
          <w:sz w:val="24"/>
          <w:szCs w:val="24"/>
        </w:rPr>
        <w:t xml:space="preserve">2027 w ramach Priorytetu 7 Kapitał ludzki gotowy do zmian, Działanie 7.16 Ekonomia Społeczna,  RODO, </w:t>
      </w:r>
      <w:proofErr w:type="spellStart"/>
      <w:r w:rsidRPr="000609C1">
        <w:rPr>
          <w:rFonts w:ascii="Arial" w:hAnsi="Arial" w:cs="Arial"/>
          <w:sz w:val="24"/>
          <w:szCs w:val="24"/>
        </w:rPr>
        <w:t>u.o.d.o</w:t>
      </w:r>
      <w:proofErr w:type="spellEnd"/>
      <w:r w:rsidRPr="000609C1">
        <w:rPr>
          <w:rFonts w:ascii="Arial" w:hAnsi="Arial" w:cs="Arial"/>
          <w:sz w:val="24"/>
          <w:szCs w:val="24"/>
        </w:rPr>
        <w:t>., ustawy o zasadach realizacji zadań finansowych ze środków europejskich w perspektywie finansowej 2021 – 2027 z dnia 28 kwietnia 2022 r. (Dz.U. 2022, poz. 1079 z późn.zm.), odrębnych umów zawieranych w tym zakresie, a także pozostałych przepisów powszechnie obowiązujących.</w:t>
      </w:r>
    </w:p>
    <w:p w14:paraId="19C97046" w14:textId="77777777" w:rsidR="007553CE" w:rsidRPr="00C95FBD" w:rsidRDefault="007553CE" w:rsidP="00380B3E">
      <w:pPr>
        <w:pStyle w:val="Default"/>
        <w:numPr>
          <w:ilvl w:val="0"/>
          <w:numId w:val="33"/>
        </w:numPr>
        <w:spacing w:before="120" w:line="276" w:lineRule="auto"/>
        <w:ind w:left="426" w:hanging="426"/>
        <w:rPr>
          <w:rFonts w:ascii="Arial" w:hAnsi="Arial" w:cs="Arial"/>
          <w:color w:val="auto"/>
        </w:rPr>
      </w:pPr>
      <w:r w:rsidRPr="00C95FBD">
        <w:rPr>
          <w:rFonts w:ascii="Arial" w:hAnsi="Arial" w:cs="Arial"/>
          <w:color w:val="auto"/>
        </w:rPr>
        <w:t xml:space="preserve">Administrator danych osobowych oświadcza, że wdrożył adekwatne środki techniczne i organizacyjne, tak by przetwarzanie danych osobowych spełniało wymogi przepisów prawa, w szczególności RODO i chroniło prawa osób, których dane dotyczą oraz zobowiązuje się zapewnić stopień bezpieczeństwa powierzonych danych odpowiadający ryzyku, o którym mowa w art. 32 RODO. </w:t>
      </w:r>
    </w:p>
    <w:p w14:paraId="5FE4E33A" w14:textId="77777777" w:rsidR="007553CE" w:rsidRPr="00C95FBD" w:rsidRDefault="007553CE" w:rsidP="00380B3E">
      <w:pPr>
        <w:pStyle w:val="Default"/>
        <w:numPr>
          <w:ilvl w:val="0"/>
          <w:numId w:val="33"/>
        </w:numPr>
        <w:spacing w:before="120" w:line="276" w:lineRule="auto"/>
        <w:ind w:left="426" w:hanging="426"/>
        <w:rPr>
          <w:rFonts w:ascii="Arial" w:hAnsi="Arial" w:cs="Arial"/>
          <w:color w:val="auto"/>
        </w:rPr>
      </w:pPr>
      <w:r w:rsidRPr="00C95FBD">
        <w:rPr>
          <w:rFonts w:ascii="Arial" w:hAnsi="Arial" w:cs="Arial"/>
          <w:color w:val="auto"/>
        </w:rPr>
        <w:t>Administrator danych osobowych zapewnia, że dostęp do przedmiotowych danych osobowych mają wyłącznie jego pracownicy lub współpracownicy, którzy otrzymali upoważnienie do przetwarzania danych osobowych poprzedzone złożeniem przez te osoby oświadczenia o zachowaniu danych oraz sposobów ich zabezpieczenia w tajemnicy zarówno w trakcie zatrudnienia lub współpracy, jak i po ich ustaniu.</w:t>
      </w:r>
    </w:p>
    <w:p w14:paraId="6AEE11F1" w14:textId="77777777" w:rsidR="007553CE" w:rsidRPr="00C95FBD" w:rsidRDefault="007553CE" w:rsidP="00380B3E">
      <w:pPr>
        <w:pStyle w:val="Default"/>
        <w:numPr>
          <w:ilvl w:val="0"/>
          <w:numId w:val="33"/>
        </w:numPr>
        <w:spacing w:before="120" w:after="120" w:line="276" w:lineRule="auto"/>
        <w:ind w:left="425" w:hanging="357"/>
        <w:rPr>
          <w:rFonts w:ascii="Arial" w:hAnsi="Arial" w:cs="Arial"/>
          <w:color w:val="auto"/>
        </w:rPr>
      </w:pPr>
      <w:r w:rsidRPr="00C95FBD">
        <w:rPr>
          <w:rFonts w:ascii="Arial" w:hAnsi="Arial" w:cs="Arial"/>
          <w:color w:val="auto"/>
        </w:rPr>
        <w:t xml:space="preserve">Administrator danych osobowych zobowiązuje się do zachowania w tajemnicy wszelkich informacji, danych, materiałów oraz dokumentów, w szczególności zawierających dane osobowe przetwarzanych w ramach realizacji projektu, (dane/informacje poufne) </w:t>
      </w:r>
      <w:r w:rsidRPr="00C95FBD">
        <w:rPr>
          <w:rFonts w:ascii="Arial" w:eastAsia="Times New Roman" w:hAnsi="Arial" w:cs="Arial"/>
          <w:color w:val="auto"/>
        </w:rPr>
        <w:t xml:space="preserve">z zastrzeżeniem postanowień ustawy z dnia 6 września 2001 r. o dostępie do informacji publicznej (Dz.U. 2022, poz. 902 z </w:t>
      </w:r>
      <w:proofErr w:type="spellStart"/>
      <w:r w:rsidRPr="00C95FBD">
        <w:rPr>
          <w:rFonts w:ascii="Arial" w:eastAsia="Times New Roman" w:hAnsi="Arial" w:cs="Arial"/>
          <w:color w:val="auto"/>
        </w:rPr>
        <w:t>późn</w:t>
      </w:r>
      <w:proofErr w:type="spellEnd"/>
      <w:r w:rsidRPr="00C95FBD">
        <w:rPr>
          <w:rFonts w:ascii="Arial" w:eastAsia="Times New Roman" w:hAnsi="Arial" w:cs="Arial"/>
          <w:color w:val="auto"/>
        </w:rPr>
        <w:t>. zm.). </w:t>
      </w:r>
    </w:p>
    <w:p w14:paraId="4A333DA4" w14:textId="77777777" w:rsidR="007553CE" w:rsidRPr="00984F59" w:rsidRDefault="007553CE" w:rsidP="00984F59">
      <w:pPr>
        <w:pStyle w:val="Akapitzlist"/>
        <w:numPr>
          <w:ilvl w:val="0"/>
          <w:numId w:val="33"/>
        </w:numPr>
        <w:rPr>
          <w:rFonts w:ascii="Arial" w:hAnsi="Arial" w:cs="Arial"/>
          <w:sz w:val="24"/>
          <w:szCs w:val="24"/>
        </w:rPr>
      </w:pPr>
      <w:r w:rsidRPr="00C95FBD">
        <w:rPr>
          <w:rFonts w:ascii="Arial" w:hAnsi="Arial" w:cs="Arial"/>
          <w:sz w:val="24"/>
          <w:szCs w:val="24"/>
        </w:rPr>
        <w:t xml:space="preserve">Administrator danych osobowych zastrzega możliwość zawarcia odrębnych umów powierzenia przetwarzania danych osobowych lub umów udostępnienia danych osobowych Kandydatów i/lub Uczestników projektu </w:t>
      </w:r>
      <w:r w:rsidR="00984F59">
        <w:rPr>
          <w:rFonts w:ascii="Arial" w:hAnsi="Arial" w:cs="Arial"/>
          <w:sz w:val="24"/>
          <w:szCs w:val="24"/>
        </w:rPr>
        <w:t>–</w:t>
      </w:r>
      <w:r w:rsidRPr="00984F59">
        <w:rPr>
          <w:rFonts w:ascii="Arial" w:hAnsi="Arial" w:cs="Arial"/>
          <w:sz w:val="24"/>
          <w:szCs w:val="24"/>
        </w:rPr>
        <w:t xml:space="preserve">podmiotom świadczącym usługi w ramach realizacji projektu </w:t>
      </w:r>
      <w:r w:rsidR="00984F59">
        <w:rPr>
          <w:rFonts w:ascii="Arial" w:hAnsi="Arial" w:cs="Arial"/>
          <w:sz w:val="24"/>
          <w:szCs w:val="24"/>
        </w:rPr>
        <w:t>–</w:t>
      </w:r>
      <w:r w:rsidRPr="00984F59">
        <w:rPr>
          <w:rFonts w:ascii="Arial" w:hAnsi="Arial" w:cs="Arial"/>
          <w:sz w:val="24"/>
          <w:szCs w:val="24"/>
        </w:rPr>
        <w:t xml:space="preserve"> zgodnie z ustawą Prawo Zamówień Publicznych z dnia 11 września 2019 r. (Dz. U. 2023, poz. 1605 z późn.zm.), w szczególności ekspertom zewnętrznym (KOP), doradcom. </w:t>
      </w:r>
    </w:p>
    <w:p w14:paraId="2AD0966B" w14:textId="77777777" w:rsidR="007553CE" w:rsidRPr="00C95FBD" w:rsidRDefault="007553CE" w:rsidP="00380B3E">
      <w:pPr>
        <w:pStyle w:val="Default"/>
        <w:numPr>
          <w:ilvl w:val="0"/>
          <w:numId w:val="33"/>
        </w:numPr>
        <w:spacing w:before="120" w:line="276" w:lineRule="auto"/>
        <w:ind w:left="426" w:hanging="426"/>
        <w:rPr>
          <w:rFonts w:ascii="Arial" w:hAnsi="Arial" w:cs="Arial"/>
          <w:color w:val="auto"/>
        </w:rPr>
      </w:pPr>
      <w:r w:rsidRPr="00C95FBD">
        <w:rPr>
          <w:rFonts w:ascii="Arial" w:hAnsi="Arial" w:cs="Arial"/>
          <w:color w:val="auto"/>
        </w:rPr>
        <w:t>Administrator danych osobowych oświadcza, że nie będzie przekazywał przedmiotowych danych osobowych do państwa trzeciego lub organizacji międzynarodowej.</w:t>
      </w:r>
    </w:p>
    <w:p w14:paraId="1F27588C" w14:textId="77777777" w:rsidR="007553CE" w:rsidRPr="00C95FBD" w:rsidRDefault="007553CE" w:rsidP="00380B3E">
      <w:pPr>
        <w:pStyle w:val="Default"/>
        <w:numPr>
          <w:ilvl w:val="0"/>
          <w:numId w:val="33"/>
        </w:numPr>
        <w:spacing w:before="120" w:line="276" w:lineRule="auto"/>
        <w:ind w:left="426" w:hanging="426"/>
        <w:rPr>
          <w:rFonts w:ascii="Arial" w:hAnsi="Arial" w:cs="Arial"/>
          <w:color w:val="auto"/>
        </w:rPr>
      </w:pPr>
      <w:r w:rsidRPr="00C95FBD">
        <w:rPr>
          <w:rFonts w:ascii="Arial" w:hAnsi="Arial" w:cs="Arial"/>
          <w:color w:val="auto"/>
        </w:rPr>
        <w:lastRenderedPageBreak/>
        <w:t xml:space="preserve">Dokumentacja związana z realizacją projektu będzie przechowywana przez </w:t>
      </w:r>
      <w:r w:rsidR="00887BE7">
        <w:rPr>
          <w:rFonts w:ascii="Arial" w:hAnsi="Arial" w:cs="Arial"/>
          <w:color w:val="auto"/>
        </w:rPr>
        <w:t>a</w:t>
      </w:r>
      <w:r w:rsidRPr="00C95FBD">
        <w:rPr>
          <w:rFonts w:ascii="Arial" w:hAnsi="Arial" w:cs="Arial"/>
          <w:color w:val="auto"/>
        </w:rPr>
        <w:t>dministratora danych osobowych:</w:t>
      </w:r>
    </w:p>
    <w:p w14:paraId="437CA5E3" w14:textId="77777777" w:rsidR="007553CE" w:rsidRPr="00C95FBD" w:rsidRDefault="007553CE" w:rsidP="00380B3E">
      <w:pPr>
        <w:pStyle w:val="Akapitzlist"/>
        <w:numPr>
          <w:ilvl w:val="2"/>
          <w:numId w:val="13"/>
        </w:numPr>
        <w:ind w:left="851" w:hanging="425"/>
        <w:rPr>
          <w:rFonts w:ascii="Arial" w:hAnsi="Arial" w:cs="Arial"/>
          <w:sz w:val="24"/>
          <w:szCs w:val="24"/>
        </w:rPr>
      </w:pPr>
      <w:r w:rsidRPr="00C95FBD">
        <w:rPr>
          <w:rFonts w:ascii="Arial" w:hAnsi="Arial" w:cs="Arial"/>
          <w:sz w:val="24"/>
          <w:szCs w:val="24"/>
        </w:rPr>
        <w:t>przez okres 2 lat od dnia 31 grudnia roku następnego po złożeniu do Komisji Europejskiej zestawienia wydatków, w którym ujęto ostatnie wydatki dotyczące projektu, o którym poinformuje</w:t>
      </w:r>
      <w:r w:rsidR="00D169C6">
        <w:rPr>
          <w:rFonts w:ascii="Arial" w:hAnsi="Arial" w:cs="Arial"/>
          <w:sz w:val="24"/>
          <w:szCs w:val="24"/>
        </w:rPr>
        <w:t xml:space="preserve"> TOWES Instytucja Pośrednicząca;</w:t>
      </w:r>
    </w:p>
    <w:p w14:paraId="1FF4C3B1" w14:textId="77777777" w:rsidR="007553CE" w:rsidRPr="00C95FBD" w:rsidRDefault="007553CE" w:rsidP="00380B3E">
      <w:pPr>
        <w:pStyle w:val="Akapitzlist"/>
        <w:numPr>
          <w:ilvl w:val="2"/>
          <w:numId w:val="13"/>
        </w:numPr>
        <w:ind w:left="851" w:hanging="425"/>
        <w:rPr>
          <w:rFonts w:ascii="Arial" w:hAnsi="Arial" w:cs="Arial"/>
          <w:sz w:val="24"/>
          <w:szCs w:val="24"/>
        </w:rPr>
      </w:pPr>
      <w:r w:rsidRPr="00C95FBD">
        <w:rPr>
          <w:rFonts w:ascii="Arial" w:hAnsi="Arial" w:cs="Arial"/>
          <w:sz w:val="24"/>
          <w:szCs w:val="24"/>
        </w:rPr>
        <w:t xml:space="preserve">w przypadku dokumentów dotyczących pomocy publicznej lub pomocy </w:t>
      </w:r>
      <w:r w:rsidRPr="00C95FBD">
        <w:rPr>
          <w:rFonts w:ascii="Arial" w:hAnsi="Arial" w:cs="Arial"/>
          <w:sz w:val="24"/>
          <w:szCs w:val="24"/>
        </w:rPr>
        <w:br/>
        <w:t xml:space="preserve">de </w:t>
      </w:r>
      <w:proofErr w:type="spellStart"/>
      <w:r w:rsidRPr="00C95FBD">
        <w:rPr>
          <w:rFonts w:ascii="Arial" w:hAnsi="Arial" w:cs="Arial"/>
          <w:sz w:val="24"/>
          <w:szCs w:val="24"/>
        </w:rPr>
        <w:t>minimis</w:t>
      </w:r>
      <w:proofErr w:type="spellEnd"/>
      <w:r w:rsidRPr="00C95FBD">
        <w:rPr>
          <w:rFonts w:ascii="Arial" w:hAnsi="Arial" w:cs="Arial"/>
          <w:sz w:val="24"/>
          <w:szCs w:val="24"/>
        </w:rPr>
        <w:t xml:space="preserve"> – przez okres 10 lat</w:t>
      </w:r>
      <w:r w:rsidR="00D169C6">
        <w:rPr>
          <w:rFonts w:ascii="Arial" w:hAnsi="Arial" w:cs="Arial"/>
          <w:sz w:val="24"/>
          <w:szCs w:val="24"/>
        </w:rPr>
        <w:t>, licząc od dnia jej przyznania;</w:t>
      </w:r>
    </w:p>
    <w:p w14:paraId="0C04290F" w14:textId="77777777" w:rsidR="007553CE" w:rsidRPr="00C95FBD" w:rsidRDefault="007553CE" w:rsidP="00380B3E">
      <w:pPr>
        <w:pStyle w:val="Akapitzlist"/>
        <w:numPr>
          <w:ilvl w:val="2"/>
          <w:numId w:val="13"/>
        </w:numPr>
        <w:ind w:left="851" w:hanging="425"/>
        <w:rPr>
          <w:rFonts w:ascii="Arial" w:hAnsi="Arial" w:cs="Arial"/>
          <w:sz w:val="24"/>
          <w:szCs w:val="24"/>
        </w:rPr>
      </w:pPr>
      <w:r w:rsidRPr="00C95FBD">
        <w:rPr>
          <w:rFonts w:ascii="Arial" w:hAnsi="Arial" w:cs="Arial"/>
          <w:sz w:val="24"/>
          <w:szCs w:val="24"/>
        </w:rPr>
        <w:t>w przypadku dokumentów dotyczących podatku od towarów i usług – przez okres, o którym mowa w ustawie z dnia 11 marca 2004r. o podatku od towarów i usług (tj. z dnia 9 grudnia 2019 r., DZ.U. z 2020r., poz. 106 z pó</w:t>
      </w:r>
      <w:r w:rsidR="00D169C6">
        <w:rPr>
          <w:rFonts w:ascii="Arial" w:hAnsi="Arial" w:cs="Arial"/>
          <w:sz w:val="24"/>
          <w:szCs w:val="24"/>
        </w:rPr>
        <w:t>żn.zm.);</w:t>
      </w:r>
    </w:p>
    <w:p w14:paraId="16A7CA11" w14:textId="77777777" w:rsidR="007553CE" w:rsidRPr="00C95FBD" w:rsidRDefault="00D169C6" w:rsidP="00380B3E">
      <w:pPr>
        <w:pStyle w:val="Akapitzlist"/>
        <w:numPr>
          <w:ilvl w:val="2"/>
          <w:numId w:val="13"/>
        </w:numPr>
        <w:ind w:left="851" w:hanging="425"/>
        <w:rPr>
          <w:rFonts w:ascii="Arial" w:hAnsi="Arial" w:cs="Arial"/>
          <w:sz w:val="24"/>
          <w:szCs w:val="24"/>
        </w:rPr>
      </w:pPr>
      <w:r>
        <w:rPr>
          <w:rFonts w:ascii="Arial" w:hAnsi="Arial" w:cs="Arial"/>
          <w:sz w:val="24"/>
          <w:szCs w:val="24"/>
        </w:rPr>
        <w:t>przez okres trwałości projektu;</w:t>
      </w:r>
    </w:p>
    <w:p w14:paraId="3DFFA8B2" w14:textId="77777777" w:rsidR="007553CE" w:rsidRPr="00C95FBD" w:rsidRDefault="007553CE" w:rsidP="00380B3E">
      <w:pPr>
        <w:pStyle w:val="Akapitzlist"/>
        <w:numPr>
          <w:ilvl w:val="2"/>
          <w:numId w:val="13"/>
        </w:numPr>
        <w:spacing w:after="0"/>
        <w:ind w:left="851" w:hanging="425"/>
        <w:rPr>
          <w:rFonts w:ascii="Arial" w:hAnsi="Arial" w:cs="Arial"/>
          <w:sz w:val="24"/>
          <w:szCs w:val="24"/>
        </w:rPr>
      </w:pPr>
      <w:r w:rsidRPr="00C95FBD">
        <w:rPr>
          <w:rFonts w:ascii="Arial" w:hAnsi="Arial" w:cs="Arial"/>
          <w:sz w:val="24"/>
          <w:szCs w:val="24"/>
        </w:rPr>
        <w:t>przez okres 4 lat w przypadku dokumentów związa</w:t>
      </w:r>
      <w:r w:rsidR="00D169C6">
        <w:rPr>
          <w:rFonts w:ascii="Arial" w:hAnsi="Arial" w:cs="Arial"/>
          <w:sz w:val="24"/>
          <w:szCs w:val="24"/>
        </w:rPr>
        <w:t>nych z zamówieniami publicznymi;</w:t>
      </w:r>
    </w:p>
    <w:p w14:paraId="13F78930" w14:textId="77777777" w:rsidR="007553CE" w:rsidRPr="00C95FBD" w:rsidRDefault="007553CE" w:rsidP="00380B3E">
      <w:pPr>
        <w:ind w:left="340"/>
        <w:rPr>
          <w:rFonts w:ascii="Arial" w:hAnsi="Arial" w:cs="Arial"/>
          <w:sz w:val="24"/>
          <w:szCs w:val="24"/>
        </w:rPr>
      </w:pPr>
      <w:r w:rsidRPr="00C95FBD">
        <w:rPr>
          <w:rFonts w:ascii="Arial" w:hAnsi="Arial" w:cs="Arial"/>
          <w:sz w:val="24"/>
          <w:szCs w:val="24"/>
        </w:rPr>
        <w:t>z zastrzeżeniem, że w przypadku wystąpienia w ramach projektu więcej niż jednego okresu, o którym mowa powyżej stosuje się odpowiednio dłuższy termin.</w:t>
      </w:r>
    </w:p>
    <w:p w14:paraId="1A56A5B8" w14:textId="77777777" w:rsidR="007553CE" w:rsidRPr="00C95FBD" w:rsidRDefault="007553CE" w:rsidP="00380B3E">
      <w:pPr>
        <w:tabs>
          <w:tab w:val="left" w:pos="426"/>
        </w:tabs>
        <w:ind w:left="426" w:hanging="426"/>
        <w:rPr>
          <w:rFonts w:ascii="Arial" w:hAnsi="Arial" w:cs="Arial"/>
          <w:sz w:val="24"/>
          <w:szCs w:val="24"/>
        </w:rPr>
      </w:pPr>
      <w:r w:rsidRPr="00C95FBD">
        <w:rPr>
          <w:rFonts w:ascii="Arial" w:hAnsi="Arial" w:cs="Arial"/>
          <w:sz w:val="24"/>
          <w:szCs w:val="24"/>
        </w:rPr>
        <w:t>8.</w:t>
      </w:r>
      <w:r w:rsidRPr="00C95FBD">
        <w:rPr>
          <w:rFonts w:ascii="Arial" w:hAnsi="Arial" w:cs="Arial"/>
          <w:sz w:val="24"/>
          <w:szCs w:val="24"/>
        </w:rPr>
        <w:tab/>
        <w:t xml:space="preserve">W przypadku, gdy w ramach realizacji projektu zaistnieje konieczność uzyskania danych/informacji poufnych przez podmiot lub osobę trzecią, </w:t>
      </w:r>
      <w:r w:rsidR="00887BE7">
        <w:rPr>
          <w:rFonts w:ascii="Arial" w:hAnsi="Arial" w:cs="Arial"/>
          <w:sz w:val="24"/>
          <w:szCs w:val="24"/>
        </w:rPr>
        <w:t>a</w:t>
      </w:r>
      <w:r w:rsidRPr="00C95FBD">
        <w:rPr>
          <w:rFonts w:ascii="Arial" w:hAnsi="Arial" w:cs="Arial"/>
          <w:sz w:val="24"/>
          <w:szCs w:val="24"/>
        </w:rPr>
        <w:t xml:space="preserve">dministrator danych osobowych zawrze z ww. podmiotem lub osobą trzecią odrębną umowę o zachowaniu poufności informacji. </w:t>
      </w:r>
    </w:p>
    <w:p w14:paraId="09204EED" w14:textId="77777777" w:rsidR="007553CE" w:rsidRPr="00C95FBD" w:rsidRDefault="007553CE" w:rsidP="00380B3E">
      <w:pPr>
        <w:ind w:left="426" w:hanging="426"/>
        <w:rPr>
          <w:rFonts w:ascii="Arial" w:hAnsi="Arial" w:cs="Arial"/>
          <w:sz w:val="24"/>
          <w:szCs w:val="24"/>
        </w:rPr>
      </w:pPr>
      <w:r w:rsidRPr="00C95FBD">
        <w:rPr>
          <w:rFonts w:ascii="Arial" w:hAnsi="Arial" w:cs="Arial"/>
          <w:sz w:val="24"/>
          <w:szCs w:val="24"/>
        </w:rPr>
        <w:t>9.</w:t>
      </w:r>
      <w:r w:rsidRPr="00C95FBD">
        <w:rPr>
          <w:rFonts w:ascii="Arial" w:hAnsi="Arial" w:cs="Arial"/>
          <w:sz w:val="24"/>
          <w:szCs w:val="24"/>
        </w:rPr>
        <w:tab/>
        <w:t xml:space="preserve">W związku z przetwarzaniem przez </w:t>
      </w:r>
      <w:r w:rsidR="00887BE7">
        <w:rPr>
          <w:rFonts w:ascii="Arial" w:hAnsi="Arial" w:cs="Arial"/>
          <w:sz w:val="24"/>
          <w:szCs w:val="24"/>
        </w:rPr>
        <w:t>a</w:t>
      </w:r>
      <w:r w:rsidRPr="00C95FBD">
        <w:rPr>
          <w:rFonts w:ascii="Arial" w:hAnsi="Arial" w:cs="Arial"/>
          <w:sz w:val="24"/>
          <w:szCs w:val="24"/>
        </w:rPr>
        <w:t xml:space="preserve">dministratora danych osobowych osób, których dane osobowe pozyskał nie bezpośrednio od nich, ale w ramach realizacji </w:t>
      </w:r>
      <w:r w:rsidR="00887BE7">
        <w:rPr>
          <w:rFonts w:ascii="Arial" w:hAnsi="Arial" w:cs="Arial"/>
          <w:sz w:val="24"/>
          <w:szCs w:val="24"/>
        </w:rPr>
        <w:t>p</w:t>
      </w:r>
      <w:r w:rsidRPr="00C95FBD">
        <w:rPr>
          <w:rFonts w:ascii="Arial" w:hAnsi="Arial" w:cs="Arial"/>
          <w:sz w:val="24"/>
          <w:szCs w:val="24"/>
        </w:rPr>
        <w:t xml:space="preserve">rojektu </w:t>
      </w:r>
      <w:r w:rsidR="00887BE7">
        <w:rPr>
          <w:rFonts w:ascii="Arial" w:hAnsi="Arial" w:cs="Arial"/>
          <w:sz w:val="24"/>
          <w:szCs w:val="24"/>
        </w:rPr>
        <w:t>a</w:t>
      </w:r>
      <w:r w:rsidRPr="00C95FBD">
        <w:rPr>
          <w:rFonts w:ascii="Arial" w:hAnsi="Arial" w:cs="Arial"/>
          <w:sz w:val="24"/>
          <w:szCs w:val="24"/>
        </w:rPr>
        <w:t>dministrator danych osobowych zobowiązuje się do spełnienia wobec nich obowiązku informacyjnego, o którym mowa w art. 14 RODO.</w:t>
      </w:r>
    </w:p>
    <w:p w14:paraId="37808DB9" w14:textId="77777777" w:rsidR="007553CE" w:rsidRPr="00C95FBD" w:rsidRDefault="007553CE" w:rsidP="00601570">
      <w:pPr>
        <w:ind w:left="426" w:hanging="426"/>
        <w:rPr>
          <w:rFonts w:ascii="Arial" w:hAnsi="Arial" w:cs="Arial"/>
          <w:sz w:val="24"/>
          <w:szCs w:val="24"/>
        </w:rPr>
      </w:pPr>
      <w:r w:rsidRPr="00C95FBD">
        <w:rPr>
          <w:rFonts w:ascii="Arial" w:hAnsi="Arial" w:cs="Arial"/>
          <w:sz w:val="24"/>
          <w:szCs w:val="24"/>
        </w:rPr>
        <w:t>10.</w:t>
      </w:r>
      <w:r w:rsidRPr="00C95FBD">
        <w:rPr>
          <w:rFonts w:ascii="Arial" w:hAnsi="Arial" w:cs="Arial"/>
          <w:sz w:val="24"/>
          <w:szCs w:val="24"/>
        </w:rPr>
        <w:tab/>
        <w:t xml:space="preserve">Administrator danych osobowych  wysyła na wskazany przez </w:t>
      </w:r>
      <w:r w:rsidR="00887BE7">
        <w:rPr>
          <w:rFonts w:ascii="Arial" w:hAnsi="Arial" w:cs="Arial"/>
          <w:sz w:val="24"/>
          <w:szCs w:val="24"/>
        </w:rPr>
        <w:t>u</w:t>
      </w:r>
      <w:r w:rsidRPr="00C95FBD">
        <w:rPr>
          <w:rFonts w:ascii="Arial" w:hAnsi="Arial" w:cs="Arial"/>
          <w:sz w:val="24"/>
          <w:szCs w:val="24"/>
        </w:rPr>
        <w:t xml:space="preserve">czestnika projektu adres e-mail informacje handlowe, których przedmiotem będą m.in. informacje i materiały o bieżących działaniach podejmowanych w ramach projektu oraz o organizowanych przez  Tarnobrzeską Agencję Rozwoju Regionalnego S.A. wydarzeniach, prowadzonych projektach, warsztatach, możliwościach skorzystania z udzielanego za pośrednictwem Tarnobrzeskiej Agencji Rozwoju Regionalnego S.A. wsparcia finansowego i merytorycznego oraz prowadzonych działaniach komercyjnych </w:t>
      </w:r>
      <w:r w:rsidR="00601570">
        <w:rPr>
          <w:rFonts w:ascii="Arial" w:hAnsi="Arial" w:cs="Arial"/>
          <w:sz w:val="24"/>
          <w:szCs w:val="24"/>
        </w:rPr>
        <w:t>–</w:t>
      </w:r>
      <w:r w:rsidRPr="00C95FBD">
        <w:rPr>
          <w:rFonts w:ascii="Arial" w:hAnsi="Arial" w:cs="Arial"/>
          <w:sz w:val="24"/>
          <w:szCs w:val="24"/>
        </w:rPr>
        <w:t xml:space="preserve"> po uprzednim wyrażeniu zgody przez osoby, o których mowa powyżej.</w:t>
      </w:r>
    </w:p>
    <w:p w14:paraId="59C9D1D0" w14:textId="77777777" w:rsidR="007553CE" w:rsidRPr="00C95FBD" w:rsidRDefault="007553CE" w:rsidP="00380B3E">
      <w:pPr>
        <w:tabs>
          <w:tab w:val="left" w:pos="284"/>
        </w:tabs>
        <w:ind w:left="426" w:hanging="426"/>
        <w:rPr>
          <w:rFonts w:ascii="Arial" w:hAnsi="Arial" w:cs="Arial"/>
          <w:sz w:val="24"/>
          <w:szCs w:val="24"/>
        </w:rPr>
      </w:pPr>
      <w:r w:rsidRPr="00C95FBD">
        <w:rPr>
          <w:rFonts w:ascii="Arial" w:hAnsi="Arial" w:cs="Arial"/>
          <w:sz w:val="24"/>
          <w:szCs w:val="24"/>
        </w:rPr>
        <w:t>11.</w:t>
      </w:r>
      <w:r w:rsidRPr="00C95FBD">
        <w:rPr>
          <w:rFonts w:ascii="Arial" w:hAnsi="Arial" w:cs="Arial"/>
          <w:sz w:val="24"/>
          <w:szCs w:val="24"/>
        </w:rPr>
        <w:tab/>
        <w:t xml:space="preserve">W związku z możliwością przetwarzania przez </w:t>
      </w:r>
      <w:r w:rsidR="00887BE7">
        <w:rPr>
          <w:rFonts w:ascii="Arial" w:hAnsi="Arial" w:cs="Arial"/>
          <w:sz w:val="24"/>
          <w:szCs w:val="24"/>
        </w:rPr>
        <w:t>a</w:t>
      </w:r>
      <w:r w:rsidRPr="00C95FBD">
        <w:rPr>
          <w:rFonts w:ascii="Arial" w:hAnsi="Arial" w:cs="Arial"/>
          <w:sz w:val="24"/>
          <w:szCs w:val="24"/>
        </w:rPr>
        <w:t xml:space="preserve">dministratora danych osobowych wizerunku Uczestników projektu ww. osoby zobowiązane są do wyrażenia odrębnej zgody na przetwarzanie, utrwalenie oraz rozpowszechnienie wizerunku. </w:t>
      </w:r>
    </w:p>
    <w:p w14:paraId="2E831013" w14:textId="77777777" w:rsidR="007553CE" w:rsidRPr="00C95FBD" w:rsidRDefault="007553CE" w:rsidP="00AC20A5">
      <w:pPr>
        <w:ind w:left="426" w:hanging="426"/>
        <w:rPr>
          <w:rFonts w:ascii="Arial" w:hAnsi="Arial" w:cs="Arial"/>
          <w:sz w:val="24"/>
          <w:szCs w:val="24"/>
        </w:rPr>
      </w:pPr>
      <w:r w:rsidRPr="00C95FBD">
        <w:rPr>
          <w:rFonts w:ascii="Arial" w:hAnsi="Arial" w:cs="Arial"/>
          <w:sz w:val="24"/>
          <w:szCs w:val="24"/>
        </w:rPr>
        <w:lastRenderedPageBreak/>
        <w:t>12.</w:t>
      </w:r>
      <w:r w:rsidRPr="00C95FBD">
        <w:rPr>
          <w:rFonts w:ascii="Arial" w:hAnsi="Arial" w:cs="Arial"/>
          <w:sz w:val="24"/>
          <w:szCs w:val="24"/>
        </w:rPr>
        <w:tab/>
        <w:t xml:space="preserve">Wypełniając formularz stanowiący </w:t>
      </w:r>
      <w:r w:rsidR="00887BE7">
        <w:rPr>
          <w:rFonts w:ascii="Arial" w:hAnsi="Arial" w:cs="Arial"/>
          <w:sz w:val="24"/>
          <w:szCs w:val="24"/>
        </w:rPr>
        <w:t>z</w:t>
      </w:r>
      <w:r w:rsidRPr="00C95FBD">
        <w:rPr>
          <w:rFonts w:ascii="Arial" w:hAnsi="Arial" w:cs="Arial"/>
          <w:sz w:val="24"/>
          <w:szCs w:val="24"/>
        </w:rPr>
        <w:t xml:space="preserve">ałącznik nr 1a lub 1b </w:t>
      </w:r>
      <w:r w:rsidR="00887BE7">
        <w:rPr>
          <w:rFonts w:ascii="Arial" w:hAnsi="Arial" w:cs="Arial"/>
          <w:sz w:val="24"/>
          <w:szCs w:val="24"/>
        </w:rPr>
        <w:t>k</w:t>
      </w:r>
      <w:r w:rsidRPr="00C95FBD">
        <w:rPr>
          <w:rFonts w:ascii="Arial" w:hAnsi="Arial" w:cs="Arial"/>
          <w:sz w:val="24"/>
          <w:szCs w:val="24"/>
        </w:rPr>
        <w:t>andydat/ka do udziału w projekcie/</w:t>
      </w:r>
      <w:r w:rsidR="00887BE7">
        <w:rPr>
          <w:rFonts w:ascii="Arial" w:hAnsi="Arial" w:cs="Arial"/>
          <w:sz w:val="24"/>
          <w:szCs w:val="24"/>
        </w:rPr>
        <w:t>u</w:t>
      </w:r>
      <w:r w:rsidRPr="00C95FBD">
        <w:rPr>
          <w:rFonts w:ascii="Arial" w:hAnsi="Arial" w:cs="Arial"/>
          <w:sz w:val="24"/>
          <w:szCs w:val="24"/>
        </w:rPr>
        <w:t xml:space="preserve">czestnik projektu jest świadomy, że wskazane jego w treści informacje są prawdziwe i przekazane dobrowolnie.  </w:t>
      </w:r>
    </w:p>
    <w:p w14:paraId="750C77E0" w14:textId="77777777" w:rsidR="00B82FB7" w:rsidRPr="00380B3E" w:rsidRDefault="00B82FB7" w:rsidP="00380B3E">
      <w:pPr>
        <w:pStyle w:val="Nagwek1"/>
        <w:rPr>
          <w:rFonts w:ascii="Arial" w:hAnsi="Arial" w:cs="Arial"/>
          <w:sz w:val="24"/>
          <w:szCs w:val="24"/>
          <w:u w:val="single"/>
        </w:rPr>
      </w:pPr>
      <w:bookmarkStart w:id="15" w:name="_Toc170219024"/>
      <w:r w:rsidRPr="00380B3E">
        <w:rPr>
          <w:rFonts w:ascii="Arial" w:hAnsi="Arial" w:cs="Arial"/>
          <w:sz w:val="24"/>
          <w:szCs w:val="24"/>
          <w:u w:val="single"/>
        </w:rPr>
        <w:t>ROZDZIAŁ II: USŁUGI ROZWOJU SEKTORA EKONOMII SPOŁECZNEJ – ANIMACJA LOKALNA</w:t>
      </w:r>
      <w:r w:rsidR="007D172C" w:rsidRPr="00380B3E">
        <w:rPr>
          <w:rFonts w:ascii="Arial" w:hAnsi="Arial" w:cs="Arial"/>
          <w:sz w:val="24"/>
          <w:szCs w:val="24"/>
          <w:u w:val="single"/>
        </w:rPr>
        <w:t xml:space="preserve"> ORAZ USŁUGI EDUKACYJNE</w:t>
      </w:r>
      <w:bookmarkEnd w:id="15"/>
    </w:p>
    <w:p w14:paraId="7A5FB772" w14:textId="77777777" w:rsidR="00B82FB7" w:rsidRPr="00380B3E" w:rsidRDefault="00B82FB7" w:rsidP="00AF27DE">
      <w:pPr>
        <w:pStyle w:val="Nagwek3"/>
        <w:numPr>
          <w:ilvl w:val="0"/>
          <w:numId w:val="4"/>
        </w:numPr>
        <w:tabs>
          <w:tab w:val="left" w:pos="426"/>
        </w:tabs>
        <w:spacing w:before="480" w:after="120" w:line="276" w:lineRule="auto"/>
        <w:ind w:left="0" w:firstLine="0"/>
        <w:jc w:val="left"/>
        <w:rPr>
          <w:rFonts w:ascii="Arial" w:hAnsi="Arial" w:cs="Arial"/>
          <w:color w:val="365F91" w:themeColor="accent1" w:themeShade="BF"/>
        </w:rPr>
      </w:pPr>
      <w:bookmarkStart w:id="16" w:name="_Toc170219025"/>
      <w:r w:rsidRPr="00380B3E">
        <w:rPr>
          <w:rFonts w:ascii="Arial" w:hAnsi="Arial" w:cs="Arial"/>
          <w:color w:val="365F91" w:themeColor="accent1" w:themeShade="BF"/>
        </w:rPr>
        <w:t>ANIMACJA LOKALNA</w:t>
      </w:r>
      <w:bookmarkEnd w:id="16"/>
    </w:p>
    <w:p w14:paraId="450D7FFB" w14:textId="77777777" w:rsidR="007553CE" w:rsidRPr="00C95FBD" w:rsidRDefault="007553CE" w:rsidP="002D0AD6">
      <w:pPr>
        <w:pStyle w:val="Akapitzlist"/>
        <w:widowControl w:val="0"/>
        <w:numPr>
          <w:ilvl w:val="3"/>
          <w:numId w:val="70"/>
        </w:numPr>
        <w:suppressAutoHyphens/>
        <w:autoSpaceDN w:val="0"/>
        <w:spacing w:after="120"/>
        <w:ind w:left="425" w:hanging="425"/>
        <w:contextualSpacing w:val="0"/>
        <w:textAlignment w:val="baseline"/>
        <w:rPr>
          <w:rFonts w:ascii="Arial" w:hAnsi="Arial" w:cs="Arial"/>
          <w:sz w:val="24"/>
          <w:szCs w:val="24"/>
        </w:rPr>
      </w:pPr>
      <w:r w:rsidRPr="00C95FBD">
        <w:rPr>
          <w:rFonts w:ascii="Arial" w:hAnsi="Arial" w:cs="Arial"/>
          <w:sz w:val="24"/>
          <w:szCs w:val="24"/>
        </w:rPr>
        <w:t>TOWES inicjuje działania animacyjne i odpowiada na potrzeby zgłaszane przez poszczególne osoby, grupy, podmioty działające na rzecz rozwoju ekonomii społecznej.</w:t>
      </w:r>
    </w:p>
    <w:p w14:paraId="31F3ABDB" w14:textId="77777777" w:rsidR="007553CE" w:rsidRPr="00C95FBD" w:rsidRDefault="007553CE" w:rsidP="002D0AD6">
      <w:pPr>
        <w:pStyle w:val="Akapitzlist"/>
        <w:widowControl w:val="0"/>
        <w:numPr>
          <w:ilvl w:val="3"/>
          <w:numId w:val="70"/>
        </w:numPr>
        <w:suppressAutoHyphens/>
        <w:autoSpaceDN w:val="0"/>
        <w:spacing w:after="120"/>
        <w:ind w:left="425" w:hanging="425"/>
        <w:contextualSpacing w:val="0"/>
        <w:textAlignment w:val="baseline"/>
        <w:rPr>
          <w:rFonts w:ascii="Arial" w:hAnsi="Arial" w:cs="Arial"/>
          <w:sz w:val="24"/>
          <w:szCs w:val="24"/>
        </w:rPr>
      </w:pPr>
      <w:r w:rsidRPr="00C95FBD">
        <w:rPr>
          <w:rFonts w:ascii="Arial" w:hAnsi="Arial" w:cs="Arial"/>
          <w:sz w:val="24"/>
          <w:szCs w:val="24"/>
        </w:rPr>
        <w:t xml:space="preserve">Wprowadzeniem do animacji jest usługa informacyjna. </w:t>
      </w:r>
    </w:p>
    <w:p w14:paraId="6C14CB12" w14:textId="77777777" w:rsidR="007553CE" w:rsidRPr="00C95FBD" w:rsidRDefault="007553CE" w:rsidP="002D0AD6">
      <w:pPr>
        <w:pStyle w:val="Akapitzlist"/>
        <w:widowControl w:val="0"/>
        <w:numPr>
          <w:ilvl w:val="3"/>
          <w:numId w:val="70"/>
        </w:numPr>
        <w:suppressAutoHyphens/>
        <w:autoSpaceDN w:val="0"/>
        <w:spacing w:after="0"/>
        <w:ind w:left="425" w:hanging="425"/>
        <w:contextualSpacing w:val="0"/>
        <w:textAlignment w:val="baseline"/>
        <w:rPr>
          <w:rFonts w:ascii="Arial" w:hAnsi="Arial" w:cs="Arial"/>
          <w:sz w:val="24"/>
          <w:szCs w:val="24"/>
        </w:rPr>
      </w:pPr>
      <w:r w:rsidRPr="00C95FBD">
        <w:rPr>
          <w:rFonts w:ascii="Arial" w:hAnsi="Arial" w:cs="Arial"/>
          <w:sz w:val="24"/>
          <w:szCs w:val="24"/>
        </w:rPr>
        <w:t xml:space="preserve">Z usług animacyjnych mogą korzystać w szczególności następujący </w:t>
      </w:r>
      <w:r w:rsidR="009517B7">
        <w:rPr>
          <w:rFonts w:ascii="Arial" w:hAnsi="Arial" w:cs="Arial"/>
          <w:sz w:val="24"/>
          <w:szCs w:val="24"/>
        </w:rPr>
        <w:t>u</w:t>
      </w:r>
      <w:r w:rsidRPr="00C95FBD">
        <w:rPr>
          <w:rFonts w:ascii="Arial" w:hAnsi="Arial" w:cs="Arial"/>
          <w:sz w:val="24"/>
          <w:szCs w:val="24"/>
        </w:rPr>
        <w:t>czestnicy/</w:t>
      </w:r>
      <w:proofErr w:type="spellStart"/>
      <w:r w:rsidRPr="00C95FBD">
        <w:rPr>
          <w:rFonts w:ascii="Arial" w:hAnsi="Arial" w:cs="Arial"/>
          <w:sz w:val="24"/>
          <w:szCs w:val="24"/>
        </w:rPr>
        <w:t>czki</w:t>
      </w:r>
      <w:proofErr w:type="spellEnd"/>
      <w:r w:rsidR="0039507E">
        <w:rPr>
          <w:rFonts w:ascii="Arial" w:hAnsi="Arial" w:cs="Arial"/>
          <w:sz w:val="24"/>
          <w:szCs w:val="24"/>
        </w:rPr>
        <w:t xml:space="preserve"> </w:t>
      </w:r>
      <w:r w:rsidR="009517B7">
        <w:rPr>
          <w:rFonts w:ascii="Arial" w:hAnsi="Arial" w:cs="Arial"/>
          <w:sz w:val="24"/>
          <w:szCs w:val="24"/>
        </w:rPr>
        <w:t>p</w:t>
      </w:r>
      <w:r w:rsidRPr="00C95FBD">
        <w:rPr>
          <w:rFonts w:ascii="Arial" w:hAnsi="Arial" w:cs="Arial"/>
          <w:sz w:val="24"/>
          <w:szCs w:val="24"/>
        </w:rPr>
        <w:t>rojektu:</w:t>
      </w:r>
    </w:p>
    <w:p w14:paraId="74BF5B8F" w14:textId="77777777" w:rsidR="007553CE" w:rsidRPr="00C95FBD" w:rsidRDefault="007553CE" w:rsidP="002D0AD6">
      <w:pPr>
        <w:pStyle w:val="Akapitzlist2"/>
        <w:numPr>
          <w:ilvl w:val="4"/>
          <w:numId w:val="70"/>
        </w:numPr>
        <w:spacing w:after="0"/>
        <w:ind w:left="709" w:hanging="339"/>
        <w:rPr>
          <w:rFonts w:ascii="Arial" w:hAnsi="Arial" w:cs="Arial"/>
          <w:sz w:val="24"/>
          <w:szCs w:val="24"/>
        </w:rPr>
      </w:pPr>
      <w:r w:rsidRPr="00C95FBD">
        <w:rPr>
          <w:rFonts w:ascii="Arial" w:hAnsi="Arial" w:cs="Arial"/>
          <w:sz w:val="24"/>
          <w:szCs w:val="24"/>
        </w:rPr>
        <w:t xml:space="preserve">osoby fizyczne (zgłaszające się do </w:t>
      </w:r>
      <w:r w:rsidR="009517B7">
        <w:rPr>
          <w:rFonts w:ascii="Arial" w:hAnsi="Arial" w:cs="Arial"/>
          <w:sz w:val="24"/>
          <w:szCs w:val="24"/>
        </w:rPr>
        <w:t>p</w:t>
      </w:r>
      <w:r w:rsidRPr="00C95FBD">
        <w:rPr>
          <w:rFonts w:ascii="Arial" w:hAnsi="Arial" w:cs="Arial"/>
          <w:sz w:val="24"/>
          <w:szCs w:val="24"/>
        </w:rPr>
        <w:t xml:space="preserve">rojektu indywidualnie lub grupowo), zamieszkujące, pracujące lub uczące się na obszarze realizacji </w:t>
      </w:r>
      <w:r w:rsidR="009517B7">
        <w:rPr>
          <w:rFonts w:ascii="Arial" w:hAnsi="Arial" w:cs="Arial"/>
          <w:sz w:val="24"/>
          <w:szCs w:val="24"/>
        </w:rPr>
        <w:t>p</w:t>
      </w:r>
      <w:r w:rsidRPr="00C95FBD">
        <w:rPr>
          <w:rFonts w:ascii="Arial" w:hAnsi="Arial" w:cs="Arial"/>
          <w:sz w:val="24"/>
          <w:szCs w:val="24"/>
        </w:rPr>
        <w:t xml:space="preserve">rojektu, które z własnej inicjatywy chcą włączyć się w proces społecznego rozwiązania lokalnego problemu, bądź zaspokojenia lokalnej potrzeby – poprzez działania w obszarze ekonomii społecznej – </w:t>
      </w:r>
      <w:r w:rsidR="00D169C6">
        <w:rPr>
          <w:rFonts w:ascii="Arial" w:hAnsi="Arial" w:cs="Arial"/>
          <w:sz w:val="24"/>
          <w:szCs w:val="24"/>
        </w:rPr>
        <w:t>w szczególności lokalni liderzy;</w:t>
      </w:r>
    </w:p>
    <w:p w14:paraId="6C287E0C" w14:textId="77777777" w:rsidR="007553CE" w:rsidRDefault="00D169C6" w:rsidP="002D0AD6">
      <w:pPr>
        <w:pStyle w:val="Akapitzlist2"/>
        <w:numPr>
          <w:ilvl w:val="4"/>
          <w:numId w:val="70"/>
        </w:numPr>
        <w:spacing w:after="0"/>
        <w:ind w:left="709" w:hanging="339"/>
        <w:rPr>
          <w:rFonts w:ascii="Arial" w:hAnsi="Arial" w:cs="Arial"/>
          <w:sz w:val="24"/>
          <w:szCs w:val="24"/>
        </w:rPr>
      </w:pPr>
      <w:r>
        <w:rPr>
          <w:rFonts w:ascii="Arial" w:hAnsi="Arial" w:cs="Arial"/>
          <w:sz w:val="24"/>
          <w:szCs w:val="24"/>
        </w:rPr>
        <w:t>przedstawiciele PES i PS;</w:t>
      </w:r>
    </w:p>
    <w:p w14:paraId="6878915C" w14:textId="77777777" w:rsidR="007553CE" w:rsidRDefault="007553CE" w:rsidP="002D0AD6">
      <w:pPr>
        <w:pStyle w:val="Akapitzlist2"/>
        <w:numPr>
          <w:ilvl w:val="4"/>
          <w:numId w:val="70"/>
        </w:numPr>
        <w:spacing w:after="0"/>
        <w:ind w:left="709" w:hanging="339"/>
        <w:rPr>
          <w:rFonts w:ascii="Arial" w:hAnsi="Arial" w:cs="Arial"/>
          <w:sz w:val="24"/>
          <w:szCs w:val="24"/>
        </w:rPr>
      </w:pPr>
      <w:r w:rsidRPr="00380B3E">
        <w:rPr>
          <w:rFonts w:ascii="Arial" w:hAnsi="Arial" w:cs="Arial"/>
          <w:sz w:val="24"/>
          <w:szCs w:val="24"/>
        </w:rPr>
        <w:t>pracownicy instytucji rynku pracy, Ośrodków Pomocy Społecznej i Powi</w:t>
      </w:r>
      <w:r w:rsidR="00D169C6">
        <w:rPr>
          <w:rFonts w:ascii="Arial" w:hAnsi="Arial" w:cs="Arial"/>
          <w:sz w:val="24"/>
          <w:szCs w:val="24"/>
        </w:rPr>
        <w:t>atowych Centrów Pomocy Rodzinie;</w:t>
      </w:r>
    </w:p>
    <w:p w14:paraId="746D7220" w14:textId="77777777" w:rsidR="007553CE" w:rsidRDefault="007553CE" w:rsidP="002D0AD6">
      <w:pPr>
        <w:pStyle w:val="Akapitzlist2"/>
        <w:numPr>
          <w:ilvl w:val="4"/>
          <w:numId w:val="70"/>
        </w:numPr>
        <w:spacing w:after="0"/>
        <w:ind w:left="709" w:hanging="339"/>
        <w:rPr>
          <w:rFonts w:ascii="Arial" w:hAnsi="Arial" w:cs="Arial"/>
          <w:sz w:val="24"/>
          <w:szCs w:val="24"/>
        </w:rPr>
      </w:pPr>
      <w:r w:rsidRPr="00380B3E">
        <w:rPr>
          <w:rFonts w:ascii="Arial" w:hAnsi="Arial" w:cs="Arial"/>
          <w:sz w:val="24"/>
          <w:szCs w:val="24"/>
        </w:rPr>
        <w:t>pracownicy jednostek samorządu terytorialnego i jednostek organizacyjnych jed</w:t>
      </w:r>
      <w:r w:rsidR="00D169C6">
        <w:rPr>
          <w:rFonts w:ascii="Arial" w:hAnsi="Arial" w:cs="Arial"/>
          <w:sz w:val="24"/>
          <w:szCs w:val="24"/>
        </w:rPr>
        <w:t>nostek samorządu terytorialnego;</w:t>
      </w:r>
    </w:p>
    <w:p w14:paraId="25C0318F" w14:textId="77777777" w:rsidR="007553CE" w:rsidRDefault="007553CE" w:rsidP="002D0AD6">
      <w:pPr>
        <w:pStyle w:val="Akapitzlist2"/>
        <w:numPr>
          <w:ilvl w:val="4"/>
          <w:numId w:val="70"/>
        </w:numPr>
        <w:spacing w:after="0"/>
        <w:ind w:left="709" w:hanging="339"/>
        <w:rPr>
          <w:rFonts w:ascii="Arial" w:hAnsi="Arial" w:cs="Arial"/>
          <w:sz w:val="24"/>
          <w:szCs w:val="24"/>
        </w:rPr>
      </w:pPr>
      <w:r w:rsidRPr="00380B3E">
        <w:rPr>
          <w:rFonts w:ascii="Arial" w:hAnsi="Arial" w:cs="Arial"/>
          <w:sz w:val="24"/>
          <w:szCs w:val="24"/>
        </w:rPr>
        <w:t>przedstawi</w:t>
      </w:r>
      <w:r w:rsidR="00D169C6">
        <w:rPr>
          <w:rFonts w:ascii="Arial" w:hAnsi="Arial" w:cs="Arial"/>
          <w:sz w:val="24"/>
          <w:szCs w:val="24"/>
        </w:rPr>
        <w:t>ciele lokalnych przedsiębiorstw;</w:t>
      </w:r>
    </w:p>
    <w:p w14:paraId="5939FF35" w14:textId="77777777" w:rsidR="007553CE" w:rsidRPr="00380B3E" w:rsidRDefault="007553CE" w:rsidP="002D0AD6">
      <w:pPr>
        <w:pStyle w:val="Akapitzlist2"/>
        <w:numPr>
          <w:ilvl w:val="4"/>
          <w:numId w:val="70"/>
        </w:numPr>
        <w:spacing w:after="0"/>
        <w:ind w:left="709" w:hanging="339"/>
        <w:rPr>
          <w:rFonts w:ascii="Arial" w:hAnsi="Arial" w:cs="Arial"/>
          <w:sz w:val="24"/>
          <w:szCs w:val="24"/>
        </w:rPr>
      </w:pPr>
      <w:r w:rsidRPr="00380B3E">
        <w:rPr>
          <w:rFonts w:ascii="Arial" w:hAnsi="Arial" w:cs="Arial"/>
          <w:sz w:val="24"/>
          <w:szCs w:val="24"/>
        </w:rPr>
        <w:t>przedstawiciele organizacji pozarządowych.</w:t>
      </w:r>
    </w:p>
    <w:p w14:paraId="2100804D" w14:textId="77777777" w:rsidR="007553CE" w:rsidRPr="00C95FBD" w:rsidRDefault="007553CE" w:rsidP="00C95FBD">
      <w:pPr>
        <w:pStyle w:val="Akapitzlist2"/>
        <w:spacing w:after="0"/>
        <w:ind w:left="0"/>
        <w:jc w:val="both"/>
        <w:rPr>
          <w:rFonts w:ascii="Arial" w:hAnsi="Arial" w:cs="Arial"/>
          <w:sz w:val="24"/>
          <w:szCs w:val="24"/>
        </w:rPr>
      </w:pPr>
    </w:p>
    <w:p w14:paraId="2B46E0F7" w14:textId="77777777" w:rsidR="007553CE" w:rsidRDefault="007553CE" w:rsidP="002D0AD6">
      <w:pPr>
        <w:pStyle w:val="Akapitzlist2"/>
        <w:numPr>
          <w:ilvl w:val="0"/>
          <w:numId w:val="107"/>
        </w:numPr>
        <w:spacing w:after="0"/>
        <w:rPr>
          <w:rFonts w:ascii="Arial" w:hAnsi="Arial" w:cs="Arial"/>
          <w:sz w:val="24"/>
          <w:szCs w:val="24"/>
        </w:rPr>
      </w:pPr>
      <w:r w:rsidRPr="00C95FBD">
        <w:rPr>
          <w:rFonts w:ascii="Arial" w:hAnsi="Arial" w:cs="Arial"/>
          <w:sz w:val="24"/>
          <w:szCs w:val="24"/>
        </w:rPr>
        <w:t xml:space="preserve">Rekrutacja </w:t>
      </w:r>
      <w:r w:rsidR="009517B7">
        <w:rPr>
          <w:rFonts w:ascii="Arial" w:hAnsi="Arial" w:cs="Arial"/>
          <w:sz w:val="24"/>
          <w:szCs w:val="24"/>
        </w:rPr>
        <w:t>u</w:t>
      </w:r>
      <w:r w:rsidRPr="00C95FBD">
        <w:rPr>
          <w:rFonts w:ascii="Arial" w:hAnsi="Arial" w:cs="Arial"/>
          <w:sz w:val="24"/>
          <w:szCs w:val="24"/>
        </w:rPr>
        <w:t xml:space="preserve">czestników/czek do objęcia usługami animacyjnymi prowadzona jest w sposób ciągły przez cały okres realizacji </w:t>
      </w:r>
      <w:r w:rsidR="009517B7">
        <w:rPr>
          <w:rFonts w:ascii="Arial" w:hAnsi="Arial" w:cs="Arial"/>
          <w:sz w:val="24"/>
          <w:szCs w:val="24"/>
        </w:rPr>
        <w:t>p</w:t>
      </w:r>
      <w:r w:rsidRPr="00C95FBD">
        <w:rPr>
          <w:rFonts w:ascii="Arial" w:hAnsi="Arial" w:cs="Arial"/>
          <w:sz w:val="24"/>
          <w:szCs w:val="24"/>
        </w:rPr>
        <w:t>rojektu. Za usługi animacyjne w projekcie uważa się seminaria animacyjne, spotkania itp.</w:t>
      </w:r>
    </w:p>
    <w:p w14:paraId="59313926" w14:textId="77777777" w:rsidR="002C162F" w:rsidRPr="00C95FBD" w:rsidRDefault="002C162F" w:rsidP="002C162F">
      <w:pPr>
        <w:pStyle w:val="Akapitzlist2"/>
        <w:spacing w:after="0"/>
        <w:ind w:left="360"/>
        <w:rPr>
          <w:rFonts w:ascii="Arial" w:hAnsi="Arial" w:cs="Arial"/>
          <w:sz w:val="24"/>
          <w:szCs w:val="24"/>
        </w:rPr>
      </w:pPr>
    </w:p>
    <w:p w14:paraId="506A4357" w14:textId="73825A28" w:rsidR="007553CE" w:rsidRPr="00C95FBD" w:rsidRDefault="007553CE" w:rsidP="002D0AD6">
      <w:pPr>
        <w:pStyle w:val="Akapitzlist2"/>
        <w:numPr>
          <w:ilvl w:val="0"/>
          <w:numId w:val="107"/>
        </w:numPr>
        <w:spacing w:after="120"/>
        <w:ind w:left="426" w:hanging="426"/>
        <w:contextualSpacing w:val="0"/>
        <w:rPr>
          <w:rFonts w:ascii="Arial" w:hAnsi="Arial" w:cs="Arial"/>
          <w:sz w:val="24"/>
          <w:szCs w:val="24"/>
        </w:rPr>
      </w:pPr>
      <w:r w:rsidRPr="00C95FBD">
        <w:rPr>
          <w:rFonts w:ascii="Arial" w:hAnsi="Arial" w:cs="Arial"/>
          <w:sz w:val="24"/>
          <w:szCs w:val="24"/>
        </w:rPr>
        <w:t xml:space="preserve">Warunkiem udziału w </w:t>
      </w:r>
      <w:r w:rsidR="00FF678F" w:rsidRPr="00C95FBD">
        <w:rPr>
          <w:rFonts w:ascii="Arial" w:hAnsi="Arial" w:cs="Arial"/>
          <w:sz w:val="24"/>
          <w:szCs w:val="24"/>
        </w:rPr>
        <w:t>seminariach</w:t>
      </w:r>
      <w:r w:rsidRPr="00C95FBD">
        <w:rPr>
          <w:rFonts w:ascii="Arial" w:hAnsi="Arial" w:cs="Arial"/>
          <w:sz w:val="24"/>
          <w:szCs w:val="24"/>
        </w:rPr>
        <w:t xml:space="preserve"> animacyjnych jest złożenie </w:t>
      </w:r>
      <w:r w:rsidR="009517B7">
        <w:rPr>
          <w:rFonts w:ascii="Arial" w:hAnsi="Arial" w:cs="Arial"/>
          <w:sz w:val="24"/>
          <w:szCs w:val="24"/>
        </w:rPr>
        <w:t>f</w:t>
      </w:r>
      <w:r w:rsidRPr="00C95FBD">
        <w:rPr>
          <w:rFonts w:ascii="Arial" w:hAnsi="Arial" w:cs="Arial"/>
          <w:sz w:val="24"/>
          <w:szCs w:val="24"/>
        </w:rPr>
        <w:t xml:space="preserve">ormularza </w:t>
      </w:r>
      <w:r w:rsidR="009517B7">
        <w:rPr>
          <w:rFonts w:ascii="Arial" w:hAnsi="Arial" w:cs="Arial"/>
          <w:sz w:val="24"/>
          <w:szCs w:val="24"/>
        </w:rPr>
        <w:t>z</w:t>
      </w:r>
      <w:r w:rsidRPr="00C95FBD">
        <w:rPr>
          <w:rFonts w:ascii="Arial" w:hAnsi="Arial" w:cs="Arial"/>
          <w:sz w:val="24"/>
          <w:szCs w:val="24"/>
        </w:rPr>
        <w:t xml:space="preserve">głoszeniowego, zawierającego dane </w:t>
      </w:r>
      <w:r w:rsidR="009517B7">
        <w:rPr>
          <w:rFonts w:ascii="Arial" w:hAnsi="Arial" w:cs="Arial"/>
          <w:sz w:val="24"/>
          <w:szCs w:val="24"/>
        </w:rPr>
        <w:t>u</w:t>
      </w:r>
      <w:r w:rsidRPr="00C95FBD">
        <w:rPr>
          <w:rFonts w:ascii="Arial" w:hAnsi="Arial" w:cs="Arial"/>
          <w:sz w:val="24"/>
          <w:szCs w:val="24"/>
        </w:rPr>
        <w:t>czestnika/</w:t>
      </w:r>
      <w:proofErr w:type="spellStart"/>
      <w:r w:rsidRPr="00C95FBD">
        <w:rPr>
          <w:rFonts w:ascii="Arial" w:hAnsi="Arial" w:cs="Arial"/>
          <w:sz w:val="24"/>
          <w:szCs w:val="24"/>
        </w:rPr>
        <w:t>czki</w:t>
      </w:r>
      <w:proofErr w:type="spellEnd"/>
      <w:r w:rsidR="005A6665">
        <w:rPr>
          <w:rFonts w:ascii="Arial" w:hAnsi="Arial" w:cs="Arial"/>
          <w:sz w:val="24"/>
          <w:szCs w:val="24"/>
        </w:rPr>
        <w:t xml:space="preserve"> </w:t>
      </w:r>
      <w:r w:rsidR="009517B7">
        <w:rPr>
          <w:rFonts w:ascii="Arial" w:hAnsi="Arial" w:cs="Arial"/>
          <w:sz w:val="24"/>
          <w:szCs w:val="24"/>
        </w:rPr>
        <w:t>p</w:t>
      </w:r>
      <w:r w:rsidRPr="00C95FBD">
        <w:rPr>
          <w:rFonts w:ascii="Arial" w:hAnsi="Arial" w:cs="Arial"/>
          <w:sz w:val="24"/>
          <w:szCs w:val="24"/>
        </w:rPr>
        <w:t>rojektu:</w:t>
      </w:r>
    </w:p>
    <w:p w14:paraId="17A646F6" w14:textId="77777777" w:rsidR="007553CE" w:rsidRPr="00D169C6" w:rsidRDefault="007553CE" w:rsidP="00D169C6">
      <w:pPr>
        <w:pStyle w:val="Akapitzlist2"/>
        <w:numPr>
          <w:ilvl w:val="0"/>
          <w:numId w:val="14"/>
        </w:numPr>
        <w:tabs>
          <w:tab w:val="num" w:pos="0"/>
        </w:tabs>
        <w:spacing w:after="0"/>
        <w:ind w:left="1134" w:hanging="425"/>
        <w:contextualSpacing w:val="0"/>
        <w:rPr>
          <w:rFonts w:ascii="Arial" w:hAnsi="Arial" w:cs="Arial"/>
          <w:sz w:val="24"/>
          <w:szCs w:val="24"/>
        </w:rPr>
      </w:pPr>
      <w:r w:rsidRPr="00C95FBD">
        <w:rPr>
          <w:rFonts w:ascii="Arial" w:hAnsi="Arial" w:cs="Arial"/>
          <w:sz w:val="24"/>
          <w:szCs w:val="24"/>
        </w:rPr>
        <w:t xml:space="preserve">w przypadku osób fizycznych </w:t>
      </w:r>
      <w:r w:rsidR="00D169C6">
        <w:rPr>
          <w:rFonts w:ascii="Arial" w:hAnsi="Arial" w:cs="Arial"/>
          <w:sz w:val="24"/>
          <w:szCs w:val="24"/>
        </w:rPr>
        <w:t xml:space="preserve">– </w:t>
      </w:r>
      <w:r w:rsidR="009517B7">
        <w:rPr>
          <w:rFonts w:ascii="Arial" w:hAnsi="Arial" w:cs="Arial"/>
          <w:b/>
          <w:sz w:val="24"/>
          <w:szCs w:val="24"/>
        </w:rPr>
        <w:t>z</w:t>
      </w:r>
      <w:r w:rsidRPr="00D169C6">
        <w:rPr>
          <w:rFonts w:ascii="Arial" w:hAnsi="Arial" w:cs="Arial"/>
          <w:b/>
          <w:sz w:val="24"/>
          <w:szCs w:val="24"/>
        </w:rPr>
        <w:t>ałącznik</w:t>
      </w:r>
      <w:r w:rsidR="00BE4500">
        <w:rPr>
          <w:rFonts w:ascii="Arial" w:hAnsi="Arial" w:cs="Arial"/>
          <w:b/>
          <w:sz w:val="24"/>
          <w:szCs w:val="24"/>
        </w:rPr>
        <w:t>i</w:t>
      </w:r>
      <w:r w:rsidRPr="00D169C6">
        <w:rPr>
          <w:rFonts w:ascii="Arial" w:hAnsi="Arial" w:cs="Arial"/>
          <w:b/>
          <w:sz w:val="24"/>
          <w:szCs w:val="24"/>
        </w:rPr>
        <w:t xml:space="preserve"> nr 1</w:t>
      </w:r>
      <w:r w:rsidR="0040107B" w:rsidRPr="00D169C6">
        <w:rPr>
          <w:rFonts w:ascii="Arial" w:hAnsi="Arial" w:cs="Arial"/>
          <w:b/>
          <w:sz w:val="24"/>
          <w:szCs w:val="24"/>
        </w:rPr>
        <w:t>a</w:t>
      </w:r>
      <w:r w:rsidR="0039507E">
        <w:rPr>
          <w:rFonts w:ascii="Arial" w:hAnsi="Arial" w:cs="Arial"/>
          <w:b/>
          <w:sz w:val="24"/>
          <w:szCs w:val="24"/>
        </w:rPr>
        <w:t xml:space="preserve"> </w:t>
      </w:r>
      <w:r w:rsidR="00BE4500">
        <w:rPr>
          <w:rFonts w:ascii="Arial" w:hAnsi="Arial" w:cs="Arial"/>
          <w:b/>
          <w:sz w:val="24"/>
          <w:szCs w:val="24"/>
        </w:rPr>
        <w:t xml:space="preserve">oraz nr 10 </w:t>
      </w:r>
      <w:r w:rsidR="00D169C6">
        <w:rPr>
          <w:rFonts w:ascii="Arial" w:hAnsi="Arial" w:cs="Arial"/>
          <w:sz w:val="24"/>
          <w:szCs w:val="24"/>
        </w:rPr>
        <w:t xml:space="preserve">do </w:t>
      </w:r>
      <w:r w:rsidR="00B327D2">
        <w:rPr>
          <w:rFonts w:ascii="Arial" w:hAnsi="Arial" w:cs="Arial"/>
          <w:sz w:val="24"/>
          <w:szCs w:val="24"/>
        </w:rPr>
        <w:t>R</w:t>
      </w:r>
      <w:r w:rsidR="00D169C6">
        <w:rPr>
          <w:rFonts w:ascii="Arial" w:hAnsi="Arial" w:cs="Arial"/>
          <w:sz w:val="24"/>
          <w:szCs w:val="24"/>
        </w:rPr>
        <w:t>egulaminu;</w:t>
      </w:r>
    </w:p>
    <w:p w14:paraId="60FD037D" w14:textId="77777777" w:rsidR="007553CE" w:rsidRPr="00D169C6" w:rsidRDefault="007553CE" w:rsidP="00D169C6">
      <w:pPr>
        <w:pStyle w:val="Akapitzlist2"/>
        <w:numPr>
          <w:ilvl w:val="0"/>
          <w:numId w:val="14"/>
        </w:numPr>
        <w:tabs>
          <w:tab w:val="num" w:pos="0"/>
        </w:tabs>
        <w:spacing w:after="120"/>
        <w:ind w:left="1134" w:hanging="425"/>
        <w:contextualSpacing w:val="0"/>
        <w:rPr>
          <w:rFonts w:ascii="Arial" w:hAnsi="Arial" w:cs="Arial"/>
          <w:sz w:val="24"/>
          <w:szCs w:val="24"/>
        </w:rPr>
      </w:pPr>
      <w:r w:rsidRPr="00C95FBD">
        <w:rPr>
          <w:rFonts w:ascii="Arial" w:hAnsi="Arial" w:cs="Arial"/>
          <w:sz w:val="24"/>
          <w:szCs w:val="24"/>
        </w:rPr>
        <w:t xml:space="preserve">w przypadku osób prawnych </w:t>
      </w:r>
      <w:r w:rsidR="00D169C6">
        <w:rPr>
          <w:rFonts w:ascii="Arial" w:hAnsi="Arial" w:cs="Arial"/>
          <w:sz w:val="24"/>
          <w:szCs w:val="24"/>
        </w:rPr>
        <w:t>–</w:t>
      </w:r>
      <w:r w:rsidR="009517B7">
        <w:rPr>
          <w:rFonts w:ascii="Arial" w:hAnsi="Arial" w:cs="Arial"/>
          <w:b/>
          <w:sz w:val="24"/>
          <w:szCs w:val="24"/>
        </w:rPr>
        <w:t>z</w:t>
      </w:r>
      <w:r w:rsidRPr="00D169C6">
        <w:rPr>
          <w:rFonts w:ascii="Arial" w:hAnsi="Arial" w:cs="Arial"/>
          <w:b/>
          <w:sz w:val="24"/>
          <w:szCs w:val="24"/>
        </w:rPr>
        <w:t xml:space="preserve">ałącznik nr </w:t>
      </w:r>
      <w:r w:rsidR="0040107B" w:rsidRPr="00D169C6">
        <w:rPr>
          <w:rFonts w:ascii="Arial" w:hAnsi="Arial" w:cs="Arial"/>
          <w:b/>
          <w:sz w:val="24"/>
          <w:szCs w:val="24"/>
        </w:rPr>
        <w:t>1b</w:t>
      </w:r>
      <w:r w:rsidRPr="00D169C6">
        <w:rPr>
          <w:rFonts w:ascii="Arial" w:hAnsi="Arial" w:cs="Arial"/>
          <w:sz w:val="24"/>
          <w:szCs w:val="24"/>
        </w:rPr>
        <w:t xml:space="preserve">do </w:t>
      </w:r>
      <w:r w:rsidR="00B327D2">
        <w:rPr>
          <w:rFonts w:ascii="Arial" w:hAnsi="Arial" w:cs="Arial"/>
          <w:sz w:val="24"/>
          <w:szCs w:val="24"/>
        </w:rPr>
        <w:t>R</w:t>
      </w:r>
      <w:r w:rsidRPr="00D169C6">
        <w:rPr>
          <w:rFonts w:ascii="Arial" w:hAnsi="Arial" w:cs="Arial"/>
          <w:sz w:val="24"/>
          <w:szCs w:val="24"/>
        </w:rPr>
        <w:t>egulaminu.</w:t>
      </w:r>
    </w:p>
    <w:p w14:paraId="657BAE1F" w14:textId="77777777" w:rsidR="007553CE" w:rsidRPr="00C95FBD" w:rsidRDefault="007553CE" w:rsidP="002D0AD6">
      <w:pPr>
        <w:pStyle w:val="Akapitzlist2"/>
        <w:numPr>
          <w:ilvl w:val="0"/>
          <w:numId w:val="107"/>
        </w:numPr>
        <w:spacing w:after="120"/>
        <w:ind w:left="426" w:hanging="426"/>
        <w:contextualSpacing w:val="0"/>
        <w:rPr>
          <w:rFonts w:ascii="Arial" w:hAnsi="Arial" w:cs="Arial"/>
          <w:sz w:val="24"/>
          <w:szCs w:val="24"/>
        </w:rPr>
      </w:pPr>
      <w:r w:rsidRPr="00C95FBD">
        <w:rPr>
          <w:rFonts w:ascii="Arial" w:hAnsi="Arial" w:cs="Arial"/>
          <w:sz w:val="24"/>
          <w:szCs w:val="24"/>
        </w:rPr>
        <w:t xml:space="preserve">Organizacje pozarządowe zainteresowane ekonomizacją przedstawiają dodatkowo </w:t>
      </w:r>
      <w:r w:rsidR="009517B7">
        <w:rPr>
          <w:rFonts w:ascii="Arial" w:hAnsi="Arial" w:cs="Arial"/>
          <w:sz w:val="24"/>
          <w:szCs w:val="24"/>
        </w:rPr>
        <w:t>k</w:t>
      </w:r>
      <w:r w:rsidRPr="00C95FBD">
        <w:rPr>
          <w:rFonts w:ascii="Arial" w:hAnsi="Arial" w:cs="Arial"/>
          <w:sz w:val="24"/>
          <w:szCs w:val="24"/>
        </w:rPr>
        <w:t xml:space="preserve">opię aktualnego </w:t>
      </w:r>
      <w:r w:rsidR="009517B7">
        <w:rPr>
          <w:rFonts w:ascii="Arial" w:hAnsi="Arial" w:cs="Arial"/>
          <w:sz w:val="24"/>
          <w:szCs w:val="24"/>
        </w:rPr>
        <w:t>s</w:t>
      </w:r>
      <w:r w:rsidRPr="00C95FBD">
        <w:rPr>
          <w:rFonts w:ascii="Arial" w:hAnsi="Arial" w:cs="Arial"/>
          <w:sz w:val="24"/>
          <w:szCs w:val="24"/>
        </w:rPr>
        <w:t xml:space="preserve">tatutu oraz innych dokumentów wewnętrznych regulujących odpłatną działalność statutową pożytku publicznego i/lub </w:t>
      </w:r>
      <w:r w:rsidRPr="00C95FBD">
        <w:rPr>
          <w:rFonts w:ascii="Arial" w:hAnsi="Arial" w:cs="Arial"/>
          <w:sz w:val="24"/>
          <w:szCs w:val="24"/>
        </w:rPr>
        <w:lastRenderedPageBreak/>
        <w:t xml:space="preserve">działalność gospodarczą, a w przypadku podmiotów, które posiadają odpowiednie zapisy w </w:t>
      </w:r>
      <w:r w:rsidR="009517B7">
        <w:rPr>
          <w:rFonts w:ascii="Arial" w:hAnsi="Arial" w:cs="Arial"/>
          <w:sz w:val="24"/>
          <w:szCs w:val="24"/>
        </w:rPr>
        <w:t>s</w:t>
      </w:r>
      <w:r w:rsidRPr="00C95FBD">
        <w:rPr>
          <w:rFonts w:ascii="Arial" w:hAnsi="Arial" w:cs="Arial"/>
          <w:sz w:val="24"/>
          <w:szCs w:val="24"/>
        </w:rPr>
        <w:t xml:space="preserve">tatucie, ale nie podjęły decyzji o prowadzeniu odpłatnej statutowej działalności pożytku publicznego i/lub działalności gospodarczej, także oświadczenia dotyczącego nie prowadzenia tego typu działalności na dzień przystąpienia do </w:t>
      </w:r>
      <w:r w:rsidR="009517B7">
        <w:rPr>
          <w:rFonts w:ascii="Arial" w:hAnsi="Arial" w:cs="Arial"/>
          <w:sz w:val="24"/>
          <w:szCs w:val="24"/>
        </w:rPr>
        <w:t>p</w:t>
      </w:r>
      <w:r w:rsidRPr="00C95FBD">
        <w:rPr>
          <w:rFonts w:ascii="Arial" w:hAnsi="Arial" w:cs="Arial"/>
          <w:sz w:val="24"/>
          <w:szCs w:val="24"/>
        </w:rPr>
        <w:t>rojektu</w:t>
      </w:r>
      <w:r w:rsidR="000C772B" w:rsidRPr="00C95FBD">
        <w:rPr>
          <w:rFonts w:ascii="Arial" w:hAnsi="Arial" w:cs="Arial"/>
          <w:sz w:val="24"/>
          <w:szCs w:val="24"/>
        </w:rPr>
        <w:t>.</w:t>
      </w:r>
    </w:p>
    <w:p w14:paraId="54D3C1B0" w14:textId="77777777" w:rsidR="007553CE" w:rsidRPr="00C95FBD" w:rsidRDefault="007553CE" w:rsidP="002D0AD6">
      <w:pPr>
        <w:pStyle w:val="Akapitzlist2"/>
        <w:numPr>
          <w:ilvl w:val="0"/>
          <w:numId w:val="107"/>
        </w:numPr>
        <w:spacing w:after="120"/>
        <w:ind w:left="426" w:hanging="426"/>
        <w:contextualSpacing w:val="0"/>
        <w:rPr>
          <w:rFonts w:ascii="Arial" w:hAnsi="Arial" w:cs="Arial"/>
          <w:sz w:val="24"/>
          <w:szCs w:val="24"/>
        </w:rPr>
      </w:pPr>
      <w:r w:rsidRPr="00C95FBD">
        <w:rPr>
          <w:rFonts w:ascii="Arial" w:hAnsi="Arial" w:cs="Arial"/>
          <w:sz w:val="24"/>
          <w:szCs w:val="24"/>
        </w:rPr>
        <w:t xml:space="preserve">O zakwalifikowaniu się do </w:t>
      </w:r>
      <w:r w:rsidR="009517B7">
        <w:rPr>
          <w:rFonts w:ascii="Arial" w:hAnsi="Arial" w:cs="Arial"/>
          <w:sz w:val="24"/>
          <w:szCs w:val="24"/>
        </w:rPr>
        <w:t>p</w:t>
      </w:r>
      <w:r w:rsidRPr="00C95FBD">
        <w:rPr>
          <w:rFonts w:ascii="Arial" w:hAnsi="Arial" w:cs="Arial"/>
          <w:sz w:val="24"/>
          <w:szCs w:val="24"/>
        </w:rPr>
        <w:t xml:space="preserve">rojektu, </w:t>
      </w:r>
      <w:r w:rsidR="009517B7">
        <w:rPr>
          <w:rFonts w:ascii="Arial" w:hAnsi="Arial" w:cs="Arial"/>
          <w:sz w:val="24"/>
          <w:szCs w:val="24"/>
        </w:rPr>
        <w:t>u</w:t>
      </w:r>
      <w:r w:rsidRPr="00C95FBD">
        <w:rPr>
          <w:rFonts w:ascii="Arial" w:hAnsi="Arial" w:cs="Arial"/>
          <w:sz w:val="24"/>
          <w:szCs w:val="24"/>
        </w:rPr>
        <w:t xml:space="preserve">czestnik/czka </w:t>
      </w:r>
      <w:r w:rsidR="009517B7">
        <w:rPr>
          <w:rFonts w:ascii="Arial" w:hAnsi="Arial" w:cs="Arial"/>
          <w:sz w:val="24"/>
          <w:szCs w:val="24"/>
        </w:rPr>
        <w:t>p</w:t>
      </w:r>
      <w:r w:rsidRPr="00C95FBD">
        <w:rPr>
          <w:rFonts w:ascii="Arial" w:hAnsi="Arial" w:cs="Arial"/>
          <w:sz w:val="24"/>
          <w:szCs w:val="24"/>
        </w:rPr>
        <w:t>rojektu j</w:t>
      </w:r>
      <w:r w:rsidR="000C772B" w:rsidRPr="00C95FBD">
        <w:rPr>
          <w:rFonts w:ascii="Arial" w:hAnsi="Arial" w:cs="Arial"/>
          <w:sz w:val="24"/>
          <w:szCs w:val="24"/>
        </w:rPr>
        <w:t xml:space="preserve">est informowany/a bezpośrednio </w:t>
      </w:r>
      <w:r w:rsidRPr="00C95FBD">
        <w:rPr>
          <w:rFonts w:ascii="Arial" w:hAnsi="Arial" w:cs="Arial"/>
          <w:sz w:val="24"/>
          <w:szCs w:val="24"/>
        </w:rPr>
        <w:t xml:space="preserve">w czasie spotkania, telefonicznie lub drogą e-mailową przez </w:t>
      </w:r>
      <w:r w:rsidR="009517B7">
        <w:rPr>
          <w:rFonts w:ascii="Arial" w:hAnsi="Arial" w:cs="Arial"/>
          <w:sz w:val="24"/>
          <w:szCs w:val="24"/>
        </w:rPr>
        <w:t>a</w:t>
      </w:r>
      <w:r w:rsidRPr="00C95FBD">
        <w:rPr>
          <w:rFonts w:ascii="Arial" w:hAnsi="Arial" w:cs="Arial"/>
          <w:sz w:val="24"/>
          <w:szCs w:val="24"/>
        </w:rPr>
        <w:t>nimatora.</w:t>
      </w:r>
    </w:p>
    <w:p w14:paraId="5ABA6264" w14:textId="77777777" w:rsidR="007553CE" w:rsidRPr="00C95FBD" w:rsidRDefault="007553CE" w:rsidP="002D0AD6">
      <w:pPr>
        <w:pStyle w:val="Akapitzlist2"/>
        <w:numPr>
          <w:ilvl w:val="0"/>
          <w:numId w:val="107"/>
        </w:numPr>
        <w:spacing w:after="0"/>
        <w:ind w:left="426" w:hanging="426"/>
        <w:contextualSpacing w:val="0"/>
        <w:rPr>
          <w:rFonts w:ascii="Arial" w:hAnsi="Arial" w:cs="Arial"/>
          <w:sz w:val="24"/>
          <w:szCs w:val="24"/>
        </w:rPr>
      </w:pPr>
      <w:r w:rsidRPr="00C95FBD">
        <w:rPr>
          <w:rFonts w:ascii="Arial" w:hAnsi="Arial" w:cs="Arial"/>
          <w:sz w:val="24"/>
          <w:szCs w:val="24"/>
        </w:rPr>
        <w:t xml:space="preserve">Usługi animacji lokalnej świadczone są na obszarze realizacji </w:t>
      </w:r>
      <w:r w:rsidR="009517B7">
        <w:rPr>
          <w:rFonts w:ascii="Arial" w:hAnsi="Arial" w:cs="Arial"/>
          <w:sz w:val="24"/>
          <w:szCs w:val="24"/>
        </w:rPr>
        <w:t>p</w:t>
      </w:r>
      <w:r w:rsidRPr="00C95FBD">
        <w:rPr>
          <w:rFonts w:ascii="Arial" w:hAnsi="Arial" w:cs="Arial"/>
          <w:sz w:val="24"/>
          <w:szCs w:val="24"/>
        </w:rPr>
        <w:t>rojektu, w szczególności:</w:t>
      </w:r>
    </w:p>
    <w:p w14:paraId="3B5D6DEB" w14:textId="77777777" w:rsidR="007553CE" w:rsidRPr="00C95FBD" w:rsidRDefault="007553CE" w:rsidP="00F26BBA">
      <w:pPr>
        <w:pStyle w:val="Akapitzlist2"/>
        <w:numPr>
          <w:ilvl w:val="1"/>
          <w:numId w:val="67"/>
        </w:numPr>
        <w:spacing w:after="0"/>
        <w:ind w:left="709" w:hanging="283"/>
        <w:rPr>
          <w:rFonts w:ascii="Arial" w:hAnsi="Arial" w:cs="Arial"/>
          <w:sz w:val="24"/>
          <w:szCs w:val="24"/>
        </w:rPr>
      </w:pPr>
      <w:r w:rsidRPr="00C95FBD">
        <w:rPr>
          <w:rFonts w:ascii="Arial" w:hAnsi="Arial" w:cs="Arial"/>
          <w:sz w:val="24"/>
          <w:szCs w:val="24"/>
        </w:rPr>
        <w:t xml:space="preserve">w środowisku lokalnym </w:t>
      </w:r>
      <w:r w:rsidR="009517B7">
        <w:rPr>
          <w:rFonts w:ascii="Arial" w:hAnsi="Arial" w:cs="Arial"/>
          <w:sz w:val="24"/>
          <w:szCs w:val="24"/>
        </w:rPr>
        <w:t>u</w:t>
      </w:r>
      <w:r w:rsidRPr="00C95FBD">
        <w:rPr>
          <w:rFonts w:ascii="Arial" w:hAnsi="Arial" w:cs="Arial"/>
          <w:sz w:val="24"/>
          <w:szCs w:val="24"/>
        </w:rPr>
        <w:t xml:space="preserve">czestników/czek </w:t>
      </w:r>
      <w:r w:rsidR="009517B7">
        <w:rPr>
          <w:rFonts w:ascii="Arial" w:hAnsi="Arial" w:cs="Arial"/>
          <w:sz w:val="24"/>
          <w:szCs w:val="24"/>
        </w:rPr>
        <w:t>p</w:t>
      </w:r>
      <w:r w:rsidRPr="00C95FBD">
        <w:rPr>
          <w:rFonts w:ascii="Arial" w:hAnsi="Arial" w:cs="Arial"/>
          <w:sz w:val="24"/>
          <w:szCs w:val="24"/>
        </w:rPr>
        <w:t>rojektu (w udostępnionych lub wynajętyc</w:t>
      </w:r>
      <w:r w:rsidR="00D169C6">
        <w:rPr>
          <w:rFonts w:ascii="Arial" w:hAnsi="Arial" w:cs="Arial"/>
          <w:sz w:val="24"/>
          <w:szCs w:val="24"/>
        </w:rPr>
        <w:t>h do tego celu pomieszczeniach);</w:t>
      </w:r>
    </w:p>
    <w:p w14:paraId="0A4EB72D" w14:textId="70AB4D6D" w:rsidR="007553CE" w:rsidRPr="00C95FBD" w:rsidRDefault="009517B7" w:rsidP="00F26BBA">
      <w:pPr>
        <w:pStyle w:val="Akapitzlist2"/>
        <w:numPr>
          <w:ilvl w:val="1"/>
          <w:numId w:val="67"/>
        </w:numPr>
        <w:spacing w:after="120"/>
        <w:ind w:left="709" w:hanging="283"/>
        <w:rPr>
          <w:rFonts w:ascii="Arial" w:hAnsi="Arial" w:cs="Arial"/>
          <w:sz w:val="24"/>
          <w:szCs w:val="24"/>
        </w:rPr>
      </w:pPr>
      <w:r>
        <w:rPr>
          <w:rFonts w:ascii="Arial" w:hAnsi="Arial" w:cs="Arial"/>
          <w:sz w:val="24"/>
          <w:szCs w:val="24"/>
        </w:rPr>
        <w:t>wb</w:t>
      </w:r>
      <w:r w:rsidR="007553CE" w:rsidRPr="00C95FBD">
        <w:rPr>
          <w:rFonts w:ascii="Arial" w:hAnsi="Arial" w:cs="Arial"/>
          <w:sz w:val="24"/>
          <w:szCs w:val="24"/>
        </w:rPr>
        <w:t xml:space="preserve">iurach </w:t>
      </w:r>
      <w:r>
        <w:rPr>
          <w:rFonts w:ascii="Arial" w:hAnsi="Arial" w:cs="Arial"/>
          <w:sz w:val="24"/>
          <w:szCs w:val="24"/>
        </w:rPr>
        <w:t>p</w:t>
      </w:r>
      <w:r w:rsidR="007553CE" w:rsidRPr="00C95FBD">
        <w:rPr>
          <w:rFonts w:ascii="Arial" w:hAnsi="Arial" w:cs="Arial"/>
          <w:sz w:val="24"/>
          <w:szCs w:val="24"/>
        </w:rPr>
        <w:t xml:space="preserve">rojektu oraz Inkubatorach Help </w:t>
      </w:r>
      <w:proofErr w:type="spellStart"/>
      <w:r w:rsidR="00D169C6">
        <w:rPr>
          <w:rFonts w:ascii="Arial" w:hAnsi="Arial" w:cs="Arial"/>
          <w:sz w:val="24"/>
          <w:szCs w:val="24"/>
        </w:rPr>
        <w:t>Desk</w:t>
      </w:r>
      <w:proofErr w:type="spellEnd"/>
      <w:r w:rsidR="00D169C6">
        <w:rPr>
          <w:rFonts w:ascii="Arial" w:hAnsi="Arial" w:cs="Arial"/>
          <w:sz w:val="24"/>
          <w:szCs w:val="24"/>
        </w:rPr>
        <w:t xml:space="preserve"> w Tarnobrzegu i </w:t>
      </w:r>
      <w:r w:rsidR="005A6665">
        <w:rPr>
          <w:rFonts w:ascii="Arial" w:hAnsi="Arial" w:cs="Arial"/>
          <w:sz w:val="24"/>
          <w:szCs w:val="24"/>
        </w:rPr>
        <w:t>Dębicy</w:t>
      </w:r>
      <w:r w:rsidR="00D169C6">
        <w:rPr>
          <w:rFonts w:ascii="Arial" w:hAnsi="Arial" w:cs="Arial"/>
          <w:sz w:val="24"/>
          <w:szCs w:val="24"/>
        </w:rPr>
        <w:t>.</w:t>
      </w:r>
    </w:p>
    <w:p w14:paraId="08D5F4EB" w14:textId="77777777" w:rsidR="007553CE" w:rsidRPr="00C95FBD" w:rsidRDefault="007553CE" w:rsidP="002D0AD6">
      <w:pPr>
        <w:numPr>
          <w:ilvl w:val="0"/>
          <w:numId w:val="107"/>
        </w:numPr>
        <w:tabs>
          <w:tab w:val="left" w:pos="426"/>
        </w:tabs>
        <w:spacing w:after="120"/>
        <w:ind w:left="426" w:hanging="426"/>
        <w:rPr>
          <w:rFonts w:ascii="Arial" w:hAnsi="Arial" w:cs="Arial"/>
          <w:sz w:val="24"/>
          <w:szCs w:val="24"/>
        </w:rPr>
      </w:pPr>
      <w:r w:rsidRPr="00C95FBD">
        <w:rPr>
          <w:rFonts w:ascii="Arial" w:hAnsi="Arial" w:cs="Arial"/>
          <w:sz w:val="24"/>
          <w:szCs w:val="24"/>
        </w:rPr>
        <w:t xml:space="preserve">Zakres działań w ramach animacji lokalnej obejmuje: </w:t>
      </w:r>
    </w:p>
    <w:p w14:paraId="13219E5C" w14:textId="77777777" w:rsidR="007553CE" w:rsidRPr="00C95FBD" w:rsidRDefault="007553CE" w:rsidP="00F26BBA">
      <w:pPr>
        <w:pStyle w:val="Akapitzlist"/>
        <w:numPr>
          <w:ilvl w:val="0"/>
          <w:numId w:val="68"/>
        </w:numPr>
        <w:tabs>
          <w:tab w:val="left" w:pos="851"/>
        </w:tabs>
        <w:spacing w:after="0"/>
        <w:ind w:left="851" w:hanging="425"/>
        <w:rPr>
          <w:rFonts w:ascii="Arial" w:hAnsi="Arial" w:cs="Arial"/>
          <w:sz w:val="24"/>
          <w:szCs w:val="24"/>
        </w:rPr>
      </w:pPr>
      <w:r w:rsidRPr="00C95FBD">
        <w:rPr>
          <w:rFonts w:ascii="Arial" w:hAnsi="Arial" w:cs="Arial"/>
          <w:sz w:val="24"/>
          <w:szCs w:val="24"/>
        </w:rPr>
        <w:t>spotkania grupowe i indywidualne z animatorem, w tym szczegółowa analiza potrz</w:t>
      </w:r>
      <w:r w:rsidR="00D169C6">
        <w:rPr>
          <w:rFonts w:ascii="Arial" w:hAnsi="Arial" w:cs="Arial"/>
          <w:sz w:val="24"/>
          <w:szCs w:val="24"/>
        </w:rPr>
        <w:t>eb grupy i lokalnego środowiska;</w:t>
      </w:r>
    </w:p>
    <w:p w14:paraId="0BC4F1BD" w14:textId="77777777" w:rsidR="007553CE" w:rsidRPr="00C95FBD" w:rsidRDefault="007553CE" w:rsidP="00F26BBA">
      <w:pPr>
        <w:pStyle w:val="Akapitzlist"/>
        <w:numPr>
          <w:ilvl w:val="0"/>
          <w:numId w:val="68"/>
        </w:numPr>
        <w:tabs>
          <w:tab w:val="left" w:pos="851"/>
        </w:tabs>
        <w:spacing w:after="0"/>
        <w:ind w:left="851" w:hanging="425"/>
        <w:rPr>
          <w:rFonts w:ascii="Arial" w:hAnsi="Arial" w:cs="Arial"/>
          <w:sz w:val="24"/>
          <w:szCs w:val="24"/>
        </w:rPr>
      </w:pPr>
      <w:r w:rsidRPr="00C95FBD">
        <w:rPr>
          <w:rFonts w:ascii="Arial" w:hAnsi="Arial" w:cs="Arial"/>
          <w:sz w:val="24"/>
          <w:szCs w:val="24"/>
        </w:rPr>
        <w:t>spotkania animacyjne z przedstawicielami różn</w:t>
      </w:r>
      <w:r w:rsidR="00D169C6">
        <w:rPr>
          <w:rFonts w:ascii="Arial" w:hAnsi="Arial" w:cs="Arial"/>
          <w:sz w:val="24"/>
          <w:szCs w:val="24"/>
        </w:rPr>
        <w:t>ych grup społecznych i sektorów;</w:t>
      </w:r>
    </w:p>
    <w:p w14:paraId="1D7A899F" w14:textId="77777777" w:rsidR="007553CE" w:rsidRPr="00C95FBD" w:rsidRDefault="007553CE" w:rsidP="00F26BBA">
      <w:pPr>
        <w:pStyle w:val="Akapitzlist"/>
        <w:numPr>
          <w:ilvl w:val="0"/>
          <w:numId w:val="68"/>
        </w:numPr>
        <w:tabs>
          <w:tab w:val="left" w:pos="851"/>
        </w:tabs>
        <w:spacing w:after="0"/>
        <w:ind w:left="851" w:hanging="425"/>
        <w:rPr>
          <w:rFonts w:ascii="Arial" w:hAnsi="Arial" w:cs="Arial"/>
          <w:sz w:val="24"/>
          <w:szCs w:val="24"/>
        </w:rPr>
      </w:pPr>
      <w:r w:rsidRPr="00C95FBD">
        <w:rPr>
          <w:rFonts w:ascii="Arial" w:hAnsi="Arial" w:cs="Arial"/>
          <w:sz w:val="24"/>
          <w:szCs w:val="24"/>
        </w:rPr>
        <w:t>pogłębioną diagnozę potencjału środowiska lokalnego, m.in. badanie potrzeb, mapa z</w:t>
      </w:r>
      <w:r w:rsidR="00D169C6">
        <w:rPr>
          <w:rFonts w:ascii="Arial" w:hAnsi="Arial" w:cs="Arial"/>
          <w:sz w:val="24"/>
          <w:szCs w:val="24"/>
        </w:rPr>
        <w:t>asobów, analiza otoczenia, itp.;</w:t>
      </w:r>
    </w:p>
    <w:p w14:paraId="00FE67D1" w14:textId="77777777" w:rsidR="007553CE" w:rsidRPr="00C95FBD" w:rsidRDefault="007553CE" w:rsidP="00F26BBA">
      <w:pPr>
        <w:pStyle w:val="Akapitzlist"/>
        <w:numPr>
          <w:ilvl w:val="0"/>
          <w:numId w:val="68"/>
        </w:numPr>
        <w:tabs>
          <w:tab w:val="left" w:pos="851"/>
        </w:tabs>
        <w:spacing w:after="0"/>
        <w:ind w:left="851" w:hanging="425"/>
        <w:rPr>
          <w:rFonts w:ascii="Arial" w:hAnsi="Arial" w:cs="Arial"/>
          <w:sz w:val="24"/>
          <w:szCs w:val="24"/>
        </w:rPr>
      </w:pPr>
      <w:r w:rsidRPr="00C95FBD">
        <w:rPr>
          <w:rFonts w:ascii="Arial" w:hAnsi="Arial" w:cs="Arial"/>
          <w:sz w:val="24"/>
          <w:szCs w:val="24"/>
        </w:rPr>
        <w:t>motywowanie grup i środowisk do podejmowania aktywności skierowanyc</w:t>
      </w:r>
      <w:r w:rsidR="00D169C6">
        <w:rPr>
          <w:rFonts w:ascii="Arial" w:hAnsi="Arial" w:cs="Arial"/>
          <w:sz w:val="24"/>
          <w:szCs w:val="24"/>
        </w:rPr>
        <w:t>h na rozwój ekonomii społecznej;</w:t>
      </w:r>
    </w:p>
    <w:p w14:paraId="3AE1623E" w14:textId="77777777" w:rsidR="007553CE" w:rsidRPr="00C95FBD" w:rsidRDefault="007553CE" w:rsidP="00F26BBA">
      <w:pPr>
        <w:pStyle w:val="Akapitzlist"/>
        <w:numPr>
          <w:ilvl w:val="0"/>
          <w:numId w:val="68"/>
        </w:numPr>
        <w:tabs>
          <w:tab w:val="left" w:pos="851"/>
        </w:tabs>
        <w:spacing w:after="0"/>
        <w:ind w:left="851" w:hanging="425"/>
        <w:rPr>
          <w:rFonts w:ascii="Arial" w:hAnsi="Arial" w:cs="Arial"/>
          <w:sz w:val="24"/>
          <w:szCs w:val="24"/>
        </w:rPr>
      </w:pPr>
      <w:r w:rsidRPr="00C95FBD">
        <w:rPr>
          <w:rFonts w:ascii="Arial" w:hAnsi="Arial" w:cs="Arial"/>
          <w:sz w:val="24"/>
          <w:szCs w:val="24"/>
        </w:rPr>
        <w:t>wsparcie w realizacji przedsięwzięć/ projektów/ inicjatyw na rz</w:t>
      </w:r>
      <w:r w:rsidR="00D169C6">
        <w:rPr>
          <w:rFonts w:ascii="Arial" w:hAnsi="Arial" w:cs="Arial"/>
          <w:sz w:val="24"/>
          <w:szCs w:val="24"/>
        </w:rPr>
        <w:t>ecz rozwoju ekonomii społecznej;</w:t>
      </w:r>
    </w:p>
    <w:p w14:paraId="7382A988" w14:textId="77777777" w:rsidR="007553CE" w:rsidRPr="00C95FBD" w:rsidRDefault="007553CE" w:rsidP="00F26BBA">
      <w:pPr>
        <w:pStyle w:val="Akapitzlist"/>
        <w:numPr>
          <w:ilvl w:val="0"/>
          <w:numId w:val="68"/>
        </w:numPr>
        <w:tabs>
          <w:tab w:val="left" w:pos="851"/>
        </w:tabs>
        <w:spacing w:after="0"/>
        <w:ind w:left="851" w:hanging="425"/>
        <w:rPr>
          <w:rFonts w:ascii="Arial" w:hAnsi="Arial" w:cs="Arial"/>
          <w:sz w:val="24"/>
          <w:szCs w:val="24"/>
        </w:rPr>
      </w:pPr>
      <w:r w:rsidRPr="00C95FBD">
        <w:rPr>
          <w:rFonts w:ascii="Arial" w:hAnsi="Arial" w:cs="Arial"/>
          <w:sz w:val="24"/>
          <w:szCs w:val="24"/>
        </w:rPr>
        <w:t>inicjowanie</w:t>
      </w:r>
      <w:r w:rsidR="00D169C6">
        <w:rPr>
          <w:rFonts w:ascii="Arial" w:hAnsi="Arial" w:cs="Arial"/>
          <w:sz w:val="24"/>
          <w:szCs w:val="24"/>
        </w:rPr>
        <w:t xml:space="preserve"> powstawania grup inicjatywnych;</w:t>
      </w:r>
    </w:p>
    <w:p w14:paraId="76AEB6DF" w14:textId="77777777" w:rsidR="007553CE" w:rsidRPr="00C95FBD" w:rsidRDefault="00D169C6" w:rsidP="00F26BBA">
      <w:pPr>
        <w:pStyle w:val="Akapitzlist"/>
        <w:numPr>
          <w:ilvl w:val="0"/>
          <w:numId w:val="68"/>
        </w:numPr>
        <w:tabs>
          <w:tab w:val="left" w:pos="851"/>
        </w:tabs>
        <w:spacing w:after="0"/>
        <w:ind w:left="851" w:hanging="425"/>
        <w:rPr>
          <w:rFonts w:ascii="Arial" w:hAnsi="Arial" w:cs="Arial"/>
          <w:sz w:val="24"/>
          <w:szCs w:val="24"/>
        </w:rPr>
      </w:pPr>
      <w:r>
        <w:rPr>
          <w:rFonts w:ascii="Arial" w:hAnsi="Arial" w:cs="Arial"/>
          <w:sz w:val="24"/>
          <w:szCs w:val="24"/>
        </w:rPr>
        <w:t>inicjowanie tworzenia PES i PS;</w:t>
      </w:r>
    </w:p>
    <w:p w14:paraId="27AA7B94" w14:textId="77777777" w:rsidR="007553CE" w:rsidRPr="00C95FBD" w:rsidRDefault="007553CE" w:rsidP="00F26BBA">
      <w:pPr>
        <w:pStyle w:val="Akapitzlist"/>
        <w:numPr>
          <w:ilvl w:val="0"/>
          <w:numId w:val="68"/>
        </w:numPr>
        <w:tabs>
          <w:tab w:val="left" w:pos="851"/>
        </w:tabs>
        <w:spacing w:after="0"/>
        <w:ind w:left="851" w:hanging="425"/>
        <w:rPr>
          <w:rFonts w:ascii="Arial" w:hAnsi="Arial" w:cs="Arial"/>
          <w:sz w:val="24"/>
          <w:szCs w:val="24"/>
        </w:rPr>
      </w:pPr>
      <w:r w:rsidRPr="00C95FBD">
        <w:rPr>
          <w:rFonts w:ascii="Arial" w:hAnsi="Arial" w:cs="Arial"/>
          <w:sz w:val="24"/>
          <w:szCs w:val="24"/>
        </w:rPr>
        <w:t>wyszukiwanie</w:t>
      </w:r>
      <w:r w:rsidR="00D169C6">
        <w:rPr>
          <w:rFonts w:ascii="Arial" w:hAnsi="Arial" w:cs="Arial"/>
          <w:sz w:val="24"/>
          <w:szCs w:val="24"/>
        </w:rPr>
        <w:t xml:space="preserve"> i wspieranie liderów lokalnych;</w:t>
      </w:r>
    </w:p>
    <w:p w14:paraId="5253AC44" w14:textId="77777777" w:rsidR="007553CE" w:rsidRPr="00C95FBD" w:rsidRDefault="007553CE" w:rsidP="00F26BBA">
      <w:pPr>
        <w:pStyle w:val="Akapitzlist"/>
        <w:numPr>
          <w:ilvl w:val="0"/>
          <w:numId w:val="68"/>
        </w:numPr>
        <w:tabs>
          <w:tab w:val="left" w:pos="851"/>
        </w:tabs>
        <w:spacing w:after="0"/>
        <w:ind w:left="851" w:hanging="425"/>
        <w:rPr>
          <w:rFonts w:ascii="Arial" w:hAnsi="Arial" w:cs="Arial"/>
          <w:sz w:val="24"/>
          <w:szCs w:val="24"/>
        </w:rPr>
      </w:pPr>
      <w:r w:rsidRPr="00C95FBD">
        <w:rPr>
          <w:rFonts w:ascii="Arial" w:hAnsi="Arial" w:cs="Arial"/>
          <w:sz w:val="24"/>
          <w:szCs w:val="24"/>
        </w:rPr>
        <w:t xml:space="preserve">propagowanie idei oddolnych </w:t>
      </w:r>
      <w:r w:rsidR="00D169C6">
        <w:rPr>
          <w:rFonts w:ascii="Arial" w:hAnsi="Arial" w:cs="Arial"/>
          <w:sz w:val="24"/>
          <w:szCs w:val="24"/>
        </w:rPr>
        <w:t>inicjatyw lokalnych na rzecz ES;</w:t>
      </w:r>
    </w:p>
    <w:p w14:paraId="6F047BD3" w14:textId="77777777" w:rsidR="007553CE" w:rsidRPr="00C95FBD" w:rsidRDefault="007553CE" w:rsidP="00F26BBA">
      <w:pPr>
        <w:pStyle w:val="Akapitzlist"/>
        <w:numPr>
          <w:ilvl w:val="0"/>
          <w:numId w:val="68"/>
        </w:numPr>
        <w:tabs>
          <w:tab w:val="left" w:pos="851"/>
        </w:tabs>
        <w:spacing w:after="0"/>
        <w:ind w:left="851" w:hanging="425"/>
        <w:rPr>
          <w:rFonts w:ascii="Arial" w:hAnsi="Arial" w:cs="Arial"/>
          <w:sz w:val="24"/>
          <w:szCs w:val="24"/>
        </w:rPr>
      </w:pPr>
      <w:r w:rsidRPr="00C95FBD">
        <w:rPr>
          <w:rFonts w:ascii="Arial" w:hAnsi="Arial" w:cs="Arial"/>
          <w:sz w:val="24"/>
          <w:szCs w:val="24"/>
        </w:rPr>
        <w:t>działania prowadzone przez Lo</w:t>
      </w:r>
      <w:r w:rsidR="00D169C6">
        <w:rPr>
          <w:rFonts w:ascii="Arial" w:hAnsi="Arial" w:cs="Arial"/>
          <w:sz w:val="24"/>
          <w:szCs w:val="24"/>
        </w:rPr>
        <w:t>kalnych Inicjatorów Społecznych;</w:t>
      </w:r>
    </w:p>
    <w:p w14:paraId="1A0F46AA" w14:textId="77777777" w:rsidR="007553CE" w:rsidRPr="00C95FBD" w:rsidRDefault="007553CE" w:rsidP="00F26BBA">
      <w:pPr>
        <w:pStyle w:val="Akapitzlist"/>
        <w:numPr>
          <w:ilvl w:val="0"/>
          <w:numId w:val="68"/>
        </w:numPr>
        <w:tabs>
          <w:tab w:val="left" w:pos="851"/>
        </w:tabs>
        <w:spacing w:after="0"/>
        <w:ind w:left="851" w:hanging="425"/>
        <w:rPr>
          <w:rFonts w:ascii="Arial" w:hAnsi="Arial" w:cs="Arial"/>
          <w:sz w:val="24"/>
          <w:szCs w:val="24"/>
        </w:rPr>
      </w:pPr>
      <w:r w:rsidRPr="00C95FBD">
        <w:rPr>
          <w:rFonts w:ascii="Arial" w:hAnsi="Arial" w:cs="Arial"/>
          <w:sz w:val="24"/>
          <w:szCs w:val="24"/>
        </w:rPr>
        <w:t>utworzenie i prac</w:t>
      </w:r>
      <w:r w:rsidR="00D169C6">
        <w:rPr>
          <w:rFonts w:ascii="Arial" w:hAnsi="Arial" w:cs="Arial"/>
          <w:sz w:val="24"/>
          <w:szCs w:val="24"/>
        </w:rPr>
        <w:t>ę zespołów interdyscyplinarnych;</w:t>
      </w:r>
    </w:p>
    <w:p w14:paraId="5716A8B8" w14:textId="77777777" w:rsidR="007553CE" w:rsidRDefault="007553CE" w:rsidP="00F26BBA">
      <w:pPr>
        <w:pStyle w:val="Akapitzlist"/>
        <w:numPr>
          <w:ilvl w:val="0"/>
          <w:numId w:val="68"/>
        </w:numPr>
        <w:tabs>
          <w:tab w:val="left" w:pos="851"/>
        </w:tabs>
        <w:spacing w:after="0"/>
        <w:ind w:left="851" w:hanging="425"/>
        <w:rPr>
          <w:rFonts w:ascii="Arial" w:hAnsi="Arial" w:cs="Arial"/>
          <w:sz w:val="24"/>
          <w:szCs w:val="24"/>
        </w:rPr>
      </w:pPr>
      <w:r w:rsidRPr="00C95FBD">
        <w:rPr>
          <w:rFonts w:ascii="Arial" w:hAnsi="Arial" w:cs="Arial"/>
          <w:sz w:val="24"/>
          <w:szCs w:val="24"/>
        </w:rPr>
        <w:t>utworzenie i pra</w:t>
      </w:r>
      <w:r w:rsidR="00D169C6">
        <w:rPr>
          <w:rFonts w:ascii="Arial" w:hAnsi="Arial" w:cs="Arial"/>
          <w:sz w:val="24"/>
          <w:szCs w:val="24"/>
        </w:rPr>
        <w:t>cę platformy wymiany informacji;</w:t>
      </w:r>
    </w:p>
    <w:p w14:paraId="1B538731" w14:textId="77777777" w:rsidR="007553CE" w:rsidRDefault="007553CE" w:rsidP="00D169C6">
      <w:pPr>
        <w:pStyle w:val="Akapitzlist"/>
        <w:numPr>
          <w:ilvl w:val="0"/>
          <w:numId w:val="68"/>
        </w:numPr>
        <w:tabs>
          <w:tab w:val="left" w:pos="851"/>
        </w:tabs>
        <w:spacing w:after="0"/>
        <w:ind w:left="851" w:hanging="425"/>
        <w:rPr>
          <w:rFonts w:ascii="Arial" w:hAnsi="Arial" w:cs="Arial"/>
          <w:sz w:val="24"/>
          <w:szCs w:val="24"/>
        </w:rPr>
      </w:pPr>
      <w:r w:rsidRPr="00D169C6">
        <w:rPr>
          <w:rFonts w:ascii="Arial" w:hAnsi="Arial" w:cs="Arial"/>
          <w:sz w:val="24"/>
          <w:szCs w:val="24"/>
        </w:rPr>
        <w:t>dialog obywatelski – w tym konsultacje społeczne, jako niezbędny element współpracy różnych</w:t>
      </w:r>
      <w:r w:rsidR="00D169C6">
        <w:rPr>
          <w:rFonts w:ascii="Arial" w:hAnsi="Arial" w:cs="Arial"/>
          <w:sz w:val="24"/>
          <w:szCs w:val="24"/>
        </w:rPr>
        <w:t xml:space="preserve"> sektorów oraz grup społecznych;</w:t>
      </w:r>
    </w:p>
    <w:p w14:paraId="6E762F4D" w14:textId="77777777" w:rsidR="007553CE" w:rsidRPr="00D169C6" w:rsidRDefault="007553CE" w:rsidP="00D169C6">
      <w:pPr>
        <w:pStyle w:val="Akapitzlist"/>
        <w:numPr>
          <w:ilvl w:val="0"/>
          <w:numId w:val="68"/>
        </w:numPr>
        <w:tabs>
          <w:tab w:val="left" w:pos="851"/>
        </w:tabs>
        <w:spacing w:after="0"/>
        <w:ind w:left="851" w:hanging="425"/>
        <w:rPr>
          <w:rFonts w:ascii="Arial" w:hAnsi="Arial" w:cs="Arial"/>
          <w:sz w:val="24"/>
          <w:szCs w:val="24"/>
        </w:rPr>
      </w:pPr>
      <w:r w:rsidRPr="00D169C6">
        <w:rPr>
          <w:rFonts w:ascii="Arial" w:hAnsi="Arial" w:cs="Arial"/>
          <w:sz w:val="24"/>
          <w:szCs w:val="24"/>
        </w:rPr>
        <w:t>planowanie strategiczne – na terenie działalności TOWES, w zakresie mającym na celu uwzględnienie ekonomii społecznej w rozwoju lokalnym.</w:t>
      </w:r>
    </w:p>
    <w:p w14:paraId="47018845" w14:textId="77777777" w:rsidR="007553CE" w:rsidRPr="00C95FBD" w:rsidRDefault="007553CE" w:rsidP="002D0AD6">
      <w:pPr>
        <w:pStyle w:val="Akapitzlist"/>
        <w:numPr>
          <w:ilvl w:val="0"/>
          <w:numId w:val="107"/>
        </w:numPr>
        <w:spacing w:after="120"/>
        <w:ind w:left="426" w:hanging="426"/>
        <w:rPr>
          <w:rFonts w:ascii="Arial" w:hAnsi="Arial" w:cs="Arial"/>
          <w:sz w:val="24"/>
          <w:szCs w:val="24"/>
        </w:rPr>
      </w:pPr>
      <w:r w:rsidRPr="00C95FBD">
        <w:rPr>
          <w:rFonts w:ascii="Arial" w:hAnsi="Arial" w:cs="Arial"/>
          <w:sz w:val="24"/>
          <w:szCs w:val="24"/>
        </w:rPr>
        <w:t>Każda osoba objęta wsparciem animacyjnym zobowiązana jest do:</w:t>
      </w:r>
    </w:p>
    <w:p w14:paraId="20D59D1B" w14:textId="77777777" w:rsidR="007553CE" w:rsidRPr="00C95FBD" w:rsidRDefault="007553CE" w:rsidP="00F26BBA">
      <w:pPr>
        <w:pStyle w:val="Akapitzlist"/>
        <w:numPr>
          <w:ilvl w:val="0"/>
          <w:numId w:val="69"/>
        </w:numPr>
        <w:tabs>
          <w:tab w:val="left" w:pos="426"/>
        </w:tabs>
        <w:spacing w:after="0"/>
        <w:ind w:hanging="294"/>
        <w:rPr>
          <w:rFonts w:ascii="Arial" w:hAnsi="Arial" w:cs="Arial"/>
          <w:sz w:val="24"/>
          <w:szCs w:val="24"/>
        </w:rPr>
      </w:pPr>
      <w:r w:rsidRPr="00C95FBD">
        <w:rPr>
          <w:rFonts w:ascii="Arial" w:hAnsi="Arial" w:cs="Arial"/>
          <w:sz w:val="24"/>
          <w:szCs w:val="24"/>
        </w:rPr>
        <w:t>udziału w spotkaniach animacyjnych oraz pisemnego potwierdzenia swoje</w:t>
      </w:r>
      <w:r w:rsidR="00D169C6">
        <w:rPr>
          <w:rFonts w:ascii="Arial" w:hAnsi="Arial" w:cs="Arial"/>
          <w:sz w:val="24"/>
          <w:szCs w:val="24"/>
        </w:rPr>
        <w:t>go udziału na listach obecności;</w:t>
      </w:r>
    </w:p>
    <w:p w14:paraId="3DF8C6B6" w14:textId="77777777" w:rsidR="007553CE" w:rsidRPr="00C95FBD" w:rsidRDefault="007553CE" w:rsidP="00F26BBA">
      <w:pPr>
        <w:pStyle w:val="Akapitzlist"/>
        <w:numPr>
          <w:ilvl w:val="0"/>
          <w:numId w:val="69"/>
        </w:numPr>
        <w:tabs>
          <w:tab w:val="left" w:pos="426"/>
        </w:tabs>
        <w:spacing w:after="0"/>
        <w:ind w:hanging="294"/>
        <w:rPr>
          <w:rFonts w:ascii="Arial" w:hAnsi="Arial" w:cs="Arial"/>
          <w:sz w:val="24"/>
          <w:szCs w:val="24"/>
        </w:rPr>
      </w:pPr>
      <w:r w:rsidRPr="00C95FBD">
        <w:rPr>
          <w:rFonts w:ascii="Arial" w:hAnsi="Arial" w:cs="Arial"/>
          <w:sz w:val="24"/>
          <w:szCs w:val="24"/>
        </w:rPr>
        <w:t>pisemnego potwierdzenia odbioru materiałów edukacy</w:t>
      </w:r>
      <w:r w:rsidR="00D169C6">
        <w:rPr>
          <w:rFonts w:ascii="Arial" w:hAnsi="Arial" w:cs="Arial"/>
          <w:sz w:val="24"/>
          <w:szCs w:val="24"/>
        </w:rPr>
        <w:t>jnych, skorzystania z cateringu;</w:t>
      </w:r>
    </w:p>
    <w:p w14:paraId="0BEC0CE9" w14:textId="77777777" w:rsidR="007553CE" w:rsidRPr="00C95FBD" w:rsidRDefault="007553CE" w:rsidP="00F26BBA">
      <w:pPr>
        <w:pStyle w:val="Akapitzlist"/>
        <w:numPr>
          <w:ilvl w:val="0"/>
          <w:numId w:val="69"/>
        </w:numPr>
        <w:tabs>
          <w:tab w:val="left" w:pos="426"/>
        </w:tabs>
        <w:spacing w:after="0"/>
        <w:ind w:hanging="294"/>
        <w:rPr>
          <w:rFonts w:ascii="Arial" w:hAnsi="Arial" w:cs="Arial"/>
          <w:sz w:val="24"/>
          <w:szCs w:val="24"/>
        </w:rPr>
      </w:pPr>
      <w:r w:rsidRPr="00C95FBD">
        <w:rPr>
          <w:rFonts w:ascii="Arial" w:hAnsi="Arial" w:cs="Arial"/>
          <w:sz w:val="24"/>
          <w:szCs w:val="24"/>
        </w:rPr>
        <w:lastRenderedPageBreak/>
        <w:t>aktywnego udziału oraz angażowania we w</w:t>
      </w:r>
      <w:r w:rsidR="00D169C6">
        <w:rPr>
          <w:rFonts w:ascii="Arial" w:hAnsi="Arial" w:cs="Arial"/>
          <w:sz w:val="24"/>
          <w:szCs w:val="24"/>
        </w:rPr>
        <w:t>szystkie formy wsparcia;</w:t>
      </w:r>
    </w:p>
    <w:p w14:paraId="79B8037C" w14:textId="77777777" w:rsidR="007553CE" w:rsidRPr="00C95FBD" w:rsidRDefault="007553CE" w:rsidP="00F26BBA">
      <w:pPr>
        <w:pStyle w:val="Akapitzlist"/>
        <w:numPr>
          <w:ilvl w:val="0"/>
          <w:numId w:val="69"/>
        </w:numPr>
        <w:tabs>
          <w:tab w:val="left" w:pos="426"/>
        </w:tabs>
        <w:spacing w:after="0"/>
        <w:ind w:hanging="294"/>
        <w:rPr>
          <w:rFonts w:ascii="Arial" w:hAnsi="Arial" w:cs="Arial"/>
          <w:sz w:val="24"/>
          <w:szCs w:val="24"/>
        </w:rPr>
      </w:pPr>
      <w:r w:rsidRPr="00C95FBD">
        <w:rPr>
          <w:rFonts w:ascii="Arial" w:hAnsi="Arial" w:cs="Arial"/>
          <w:sz w:val="24"/>
          <w:szCs w:val="24"/>
        </w:rPr>
        <w:t>zaangażowania swojego doświadczenia oraz wiedzy w realizowane przedsięwzię</w:t>
      </w:r>
      <w:r w:rsidR="00D169C6">
        <w:rPr>
          <w:rFonts w:ascii="Arial" w:hAnsi="Arial" w:cs="Arial"/>
          <w:sz w:val="24"/>
          <w:szCs w:val="24"/>
        </w:rPr>
        <w:t>cie lokalne na rzecz środowiska;</w:t>
      </w:r>
    </w:p>
    <w:p w14:paraId="236A98C5" w14:textId="77777777" w:rsidR="007553CE" w:rsidRPr="00C95FBD" w:rsidRDefault="007553CE" w:rsidP="00F26BBA">
      <w:pPr>
        <w:pStyle w:val="Akapitzlist"/>
        <w:numPr>
          <w:ilvl w:val="0"/>
          <w:numId w:val="69"/>
        </w:numPr>
        <w:tabs>
          <w:tab w:val="left" w:pos="426"/>
        </w:tabs>
        <w:spacing w:after="0"/>
        <w:ind w:hanging="294"/>
        <w:rPr>
          <w:rFonts w:ascii="Arial" w:hAnsi="Arial" w:cs="Arial"/>
          <w:sz w:val="24"/>
          <w:szCs w:val="24"/>
        </w:rPr>
      </w:pPr>
      <w:r w:rsidRPr="00C95FBD">
        <w:rPr>
          <w:rFonts w:ascii="Arial" w:hAnsi="Arial" w:cs="Arial"/>
          <w:sz w:val="24"/>
          <w:szCs w:val="24"/>
        </w:rPr>
        <w:t>wypełniania podjętych zobowiązań oraz wspierania środowiska w działaniach zmierzających do realizacji przedsięwzięcia społec</w:t>
      </w:r>
      <w:r w:rsidR="00D169C6">
        <w:rPr>
          <w:rFonts w:ascii="Arial" w:hAnsi="Arial" w:cs="Arial"/>
          <w:sz w:val="24"/>
          <w:szCs w:val="24"/>
        </w:rPr>
        <w:t>znego;</w:t>
      </w:r>
    </w:p>
    <w:p w14:paraId="4B73869F" w14:textId="77777777" w:rsidR="007553CE" w:rsidRDefault="007553CE" w:rsidP="00F26BBA">
      <w:pPr>
        <w:pStyle w:val="Akapitzlist"/>
        <w:numPr>
          <w:ilvl w:val="0"/>
          <w:numId w:val="69"/>
        </w:numPr>
        <w:tabs>
          <w:tab w:val="left" w:pos="426"/>
        </w:tabs>
        <w:spacing w:after="0"/>
        <w:ind w:hanging="294"/>
        <w:rPr>
          <w:rFonts w:ascii="Arial" w:hAnsi="Arial" w:cs="Arial"/>
          <w:sz w:val="24"/>
          <w:szCs w:val="24"/>
        </w:rPr>
      </w:pPr>
      <w:r w:rsidRPr="00C95FBD">
        <w:rPr>
          <w:rFonts w:ascii="Arial" w:hAnsi="Arial" w:cs="Arial"/>
          <w:sz w:val="24"/>
          <w:szCs w:val="24"/>
        </w:rPr>
        <w:t>przekazanie praw autorskich z zakresu idei, pomysłów, koncepcji, działań na rzecz realizacji przedsięwzięcia, jako całości.</w:t>
      </w:r>
    </w:p>
    <w:p w14:paraId="2A005F6C" w14:textId="77777777" w:rsidR="0037207A" w:rsidRPr="00C95FBD" w:rsidRDefault="0037207A" w:rsidP="0037207A">
      <w:pPr>
        <w:pStyle w:val="Akapitzlist"/>
        <w:tabs>
          <w:tab w:val="left" w:pos="426"/>
        </w:tabs>
        <w:spacing w:after="0"/>
        <w:rPr>
          <w:rFonts w:ascii="Arial" w:hAnsi="Arial" w:cs="Arial"/>
          <w:sz w:val="24"/>
          <w:szCs w:val="24"/>
        </w:rPr>
      </w:pPr>
    </w:p>
    <w:p w14:paraId="6B598E05" w14:textId="77777777" w:rsidR="007553CE" w:rsidRPr="00C95FBD" w:rsidRDefault="007553CE" w:rsidP="002D0AD6">
      <w:pPr>
        <w:pStyle w:val="Akapitzlist"/>
        <w:numPr>
          <w:ilvl w:val="0"/>
          <w:numId w:val="107"/>
        </w:numPr>
        <w:spacing w:after="120"/>
        <w:ind w:left="426" w:hanging="426"/>
        <w:contextualSpacing w:val="0"/>
        <w:rPr>
          <w:rFonts w:ascii="Arial" w:hAnsi="Arial" w:cs="Arial"/>
          <w:sz w:val="24"/>
          <w:szCs w:val="24"/>
        </w:rPr>
      </w:pPr>
      <w:r w:rsidRPr="00C95FBD">
        <w:rPr>
          <w:rFonts w:ascii="Arial" w:hAnsi="Arial" w:cs="Arial"/>
          <w:sz w:val="24"/>
          <w:szCs w:val="24"/>
        </w:rPr>
        <w:t xml:space="preserve">Realizacją usług animacyjnych zajmują się </w:t>
      </w:r>
      <w:r w:rsidR="009517B7">
        <w:rPr>
          <w:rFonts w:ascii="Arial" w:hAnsi="Arial" w:cs="Arial"/>
          <w:sz w:val="24"/>
          <w:szCs w:val="24"/>
        </w:rPr>
        <w:t>a</w:t>
      </w:r>
      <w:r w:rsidRPr="00C95FBD">
        <w:rPr>
          <w:rFonts w:ascii="Arial" w:hAnsi="Arial" w:cs="Arial"/>
          <w:sz w:val="24"/>
          <w:szCs w:val="24"/>
        </w:rPr>
        <w:t xml:space="preserve">nimatorzy. </w:t>
      </w:r>
      <w:r w:rsidR="009517B7">
        <w:rPr>
          <w:rFonts w:ascii="Arial" w:hAnsi="Arial" w:cs="Arial"/>
          <w:sz w:val="24"/>
          <w:szCs w:val="24"/>
        </w:rPr>
        <w:t>Liczba</w:t>
      </w:r>
      <w:r w:rsidRPr="00C95FBD">
        <w:rPr>
          <w:rFonts w:ascii="Arial" w:hAnsi="Arial" w:cs="Arial"/>
          <w:sz w:val="24"/>
          <w:szCs w:val="24"/>
        </w:rPr>
        <w:t xml:space="preserve"> spotkań z </w:t>
      </w:r>
      <w:r w:rsidR="009517B7">
        <w:rPr>
          <w:rFonts w:ascii="Arial" w:hAnsi="Arial" w:cs="Arial"/>
          <w:sz w:val="24"/>
          <w:szCs w:val="24"/>
        </w:rPr>
        <w:t>a</w:t>
      </w:r>
      <w:r w:rsidRPr="00C95FBD">
        <w:rPr>
          <w:rFonts w:ascii="Arial" w:hAnsi="Arial" w:cs="Arial"/>
          <w:sz w:val="24"/>
          <w:szCs w:val="24"/>
        </w:rPr>
        <w:t>nimatorem wynika z potrzeb UP.</w:t>
      </w:r>
    </w:p>
    <w:p w14:paraId="65AA4336" w14:textId="77777777" w:rsidR="007553CE" w:rsidRPr="00C95FBD" w:rsidRDefault="007553CE" w:rsidP="002D0AD6">
      <w:pPr>
        <w:pStyle w:val="Akapitzlist"/>
        <w:numPr>
          <w:ilvl w:val="0"/>
          <w:numId w:val="107"/>
        </w:numPr>
        <w:spacing w:after="120"/>
        <w:ind w:left="426" w:hanging="426"/>
        <w:contextualSpacing w:val="0"/>
        <w:rPr>
          <w:rFonts w:ascii="Arial" w:hAnsi="Arial" w:cs="Arial"/>
          <w:sz w:val="24"/>
          <w:szCs w:val="24"/>
        </w:rPr>
      </w:pPr>
      <w:r w:rsidRPr="00C95FBD">
        <w:rPr>
          <w:rFonts w:ascii="Arial" w:hAnsi="Arial" w:cs="Arial"/>
          <w:sz w:val="24"/>
          <w:szCs w:val="24"/>
        </w:rPr>
        <w:t>Podczas działań animacyjnych inicjowane jest powstawanie grup inicjatywnych (GI).</w:t>
      </w:r>
    </w:p>
    <w:p w14:paraId="4FE14FF3" w14:textId="77777777" w:rsidR="007553CE" w:rsidRPr="00C95FBD" w:rsidRDefault="007553CE" w:rsidP="0087018F">
      <w:pPr>
        <w:pStyle w:val="Akapitzlist"/>
        <w:numPr>
          <w:ilvl w:val="0"/>
          <w:numId w:val="107"/>
        </w:numPr>
        <w:spacing w:after="120"/>
        <w:ind w:left="426" w:hanging="426"/>
        <w:contextualSpacing w:val="0"/>
        <w:rPr>
          <w:rFonts w:ascii="Arial" w:hAnsi="Arial" w:cs="Arial"/>
          <w:sz w:val="24"/>
          <w:szCs w:val="24"/>
        </w:rPr>
      </w:pPr>
      <w:r w:rsidRPr="00C95FBD">
        <w:rPr>
          <w:rFonts w:ascii="Arial" w:hAnsi="Arial" w:cs="Arial"/>
          <w:sz w:val="24"/>
          <w:szCs w:val="24"/>
        </w:rPr>
        <w:t xml:space="preserve">W spotkaniach animacyjnych mogą brać udział również </w:t>
      </w:r>
      <w:r w:rsidR="009517B7">
        <w:rPr>
          <w:rFonts w:ascii="Arial" w:hAnsi="Arial" w:cs="Arial"/>
          <w:sz w:val="24"/>
          <w:szCs w:val="24"/>
        </w:rPr>
        <w:t>d</w:t>
      </w:r>
      <w:r w:rsidRPr="00C95FBD">
        <w:rPr>
          <w:rFonts w:ascii="Arial" w:hAnsi="Arial" w:cs="Arial"/>
          <w:sz w:val="24"/>
          <w:szCs w:val="24"/>
        </w:rPr>
        <w:t xml:space="preserve">oradcy </w:t>
      </w:r>
      <w:r w:rsidR="009517B7">
        <w:rPr>
          <w:rFonts w:ascii="Arial" w:hAnsi="Arial" w:cs="Arial"/>
          <w:sz w:val="24"/>
          <w:szCs w:val="24"/>
        </w:rPr>
        <w:t>k</w:t>
      </w:r>
      <w:r w:rsidRPr="00C95FBD">
        <w:rPr>
          <w:rFonts w:ascii="Arial" w:hAnsi="Arial" w:cs="Arial"/>
          <w:sz w:val="24"/>
          <w:szCs w:val="24"/>
        </w:rPr>
        <w:t xml:space="preserve">luczowi, w zależności od potrzeb animowanych środowisk lokalnych. Rolą </w:t>
      </w:r>
      <w:r w:rsidR="009517B7">
        <w:rPr>
          <w:rFonts w:ascii="Arial" w:hAnsi="Arial" w:cs="Arial"/>
          <w:sz w:val="24"/>
          <w:szCs w:val="24"/>
        </w:rPr>
        <w:t>d</w:t>
      </w:r>
      <w:r w:rsidRPr="00C95FBD">
        <w:rPr>
          <w:rFonts w:ascii="Arial" w:hAnsi="Arial" w:cs="Arial"/>
          <w:sz w:val="24"/>
          <w:szCs w:val="24"/>
        </w:rPr>
        <w:t xml:space="preserve">oradców </w:t>
      </w:r>
      <w:r w:rsidR="009517B7">
        <w:rPr>
          <w:rFonts w:ascii="Arial" w:hAnsi="Arial" w:cs="Arial"/>
          <w:sz w:val="24"/>
          <w:szCs w:val="24"/>
        </w:rPr>
        <w:t>k</w:t>
      </w:r>
      <w:r w:rsidRPr="00C95FBD">
        <w:rPr>
          <w:rFonts w:ascii="Arial" w:hAnsi="Arial" w:cs="Arial"/>
          <w:sz w:val="24"/>
          <w:szCs w:val="24"/>
        </w:rPr>
        <w:t>luczowych jest m.in. diagnoza członków grupy planujących utworzyć GI, wyłonienie lidera grupy bądź też wyjaśnienie wątpliwości związanych z możliwością utworzenia przedsiębiorstwa społecznego przez daną grupę osób lub podmiotów.</w:t>
      </w:r>
    </w:p>
    <w:p w14:paraId="11C4F53F" w14:textId="77777777" w:rsidR="007553CE" w:rsidRPr="00C95FBD" w:rsidRDefault="007553CE" w:rsidP="0087018F">
      <w:pPr>
        <w:pStyle w:val="Akapitzlist"/>
        <w:numPr>
          <w:ilvl w:val="0"/>
          <w:numId w:val="107"/>
        </w:numPr>
        <w:spacing w:after="120"/>
        <w:ind w:left="426" w:hanging="426"/>
        <w:contextualSpacing w:val="0"/>
        <w:rPr>
          <w:rFonts w:ascii="Arial" w:hAnsi="Arial" w:cs="Arial"/>
          <w:sz w:val="24"/>
          <w:szCs w:val="24"/>
        </w:rPr>
      </w:pPr>
      <w:r w:rsidRPr="00C95FBD">
        <w:rPr>
          <w:rFonts w:ascii="Arial" w:hAnsi="Arial" w:cs="Arial"/>
          <w:sz w:val="24"/>
          <w:szCs w:val="24"/>
        </w:rPr>
        <w:t>W spotkaniach animacyjnych mogą też brać udział inni członkowie personelu projektu, w szczególności kierownik TOWES.</w:t>
      </w:r>
    </w:p>
    <w:p w14:paraId="4C012ECE" w14:textId="76C635EC" w:rsidR="007553CE" w:rsidRPr="00C95FBD" w:rsidRDefault="007553CE" w:rsidP="0087018F">
      <w:pPr>
        <w:pStyle w:val="Akapitzlist"/>
        <w:numPr>
          <w:ilvl w:val="0"/>
          <w:numId w:val="107"/>
        </w:numPr>
        <w:spacing w:after="120"/>
        <w:ind w:left="426" w:hanging="426"/>
        <w:contextualSpacing w:val="0"/>
        <w:rPr>
          <w:rFonts w:ascii="Arial" w:hAnsi="Arial" w:cs="Arial"/>
          <w:sz w:val="24"/>
          <w:szCs w:val="24"/>
        </w:rPr>
      </w:pPr>
      <w:r w:rsidRPr="00C95FBD">
        <w:rPr>
          <w:rFonts w:ascii="Arial" w:hAnsi="Arial" w:cs="Arial"/>
          <w:sz w:val="24"/>
          <w:szCs w:val="24"/>
        </w:rPr>
        <w:t xml:space="preserve">W razie zaistnienia sytuacji, w której osoba oddelegowana z podmiotu prawnego nie będzie mogła wziąć udziału w przewidzianych działaniach, podmiot musi zapewnić zastępstwo. Zmianę przedstawiciela należy zgłosić najpóźniej na 3 dni przed datą planowanego wsparcia. Zmiana przedstawiciela wymaga wypełnienia przez nową osobą </w:t>
      </w:r>
      <w:r w:rsidR="009517B7">
        <w:rPr>
          <w:rFonts w:ascii="Arial" w:hAnsi="Arial" w:cs="Arial"/>
          <w:sz w:val="24"/>
          <w:szCs w:val="24"/>
        </w:rPr>
        <w:t>f</w:t>
      </w:r>
      <w:r w:rsidRPr="00C95FBD">
        <w:rPr>
          <w:rFonts w:ascii="Arial" w:hAnsi="Arial" w:cs="Arial"/>
          <w:sz w:val="24"/>
          <w:szCs w:val="24"/>
        </w:rPr>
        <w:t>ormularza zgłoszeniowego</w:t>
      </w:r>
      <w:r w:rsidR="00BE4500">
        <w:rPr>
          <w:rFonts w:ascii="Arial" w:hAnsi="Arial" w:cs="Arial"/>
          <w:sz w:val="24"/>
          <w:szCs w:val="24"/>
        </w:rPr>
        <w:t xml:space="preserve"> wraz z </w:t>
      </w:r>
      <w:r w:rsidR="009517B7">
        <w:rPr>
          <w:rFonts w:ascii="Arial" w:hAnsi="Arial" w:cs="Arial"/>
          <w:sz w:val="24"/>
          <w:szCs w:val="24"/>
        </w:rPr>
        <w:t>o</w:t>
      </w:r>
      <w:r w:rsidR="00BE4500" w:rsidRPr="00BE4500">
        <w:rPr>
          <w:rFonts w:ascii="Arial" w:hAnsi="Arial" w:cs="Arial"/>
          <w:sz w:val="24"/>
          <w:szCs w:val="24"/>
        </w:rPr>
        <w:t>świadczenie</w:t>
      </w:r>
      <w:r w:rsidR="00BE4500">
        <w:rPr>
          <w:rFonts w:ascii="Arial" w:hAnsi="Arial" w:cs="Arial"/>
          <w:sz w:val="24"/>
          <w:szCs w:val="24"/>
        </w:rPr>
        <w:t>m</w:t>
      </w:r>
      <w:r w:rsidR="00BE4500" w:rsidRPr="00BE4500">
        <w:rPr>
          <w:rFonts w:ascii="Arial" w:hAnsi="Arial" w:cs="Arial"/>
          <w:sz w:val="24"/>
          <w:szCs w:val="24"/>
        </w:rPr>
        <w:t xml:space="preserve"> o BRAKU UCZESTNICTWA W INNYM PROJEKCIE</w:t>
      </w:r>
      <w:r w:rsidR="005A6665">
        <w:rPr>
          <w:rFonts w:ascii="Arial" w:hAnsi="Arial" w:cs="Arial"/>
          <w:sz w:val="24"/>
          <w:szCs w:val="24"/>
        </w:rPr>
        <w:t xml:space="preserve"> </w:t>
      </w:r>
      <w:r w:rsidR="00BE4500" w:rsidRPr="00C95FBD">
        <w:rPr>
          <w:rFonts w:ascii="Arial" w:hAnsi="Arial" w:cs="Arial"/>
          <w:sz w:val="24"/>
          <w:szCs w:val="24"/>
        </w:rPr>
        <w:t>(</w:t>
      </w:r>
      <w:r w:rsidR="00BE4500" w:rsidRPr="00C95FBD">
        <w:rPr>
          <w:rFonts w:ascii="Arial" w:hAnsi="Arial" w:cs="Arial"/>
          <w:b/>
          <w:sz w:val="24"/>
          <w:szCs w:val="24"/>
        </w:rPr>
        <w:t>Załącznik</w:t>
      </w:r>
      <w:r w:rsidR="00BE4500">
        <w:rPr>
          <w:rFonts w:ascii="Arial" w:hAnsi="Arial" w:cs="Arial"/>
          <w:b/>
          <w:sz w:val="24"/>
          <w:szCs w:val="24"/>
        </w:rPr>
        <w:t>i</w:t>
      </w:r>
      <w:r w:rsidR="00BE4500" w:rsidRPr="00C95FBD">
        <w:rPr>
          <w:rFonts w:ascii="Arial" w:hAnsi="Arial" w:cs="Arial"/>
          <w:b/>
          <w:sz w:val="24"/>
          <w:szCs w:val="24"/>
        </w:rPr>
        <w:t xml:space="preserve"> nr 1a </w:t>
      </w:r>
      <w:r w:rsidR="00BE4500">
        <w:rPr>
          <w:rFonts w:ascii="Arial" w:hAnsi="Arial" w:cs="Arial"/>
          <w:b/>
          <w:sz w:val="24"/>
          <w:szCs w:val="24"/>
        </w:rPr>
        <w:t xml:space="preserve">oraz 10 </w:t>
      </w:r>
      <w:r w:rsidR="00B327D2">
        <w:rPr>
          <w:rFonts w:ascii="Arial" w:hAnsi="Arial" w:cs="Arial"/>
          <w:sz w:val="24"/>
          <w:szCs w:val="24"/>
        </w:rPr>
        <w:t>do Regulaminu</w:t>
      </w:r>
      <w:r w:rsidR="00BE4500" w:rsidRPr="00C95FBD">
        <w:rPr>
          <w:rFonts w:ascii="Arial" w:hAnsi="Arial" w:cs="Arial"/>
          <w:sz w:val="24"/>
          <w:szCs w:val="24"/>
        </w:rPr>
        <w:t>)</w:t>
      </w:r>
      <w:r w:rsidRPr="00C95FBD">
        <w:rPr>
          <w:rFonts w:ascii="Arial" w:hAnsi="Arial" w:cs="Arial"/>
          <w:sz w:val="24"/>
          <w:szCs w:val="24"/>
        </w:rPr>
        <w:t>.</w:t>
      </w:r>
    </w:p>
    <w:p w14:paraId="646D6229" w14:textId="77777777" w:rsidR="00AF27DE" w:rsidRPr="00AF27DE" w:rsidRDefault="007553CE" w:rsidP="00AF27DE">
      <w:pPr>
        <w:pStyle w:val="Akapitzlist"/>
        <w:numPr>
          <w:ilvl w:val="0"/>
          <w:numId w:val="107"/>
        </w:numPr>
        <w:spacing w:after="120"/>
        <w:ind w:left="426" w:hanging="426"/>
        <w:contextualSpacing w:val="0"/>
        <w:rPr>
          <w:rFonts w:ascii="Arial" w:hAnsi="Arial" w:cs="Arial"/>
          <w:sz w:val="24"/>
          <w:szCs w:val="24"/>
        </w:rPr>
      </w:pPr>
      <w:r w:rsidRPr="00C95FBD">
        <w:rPr>
          <w:rFonts w:ascii="Arial" w:hAnsi="Arial" w:cs="Arial"/>
          <w:sz w:val="24"/>
          <w:szCs w:val="24"/>
        </w:rPr>
        <w:t>Zakończenie udziału danego środowiska w procesie animacji lokalnej następuje z chwilą przystąpienia do realizacji wspólnego przedsięwzięcia, inicjatywy lub projektu, lub z chwilą przekazania środowiska do procesu inkubacji.</w:t>
      </w:r>
    </w:p>
    <w:p w14:paraId="535BAA1E" w14:textId="77777777" w:rsidR="007D172C" w:rsidRPr="001D1020" w:rsidRDefault="00D1282B" w:rsidP="00823DBD">
      <w:pPr>
        <w:pStyle w:val="Nagwek3"/>
        <w:numPr>
          <w:ilvl w:val="0"/>
          <w:numId w:val="0"/>
        </w:numPr>
        <w:tabs>
          <w:tab w:val="left" w:pos="426"/>
        </w:tabs>
        <w:jc w:val="left"/>
        <w:rPr>
          <w:rFonts w:eastAsia="font209"/>
          <w:kern w:val="2"/>
          <w:highlight w:val="red"/>
        </w:rPr>
      </w:pPr>
      <w:bookmarkStart w:id="17" w:name="_Toc170219026"/>
      <w:r w:rsidRPr="001D1020">
        <w:t>§</w:t>
      </w:r>
      <w:r w:rsidRPr="001D1020">
        <w:rPr>
          <w:rStyle w:val="Nagwek3Znak"/>
          <w:rFonts w:ascii="Arial" w:hAnsi="Arial" w:cs="Arial"/>
          <w:color w:val="365F91" w:themeColor="accent1" w:themeShade="BF"/>
        </w:rPr>
        <w:t xml:space="preserve">2 </w:t>
      </w:r>
      <w:r w:rsidR="002D0AD6" w:rsidRPr="001D1020">
        <w:rPr>
          <w:rStyle w:val="Nagwek3Znak"/>
          <w:rFonts w:ascii="Arial" w:hAnsi="Arial" w:cs="Arial"/>
          <w:color w:val="365F91" w:themeColor="accent1" w:themeShade="BF"/>
        </w:rPr>
        <w:t>AKADEMIA EKONOMII SPOŁECZNEJ</w:t>
      </w:r>
      <w:bookmarkEnd w:id="17"/>
    </w:p>
    <w:p w14:paraId="7E9A17F6" w14:textId="77777777" w:rsidR="00C924BA" w:rsidRPr="00C95FBD" w:rsidRDefault="00C924BA" w:rsidP="0087018F">
      <w:pPr>
        <w:numPr>
          <w:ilvl w:val="0"/>
          <w:numId w:val="22"/>
        </w:numPr>
        <w:suppressAutoHyphens/>
        <w:spacing w:before="120" w:after="0"/>
        <w:rPr>
          <w:rFonts w:ascii="Arial" w:eastAsia="font209" w:hAnsi="Arial" w:cs="Arial"/>
          <w:color w:val="000000" w:themeColor="text1"/>
          <w:kern w:val="2"/>
          <w:sz w:val="24"/>
          <w:szCs w:val="24"/>
        </w:rPr>
      </w:pPr>
      <w:r w:rsidRPr="00C95FBD">
        <w:rPr>
          <w:rFonts w:ascii="Arial" w:eastAsia="font209" w:hAnsi="Arial" w:cs="Arial"/>
          <w:color w:val="000000" w:themeColor="text1"/>
          <w:kern w:val="2"/>
          <w:sz w:val="24"/>
          <w:szCs w:val="24"/>
        </w:rPr>
        <w:t>Działania Akademii Ekonomii Społecznejpolegać będą na dostarczeniu wsparcia doradczego i szkoleniowego dla osób fizycznychzainteresowanych utworzeniem PES/PS.</w:t>
      </w:r>
    </w:p>
    <w:p w14:paraId="78963B1D" w14:textId="77777777" w:rsidR="00C924BA" w:rsidRPr="00C95FBD" w:rsidRDefault="00C924BA" w:rsidP="0087018F">
      <w:pPr>
        <w:numPr>
          <w:ilvl w:val="0"/>
          <w:numId w:val="22"/>
        </w:numPr>
        <w:suppressAutoHyphens/>
        <w:spacing w:before="120" w:after="0"/>
        <w:rPr>
          <w:rFonts w:ascii="Arial" w:eastAsia="font209" w:hAnsi="Arial" w:cs="Arial"/>
          <w:color w:val="000000" w:themeColor="text1"/>
          <w:kern w:val="2"/>
          <w:sz w:val="24"/>
          <w:szCs w:val="24"/>
        </w:rPr>
      </w:pPr>
      <w:r w:rsidRPr="00C95FBD">
        <w:rPr>
          <w:rFonts w:ascii="Arial" w:eastAsia="font209" w:hAnsi="Arial" w:cs="Arial"/>
          <w:color w:val="000000" w:themeColor="text1"/>
          <w:kern w:val="2"/>
          <w:sz w:val="24"/>
          <w:szCs w:val="24"/>
        </w:rPr>
        <w:t>Tematyka szkolenia:Zakładanie i prowadzeniePodmiotów Ekonomii</w:t>
      </w:r>
      <w:r w:rsidR="00D169C6">
        <w:rPr>
          <w:rFonts w:ascii="Arial" w:eastAsia="font209" w:hAnsi="Arial" w:cs="Arial"/>
          <w:color w:val="000000" w:themeColor="text1"/>
          <w:kern w:val="2"/>
          <w:sz w:val="24"/>
          <w:szCs w:val="24"/>
        </w:rPr>
        <w:t>Społecznej lub Przedsiębiorstw S</w:t>
      </w:r>
      <w:r w:rsidRPr="00C95FBD">
        <w:rPr>
          <w:rFonts w:ascii="Arial" w:eastAsia="font209" w:hAnsi="Arial" w:cs="Arial"/>
          <w:color w:val="000000" w:themeColor="text1"/>
          <w:kern w:val="2"/>
          <w:sz w:val="24"/>
          <w:szCs w:val="24"/>
        </w:rPr>
        <w:t>połecznych.</w:t>
      </w:r>
    </w:p>
    <w:p w14:paraId="3666C664" w14:textId="77777777" w:rsidR="00495F9A" w:rsidRPr="00495F9A" w:rsidRDefault="00C924BA" w:rsidP="00495F9A">
      <w:pPr>
        <w:numPr>
          <w:ilvl w:val="0"/>
          <w:numId w:val="22"/>
        </w:numPr>
        <w:suppressAutoHyphens/>
        <w:spacing w:before="120" w:after="0"/>
        <w:rPr>
          <w:rFonts w:ascii="Arial" w:eastAsia="font209" w:hAnsi="Arial" w:cs="Arial"/>
          <w:color w:val="000000" w:themeColor="text1"/>
          <w:kern w:val="2"/>
          <w:sz w:val="24"/>
          <w:szCs w:val="24"/>
        </w:rPr>
      </w:pPr>
      <w:r w:rsidRPr="00C95FBD">
        <w:rPr>
          <w:rFonts w:ascii="Arial" w:eastAsia="font209" w:hAnsi="Arial" w:cs="Arial"/>
          <w:color w:val="000000" w:themeColor="text1"/>
          <w:kern w:val="2"/>
          <w:sz w:val="24"/>
          <w:szCs w:val="24"/>
        </w:rPr>
        <w:lastRenderedPageBreak/>
        <w:t>Celem szkoleń jest rozpowszechnianie wiedzy nt. ekonomii społecznej w regionie i możliwości uruchomienia działalności gospodarczej w sektorze ES</w:t>
      </w:r>
      <w:r w:rsidR="00495F9A">
        <w:rPr>
          <w:rFonts w:ascii="Arial" w:eastAsia="font209" w:hAnsi="Arial" w:cs="Arial"/>
          <w:color w:val="000000" w:themeColor="text1"/>
          <w:kern w:val="2"/>
          <w:sz w:val="24"/>
          <w:szCs w:val="24"/>
        </w:rPr>
        <w:t>,</w:t>
      </w:r>
      <w:r w:rsidRPr="00C95FBD">
        <w:rPr>
          <w:rFonts w:ascii="Arial" w:eastAsia="font209" w:hAnsi="Arial" w:cs="Arial"/>
          <w:color w:val="000000" w:themeColor="text1"/>
          <w:kern w:val="2"/>
          <w:sz w:val="24"/>
          <w:szCs w:val="24"/>
        </w:rPr>
        <w:t xml:space="preserve"> a także dostarczanie wiedzy jak lepiej iefektywniej działać w podmiocie ekonomii społecznej.</w:t>
      </w:r>
    </w:p>
    <w:p w14:paraId="1FD5B1BD" w14:textId="77777777" w:rsidR="00C924BA" w:rsidRPr="00C95FBD" w:rsidRDefault="00C924BA" w:rsidP="0087018F">
      <w:pPr>
        <w:numPr>
          <w:ilvl w:val="0"/>
          <w:numId w:val="22"/>
        </w:numPr>
        <w:suppressAutoHyphens/>
        <w:spacing w:after="0"/>
        <w:ind w:left="357"/>
        <w:rPr>
          <w:rFonts w:ascii="Arial" w:eastAsia="font209" w:hAnsi="Arial" w:cs="Arial"/>
          <w:color w:val="000000" w:themeColor="text1"/>
          <w:kern w:val="2"/>
          <w:sz w:val="24"/>
          <w:szCs w:val="24"/>
        </w:rPr>
      </w:pPr>
      <w:r w:rsidRPr="00C95FBD">
        <w:rPr>
          <w:rFonts w:ascii="Arial" w:eastAsia="font209" w:hAnsi="Arial" w:cs="Arial"/>
          <w:color w:val="000000" w:themeColor="text1"/>
          <w:kern w:val="2"/>
          <w:sz w:val="24"/>
          <w:szCs w:val="24"/>
        </w:rPr>
        <w:t>Program szkoleń obejmował będzie m.in.:</w:t>
      </w:r>
    </w:p>
    <w:p w14:paraId="6410571B" w14:textId="77777777" w:rsidR="00C924BA" w:rsidRPr="00C95FBD" w:rsidRDefault="00C924BA" w:rsidP="0087018F">
      <w:pPr>
        <w:suppressAutoHyphens/>
        <w:spacing w:after="0"/>
        <w:ind w:left="357"/>
        <w:rPr>
          <w:rFonts w:ascii="Arial" w:eastAsia="font209" w:hAnsi="Arial" w:cs="Arial"/>
          <w:color w:val="000000" w:themeColor="text1"/>
          <w:kern w:val="2"/>
          <w:sz w:val="24"/>
          <w:szCs w:val="24"/>
        </w:rPr>
      </w:pPr>
      <w:r w:rsidRPr="00C95FBD">
        <w:rPr>
          <w:rFonts w:ascii="Arial" w:eastAsia="font209" w:hAnsi="Arial" w:cs="Arial"/>
          <w:color w:val="000000" w:themeColor="text1"/>
          <w:kern w:val="2"/>
          <w:sz w:val="24"/>
          <w:szCs w:val="24"/>
        </w:rPr>
        <w:t>- powoływanie PES z uwzględnieniem poszczególnych</w:t>
      </w:r>
      <w:r w:rsidR="00D169C6">
        <w:rPr>
          <w:rFonts w:ascii="Arial" w:eastAsia="font209" w:hAnsi="Arial" w:cs="Arial"/>
          <w:color w:val="000000" w:themeColor="text1"/>
          <w:kern w:val="2"/>
          <w:sz w:val="24"/>
          <w:szCs w:val="24"/>
        </w:rPr>
        <w:t xml:space="preserve"> form prawnych;</w:t>
      </w:r>
    </w:p>
    <w:p w14:paraId="61EA9088" w14:textId="77777777" w:rsidR="00C924BA" w:rsidRPr="00C95FBD" w:rsidRDefault="00D169C6" w:rsidP="0087018F">
      <w:pPr>
        <w:suppressAutoHyphens/>
        <w:spacing w:after="0"/>
        <w:ind w:left="357"/>
        <w:rPr>
          <w:rFonts w:ascii="Arial" w:eastAsia="font209" w:hAnsi="Arial" w:cs="Arial"/>
          <w:color w:val="000000" w:themeColor="text1"/>
          <w:kern w:val="2"/>
          <w:sz w:val="24"/>
          <w:szCs w:val="24"/>
        </w:rPr>
      </w:pPr>
      <w:r>
        <w:rPr>
          <w:rFonts w:ascii="Arial" w:eastAsia="font209" w:hAnsi="Arial" w:cs="Arial"/>
          <w:color w:val="000000" w:themeColor="text1"/>
          <w:kern w:val="2"/>
          <w:sz w:val="24"/>
          <w:szCs w:val="24"/>
        </w:rPr>
        <w:t>- uzyskiwanie statusu PS;</w:t>
      </w:r>
    </w:p>
    <w:p w14:paraId="7EB7968E" w14:textId="77777777" w:rsidR="00C924BA" w:rsidRPr="00C95FBD" w:rsidRDefault="00C924BA" w:rsidP="0087018F">
      <w:pPr>
        <w:suppressAutoHyphens/>
        <w:spacing w:after="0"/>
        <w:ind w:left="357"/>
        <w:rPr>
          <w:rFonts w:ascii="Arial" w:eastAsia="font209" w:hAnsi="Arial" w:cs="Arial"/>
          <w:color w:val="000000" w:themeColor="text1"/>
          <w:kern w:val="2"/>
          <w:sz w:val="24"/>
          <w:szCs w:val="24"/>
        </w:rPr>
      </w:pPr>
      <w:r w:rsidRPr="00C95FBD">
        <w:rPr>
          <w:rFonts w:ascii="Arial" w:eastAsia="font209" w:hAnsi="Arial" w:cs="Arial"/>
          <w:color w:val="000000" w:themeColor="text1"/>
          <w:kern w:val="2"/>
          <w:sz w:val="24"/>
          <w:szCs w:val="24"/>
        </w:rPr>
        <w:t>- prowadzenie działalności gospodarczej i statutowej</w:t>
      </w:r>
      <w:r w:rsidR="00D169C6">
        <w:rPr>
          <w:rFonts w:ascii="Arial" w:eastAsia="font209" w:hAnsi="Arial" w:cs="Arial"/>
          <w:color w:val="000000" w:themeColor="text1"/>
          <w:kern w:val="2"/>
          <w:sz w:val="24"/>
          <w:szCs w:val="24"/>
        </w:rPr>
        <w:t xml:space="preserve"> w obszarze ekonomii społecznej;</w:t>
      </w:r>
    </w:p>
    <w:p w14:paraId="6417CE07" w14:textId="77777777" w:rsidR="00C924BA" w:rsidRPr="00C95FBD" w:rsidRDefault="00C924BA" w:rsidP="0087018F">
      <w:pPr>
        <w:suppressAutoHyphens/>
        <w:spacing w:after="0"/>
        <w:ind w:left="357"/>
        <w:rPr>
          <w:rFonts w:ascii="Arial" w:eastAsia="font209" w:hAnsi="Arial" w:cs="Arial"/>
          <w:color w:val="000000" w:themeColor="text1"/>
          <w:kern w:val="2"/>
          <w:sz w:val="24"/>
          <w:szCs w:val="24"/>
        </w:rPr>
      </w:pPr>
      <w:r w:rsidRPr="00C95FBD">
        <w:rPr>
          <w:rFonts w:ascii="Arial" w:eastAsia="font209" w:hAnsi="Arial" w:cs="Arial"/>
          <w:color w:val="000000" w:themeColor="text1"/>
          <w:kern w:val="2"/>
          <w:sz w:val="24"/>
          <w:szCs w:val="24"/>
        </w:rPr>
        <w:t>- zarządzanie organ</w:t>
      </w:r>
      <w:r w:rsidR="00D169C6">
        <w:rPr>
          <w:rFonts w:ascii="Arial" w:eastAsia="font209" w:hAnsi="Arial" w:cs="Arial"/>
          <w:color w:val="000000" w:themeColor="text1"/>
          <w:kern w:val="2"/>
          <w:sz w:val="24"/>
          <w:szCs w:val="24"/>
        </w:rPr>
        <w:t>izacją, planowanie strategiczne;</w:t>
      </w:r>
    </w:p>
    <w:p w14:paraId="0047D9E8" w14:textId="77777777" w:rsidR="00C924BA" w:rsidRPr="00C95FBD" w:rsidRDefault="00C924BA" w:rsidP="0087018F">
      <w:pPr>
        <w:suppressAutoHyphens/>
        <w:spacing w:after="0"/>
        <w:ind w:left="357"/>
        <w:rPr>
          <w:rFonts w:ascii="Arial" w:eastAsia="font209" w:hAnsi="Arial" w:cs="Arial"/>
          <w:color w:val="000000" w:themeColor="text1"/>
          <w:kern w:val="2"/>
          <w:sz w:val="24"/>
          <w:szCs w:val="24"/>
        </w:rPr>
      </w:pPr>
      <w:r w:rsidRPr="00C95FBD">
        <w:rPr>
          <w:rFonts w:ascii="Arial" w:eastAsia="font209" w:hAnsi="Arial" w:cs="Arial"/>
          <w:color w:val="000000" w:themeColor="text1"/>
          <w:kern w:val="2"/>
          <w:sz w:val="24"/>
          <w:szCs w:val="24"/>
        </w:rPr>
        <w:t>- tworze</w:t>
      </w:r>
      <w:r w:rsidR="00D169C6">
        <w:rPr>
          <w:rFonts w:ascii="Arial" w:eastAsia="font209" w:hAnsi="Arial" w:cs="Arial"/>
          <w:color w:val="000000" w:themeColor="text1"/>
          <w:kern w:val="2"/>
          <w:sz w:val="24"/>
          <w:szCs w:val="24"/>
        </w:rPr>
        <w:t>nie biznesplanów oraz marketing;</w:t>
      </w:r>
    </w:p>
    <w:p w14:paraId="5F7F5A51" w14:textId="77777777" w:rsidR="00C924BA" w:rsidRPr="00C95FBD" w:rsidRDefault="00C924BA" w:rsidP="0087018F">
      <w:pPr>
        <w:suppressAutoHyphens/>
        <w:spacing w:after="0"/>
        <w:ind w:left="357"/>
        <w:rPr>
          <w:rFonts w:ascii="Arial" w:eastAsia="font209" w:hAnsi="Arial" w:cs="Arial"/>
          <w:color w:val="000000" w:themeColor="text1"/>
          <w:kern w:val="2"/>
          <w:sz w:val="24"/>
          <w:szCs w:val="24"/>
        </w:rPr>
      </w:pPr>
      <w:r w:rsidRPr="00C95FBD">
        <w:rPr>
          <w:rFonts w:ascii="Arial" w:eastAsia="font209" w:hAnsi="Arial" w:cs="Arial"/>
          <w:color w:val="000000" w:themeColor="text1"/>
          <w:kern w:val="2"/>
          <w:sz w:val="24"/>
          <w:szCs w:val="24"/>
        </w:rPr>
        <w:t>- tworzenie i wdrażanie lokalnych st</w:t>
      </w:r>
      <w:r w:rsidR="00D169C6">
        <w:rPr>
          <w:rFonts w:ascii="Arial" w:eastAsia="font209" w:hAnsi="Arial" w:cs="Arial"/>
          <w:color w:val="000000" w:themeColor="text1"/>
          <w:kern w:val="2"/>
          <w:sz w:val="24"/>
          <w:szCs w:val="24"/>
        </w:rPr>
        <w:t>rategii;</w:t>
      </w:r>
    </w:p>
    <w:p w14:paraId="33B8C8BE" w14:textId="77777777" w:rsidR="00C924BA" w:rsidRPr="00C95FBD" w:rsidRDefault="00C924BA" w:rsidP="0087018F">
      <w:pPr>
        <w:suppressAutoHyphens/>
        <w:spacing w:after="0"/>
        <w:ind w:left="357"/>
        <w:rPr>
          <w:rFonts w:ascii="Arial" w:eastAsia="font209" w:hAnsi="Arial" w:cs="Arial"/>
          <w:color w:val="000000" w:themeColor="text1"/>
          <w:kern w:val="2"/>
          <w:sz w:val="24"/>
          <w:szCs w:val="24"/>
        </w:rPr>
      </w:pPr>
      <w:r w:rsidRPr="00C95FBD">
        <w:rPr>
          <w:rFonts w:ascii="Arial" w:eastAsia="font209" w:hAnsi="Arial" w:cs="Arial"/>
          <w:color w:val="000000" w:themeColor="text1"/>
          <w:kern w:val="2"/>
          <w:sz w:val="24"/>
          <w:szCs w:val="24"/>
        </w:rPr>
        <w:t>- działania reintegracyjne PES oraz świadczenie usług społecznych przez PES</w:t>
      </w:r>
      <w:r w:rsidR="00D169C6">
        <w:rPr>
          <w:rFonts w:ascii="Arial" w:eastAsia="font209" w:hAnsi="Arial" w:cs="Arial"/>
          <w:color w:val="000000" w:themeColor="text1"/>
          <w:kern w:val="2"/>
          <w:sz w:val="24"/>
          <w:szCs w:val="24"/>
        </w:rPr>
        <w:t>.</w:t>
      </w:r>
    </w:p>
    <w:p w14:paraId="52F9F7CA" w14:textId="77777777" w:rsidR="00C924BA" w:rsidRPr="00C95FBD" w:rsidRDefault="00C924BA" w:rsidP="0087018F">
      <w:pPr>
        <w:numPr>
          <w:ilvl w:val="0"/>
          <w:numId w:val="22"/>
        </w:numPr>
        <w:suppressAutoHyphens/>
        <w:spacing w:before="120" w:after="0"/>
        <w:rPr>
          <w:rFonts w:ascii="Arial" w:eastAsia="font209" w:hAnsi="Arial" w:cs="Arial"/>
          <w:color w:val="000000" w:themeColor="text1"/>
          <w:kern w:val="2"/>
          <w:sz w:val="24"/>
          <w:szCs w:val="24"/>
        </w:rPr>
      </w:pPr>
      <w:r w:rsidRPr="00C95FBD">
        <w:rPr>
          <w:rFonts w:ascii="Arial" w:eastAsia="font209" w:hAnsi="Arial" w:cs="Arial"/>
          <w:color w:val="000000" w:themeColor="text1"/>
          <w:kern w:val="2"/>
          <w:sz w:val="24"/>
          <w:szCs w:val="24"/>
        </w:rPr>
        <w:t>Program szkolenia zostanie dostosowany do specyficznych potrzeb UP, o ile wystąpi taka potrzeba.</w:t>
      </w:r>
    </w:p>
    <w:p w14:paraId="5AA3E742" w14:textId="77777777" w:rsidR="00C924BA" w:rsidRPr="00C95FBD" w:rsidRDefault="00C924BA" w:rsidP="0087018F">
      <w:pPr>
        <w:numPr>
          <w:ilvl w:val="0"/>
          <w:numId w:val="22"/>
        </w:numPr>
        <w:suppressAutoHyphens/>
        <w:spacing w:before="120" w:after="0"/>
        <w:rPr>
          <w:rFonts w:ascii="Arial" w:eastAsia="font209" w:hAnsi="Arial" w:cs="Arial"/>
          <w:color w:val="000000" w:themeColor="text1"/>
          <w:kern w:val="2"/>
          <w:sz w:val="24"/>
          <w:szCs w:val="24"/>
        </w:rPr>
      </w:pPr>
      <w:r w:rsidRPr="00C95FBD">
        <w:rPr>
          <w:rFonts w:ascii="Arial" w:eastAsia="font209" w:hAnsi="Arial" w:cs="Arial"/>
          <w:color w:val="000000" w:themeColor="text1"/>
          <w:kern w:val="2"/>
          <w:sz w:val="24"/>
          <w:szCs w:val="24"/>
        </w:rPr>
        <w:t>Zaplanowano 50 edycji</w:t>
      </w:r>
      <w:r w:rsidR="00414067" w:rsidRPr="00C95FBD">
        <w:rPr>
          <w:rFonts w:ascii="Arial" w:eastAsia="font209" w:hAnsi="Arial" w:cs="Arial"/>
          <w:color w:val="000000" w:themeColor="text1"/>
          <w:kern w:val="2"/>
          <w:sz w:val="24"/>
          <w:szCs w:val="24"/>
        </w:rPr>
        <w:t>:</w:t>
      </w:r>
      <w:r w:rsidRPr="00C95FBD">
        <w:rPr>
          <w:rFonts w:ascii="Arial" w:eastAsia="font209" w:hAnsi="Arial" w:cs="Arial"/>
          <w:color w:val="000000" w:themeColor="text1"/>
          <w:kern w:val="2"/>
          <w:sz w:val="24"/>
          <w:szCs w:val="24"/>
        </w:rPr>
        <w:t xml:space="preserve"> 1 edycja–6 godz.*1 dzień</w:t>
      </w:r>
      <w:r w:rsidR="00495F9A">
        <w:rPr>
          <w:rFonts w:ascii="Arial" w:eastAsia="font209" w:hAnsi="Arial" w:cs="Arial"/>
          <w:color w:val="000000" w:themeColor="text1"/>
          <w:kern w:val="2"/>
          <w:sz w:val="24"/>
          <w:szCs w:val="24"/>
        </w:rPr>
        <w:t>.</w:t>
      </w:r>
    </w:p>
    <w:p w14:paraId="5CEBB7E0" w14:textId="77777777" w:rsidR="007D172C" w:rsidRPr="00C95FBD" w:rsidRDefault="00C924BA" w:rsidP="0087018F">
      <w:pPr>
        <w:numPr>
          <w:ilvl w:val="0"/>
          <w:numId w:val="22"/>
        </w:numPr>
        <w:suppressAutoHyphens/>
        <w:spacing w:before="120" w:after="0"/>
        <w:rPr>
          <w:rFonts w:ascii="Arial" w:eastAsia="font209" w:hAnsi="Arial" w:cs="Arial"/>
          <w:color w:val="000000" w:themeColor="text1"/>
          <w:kern w:val="2"/>
          <w:sz w:val="24"/>
          <w:szCs w:val="24"/>
        </w:rPr>
      </w:pPr>
      <w:r w:rsidRPr="00C95FBD">
        <w:rPr>
          <w:rFonts w:ascii="Arial" w:eastAsia="font209" w:hAnsi="Arial" w:cs="Arial"/>
          <w:color w:val="000000" w:themeColor="text1"/>
          <w:kern w:val="2"/>
          <w:sz w:val="24"/>
          <w:szCs w:val="24"/>
        </w:rPr>
        <w:t>Uczestnicy szkoleń będą mieć zapewnione materiały szkoleniowe, ubezpieczenie, catering</w:t>
      </w:r>
      <w:r w:rsidR="00D169C6">
        <w:rPr>
          <w:rFonts w:ascii="Arial" w:eastAsia="font209" w:hAnsi="Arial" w:cs="Arial"/>
          <w:color w:val="000000" w:themeColor="text1"/>
          <w:kern w:val="2"/>
          <w:sz w:val="24"/>
          <w:szCs w:val="24"/>
        </w:rPr>
        <w:t>.</w:t>
      </w:r>
    </w:p>
    <w:p w14:paraId="59F9F19A" w14:textId="77777777" w:rsidR="00C924BA" w:rsidRPr="00C95FBD" w:rsidRDefault="00D86172" w:rsidP="0087018F">
      <w:pPr>
        <w:numPr>
          <w:ilvl w:val="0"/>
          <w:numId w:val="22"/>
        </w:numPr>
        <w:suppressAutoHyphens/>
        <w:spacing w:before="120" w:after="0"/>
        <w:rPr>
          <w:rFonts w:ascii="Arial" w:eastAsia="font209" w:hAnsi="Arial" w:cs="Arial"/>
          <w:color w:val="000000" w:themeColor="text1"/>
          <w:kern w:val="2"/>
          <w:sz w:val="24"/>
          <w:szCs w:val="24"/>
        </w:rPr>
      </w:pPr>
      <w:r w:rsidRPr="00C95FBD">
        <w:rPr>
          <w:rFonts w:ascii="Arial" w:eastAsia="font209" w:hAnsi="Arial" w:cs="Arial"/>
          <w:color w:val="000000" w:themeColor="text1"/>
          <w:kern w:val="2"/>
          <w:sz w:val="24"/>
          <w:szCs w:val="24"/>
        </w:rPr>
        <w:t>Rekrutacja do Akademii Ekonomii Społecznej będzie prowadzona w sposób ciągły przez cały okres realizacji projektu.</w:t>
      </w:r>
    </w:p>
    <w:p w14:paraId="64B689FE" w14:textId="77777777" w:rsidR="00414067" w:rsidRPr="00C95FBD" w:rsidRDefault="00414067" w:rsidP="0087018F">
      <w:pPr>
        <w:numPr>
          <w:ilvl w:val="0"/>
          <w:numId w:val="22"/>
        </w:numPr>
        <w:suppressAutoHyphens/>
        <w:spacing w:before="120" w:after="0"/>
        <w:rPr>
          <w:rFonts w:ascii="Arial" w:eastAsia="font209" w:hAnsi="Arial" w:cs="Arial"/>
          <w:color w:val="000000" w:themeColor="text1"/>
          <w:kern w:val="2"/>
          <w:sz w:val="24"/>
          <w:szCs w:val="24"/>
        </w:rPr>
      </w:pPr>
      <w:r w:rsidRPr="00C95FBD">
        <w:rPr>
          <w:rFonts w:ascii="Arial" w:eastAsia="font209" w:hAnsi="Arial" w:cs="Arial"/>
          <w:color w:val="000000" w:themeColor="text1"/>
          <w:kern w:val="2"/>
          <w:sz w:val="24"/>
          <w:szCs w:val="24"/>
        </w:rPr>
        <w:t>Uczestnikami/Uczestniczkami wsparcia edukacyjnego mogą być:</w:t>
      </w:r>
    </w:p>
    <w:p w14:paraId="49D8C870" w14:textId="77777777" w:rsidR="00414067" w:rsidRPr="00C95FBD" w:rsidRDefault="00414067" w:rsidP="0087018F">
      <w:pPr>
        <w:suppressAutoHyphens/>
        <w:spacing w:after="0"/>
        <w:ind w:left="284"/>
        <w:rPr>
          <w:rFonts w:ascii="Arial" w:eastAsia="font209" w:hAnsi="Arial" w:cs="Arial"/>
          <w:color w:val="000000" w:themeColor="text1"/>
          <w:kern w:val="2"/>
          <w:sz w:val="24"/>
          <w:szCs w:val="24"/>
        </w:rPr>
      </w:pPr>
      <w:r w:rsidRPr="00C95FBD">
        <w:rPr>
          <w:rFonts w:ascii="Arial" w:eastAsia="font209" w:hAnsi="Arial" w:cs="Arial"/>
          <w:color w:val="000000" w:themeColor="text1"/>
          <w:kern w:val="2"/>
          <w:sz w:val="24"/>
          <w:szCs w:val="24"/>
        </w:rPr>
        <w:t>- osoby fizyczne;</w:t>
      </w:r>
    </w:p>
    <w:p w14:paraId="1C8E517F" w14:textId="77777777" w:rsidR="00414067" w:rsidRPr="00C95FBD" w:rsidRDefault="00414067" w:rsidP="0087018F">
      <w:pPr>
        <w:suppressAutoHyphens/>
        <w:spacing w:after="0"/>
        <w:ind w:left="284"/>
        <w:rPr>
          <w:rFonts w:ascii="Arial" w:eastAsia="font209" w:hAnsi="Arial" w:cs="Arial"/>
          <w:color w:val="000000" w:themeColor="text1"/>
          <w:kern w:val="2"/>
          <w:sz w:val="24"/>
          <w:szCs w:val="24"/>
        </w:rPr>
      </w:pPr>
      <w:r w:rsidRPr="00C95FBD">
        <w:rPr>
          <w:rFonts w:ascii="Arial" w:eastAsia="font209" w:hAnsi="Arial" w:cs="Arial"/>
          <w:color w:val="000000" w:themeColor="text1"/>
          <w:kern w:val="2"/>
          <w:sz w:val="24"/>
          <w:szCs w:val="24"/>
        </w:rPr>
        <w:t>- przedstawiciele PES i PS;</w:t>
      </w:r>
    </w:p>
    <w:p w14:paraId="1AD942B1" w14:textId="77777777" w:rsidR="00414067" w:rsidRPr="00C95FBD" w:rsidRDefault="00414067" w:rsidP="0087018F">
      <w:pPr>
        <w:suppressAutoHyphens/>
        <w:spacing w:after="0"/>
        <w:ind w:left="284"/>
        <w:rPr>
          <w:rFonts w:ascii="Arial" w:eastAsia="font209" w:hAnsi="Arial" w:cs="Arial"/>
          <w:color w:val="000000" w:themeColor="text1"/>
          <w:kern w:val="2"/>
          <w:sz w:val="24"/>
          <w:szCs w:val="24"/>
        </w:rPr>
      </w:pPr>
      <w:r w:rsidRPr="00C95FBD">
        <w:rPr>
          <w:rFonts w:ascii="Arial" w:eastAsia="font209" w:hAnsi="Arial" w:cs="Arial"/>
          <w:color w:val="000000" w:themeColor="text1"/>
          <w:kern w:val="2"/>
          <w:sz w:val="24"/>
          <w:szCs w:val="24"/>
        </w:rPr>
        <w:t>- pracownicy instytucji rynku pracy, Ośrodków Pomocy Społecznej i Powiatowych Centrów Pomocy Rodzinie;</w:t>
      </w:r>
    </w:p>
    <w:p w14:paraId="1BE033B4" w14:textId="77777777" w:rsidR="00414067" w:rsidRPr="00C95FBD" w:rsidRDefault="00414067" w:rsidP="0087018F">
      <w:pPr>
        <w:suppressAutoHyphens/>
        <w:spacing w:after="0"/>
        <w:ind w:left="284"/>
        <w:rPr>
          <w:rFonts w:ascii="Arial" w:eastAsia="font209" w:hAnsi="Arial" w:cs="Arial"/>
          <w:color w:val="000000" w:themeColor="text1"/>
          <w:kern w:val="2"/>
          <w:sz w:val="24"/>
          <w:szCs w:val="24"/>
        </w:rPr>
      </w:pPr>
      <w:r w:rsidRPr="00C95FBD">
        <w:rPr>
          <w:rFonts w:ascii="Arial" w:eastAsia="font209" w:hAnsi="Arial" w:cs="Arial"/>
          <w:color w:val="000000" w:themeColor="text1"/>
          <w:kern w:val="2"/>
          <w:sz w:val="24"/>
          <w:szCs w:val="24"/>
        </w:rPr>
        <w:t>- pracownicy jednostek samorządu terytorialnego i jednostek organizacyjnych jednostek samorządu terytorialnego;</w:t>
      </w:r>
    </w:p>
    <w:p w14:paraId="032C4B19" w14:textId="77777777" w:rsidR="00414067" w:rsidRPr="00C95FBD" w:rsidRDefault="00414067" w:rsidP="0087018F">
      <w:pPr>
        <w:suppressAutoHyphens/>
        <w:spacing w:after="0"/>
        <w:ind w:left="284"/>
        <w:rPr>
          <w:rFonts w:ascii="Arial" w:eastAsia="font209" w:hAnsi="Arial" w:cs="Arial"/>
          <w:color w:val="000000" w:themeColor="text1"/>
          <w:kern w:val="2"/>
          <w:sz w:val="24"/>
          <w:szCs w:val="24"/>
        </w:rPr>
      </w:pPr>
      <w:r w:rsidRPr="00C95FBD">
        <w:rPr>
          <w:rFonts w:ascii="Arial" w:eastAsia="font209" w:hAnsi="Arial" w:cs="Arial"/>
          <w:color w:val="000000" w:themeColor="text1"/>
          <w:kern w:val="2"/>
          <w:sz w:val="24"/>
          <w:szCs w:val="24"/>
        </w:rPr>
        <w:t>- przedstawiciele lokalnych przedsiębiorstw;</w:t>
      </w:r>
    </w:p>
    <w:p w14:paraId="5549B53A" w14:textId="77777777" w:rsidR="00D169C6" w:rsidRDefault="00414067" w:rsidP="00D169C6">
      <w:pPr>
        <w:suppressAutoHyphens/>
        <w:spacing w:after="0"/>
        <w:ind w:left="284"/>
        <w:rPr>
          <w:rFonts w:ascii="Arial" w:eastAsia="font209" w:hAnsi="Arial" w:cs="Arial"/>
          <w:color w:val="000000" w:themeColor="text1"/>
          <w:kern w:val="2"/>
          <w:sz w:val="24"/>
          <w:szCs w:val="24"/>
        </w:rPr>
      </w:pPr>
      <w:r w:rsidRPr="00C95FBD">
        <w:rPr>
          <w:rFonts w:ascii="Arial" w:eastAsia="font209" w:hAnsi="Arial" w:cs="Arial"/>
          <w:color w:val="000000" w:themeColor="text1"/>
          <w:kern w:val="2"/>
          <w:sz w:val="24"/>
          <w:szCs w:val="24"/>
        </w:rPr>
        <w:t>- przedstawi</w:t>
      </w:r>
      <w:r w:rsidR="00D169C6">
        <w:rPr>
          <w:rFonts w:ascii="Arial" w:eastAsia="font209" w:hAnsi="Arial" w:cs="Arial"/>
          <w:color w:val="000000" w:themeColor="text1"/>
          <w:kern w:val="2"/>
          <w:sz w:val="24"/>
          <w:szCs w:val="24"/>
        </w:rPr>
        <w:t>ciele organizacji pozarządowych;</w:t>
      </w:r>
    </w:p>
    <w:p w14:paraId="07BA664A" w14:textId="77777777" w:rsidR="00495F9A" w:rsidRDefault="00495F9A" w:rsidP="0087018F">
      <w:pPr>
        <w:suppressAutoHyphens/>
        <w:spacing w:after="0"/>
        <w:ind w:left="284"/>
        <w:rPr>
          <w:rFonts w:ascii="Arial" w:eastAsia="font209" w:hAnsi="Arial" w:cs="Arial"/>
          <w:color w:val="000000" w:themeColor="text1"/>
          <w:kern w:val="2"/>
          <w:sz w:val="24"/>
          <w:szCs w:val="24"/>
        </w:rPr>
      </w:pPr>
    </w:p>
    <w:p w14:paraId="14F2E4CD" w14:textId="77777777" w:rsidR="00414067" w:rsidRPr="00C95FBD" w:rsidRDefault="00414067" w:rsidP="0087018F">
      <w:pPr>
        <w:suppressAutoHyphens/>
        <w:spacing w:after="0"/>
        <w:ind w:left="284"/>
        <w:rPr>
          <w:rFonts w:ascii="Arial" w:eastAsia="font209" w:hAnsi="Arial" w:cs="Arial"/>
          <w:color w:val="000000" w:themeColor="text1"/>
          <w:kern w:val="2"/>
          <w:sz w:val="24"/>
          <w:szCs w:val="24"/>
        </w:rPr>
      </w:pPr>
      <w:r w:rsidRPr="00C95FBD">
        <w:rPr>
          <w:rFonts w:ascii="Arial" w:eastAsia="font209" w:hAnsi="Arial" w:cs="Arial"/>
          <w:color w:val="000000" w:themeColor="text1"/>
          <w:kern w:val="2"/>
          <w:sz w:val="24"/>
          <w:szCs w:val="24"/>
        </w:rPr>
        <w:t>którzy spełniają poniższe warunki:</w:t>
      </w:r>
    </w:p>
    <w:p w14:paraId="45403DA0" w14:textId="77777777" w:rsidR="00414067" w:rsidRPr="00C95FBD" w:rsidRDefault="00414067" w:rsidP="0087018F">
      <w:pPr>
        <w:suppressAutoHyphens/>
        <w:spacing w:after="0"/>
        <w:ind w:left="284"/>
        <w:rPr>
          <w:rFonts w:ascii="Arial" w:eastAsia="font209" w:hAnsi="Arial" w:cs="Arial"/>
          <w:color w:val="000000" w:themeColor="text1"/>
          <w:kern w:val="2"/>
          <w:sz w:val="24"/>
          <w:szCs w:val="24"/>
        </w:rPr>
      </w:pPr>
      <w:r w:rsidRPr="00C95FBD">
        <w:rPr>
          <w:rFonts w:ascii="Arial" w:eastAsia="font209" w:hAnsi="Arial" w:cs="Arial"/>
          <w:color w:val="000000" w:themeColor="text1"/>
          <w:kern w:val="2"/>
          <w:sz w:val="24"/>
          <w:szCs w:val="24"/>
        </w:rPr>
        <w:t>- mieszkają / mają siedzibę n</w:t>
      </w:r>
      <w:r w:rsidR="00495F9A">
        <w:rPr>
          <w:rFonts w:ascii="Arial" w:eastAsia="font209" w:hAnsi="Arial" w:cs="Arial"/>
          <w:color w:val="000000" w:themeColor="text1"/>
          <w:kern w:val="2"/>
          <w:sz w:val="24"/>
          <w:szCs w:val="24"/>
        </w:rPr>
        <w:t xml:space="preserve">a obszarze realizacji </w:t>
      </w:r>
      <w:r w:rsidR="009517B7">
        <w:rPr>
          <w:rFonts w:ascii="Arial" w:eastAsia="font209" w:hAnsi="Arial" w:cs="Arial"/>
          <w:color w:val="000000" w:themeColor="text1"/>
          <w:kern w:val="2"/>
          <w:sz w:val="24"/>
          <w:szCs w:val="24"/>
        </w:rPr>
        <w:t>p</w:t>
      </w:r>
      <w:r w:rsidR="00495F9A">
        <w:rPr>
          <w:rFonts w:ascii="Arial" w:eastAsia="font209" w:hAnsi="Arial" w:cs="Arial"/>
          <w:color w:val="000000" w:themeColor="text1"/>
          <w:kern w:val="2"/>
          <w:sz w:val="24"/>
          <w:szCs w:val="24"/>
        </w:rPr>
        <w:t>rojektu (zgodnie z KC);</w:t>
      </w:r>
    </w:p>
    <w:p w14:paraId="4C8902F5" w14:textId="77777777" w:rsidR="00414067" w:rsidRDefault="00414067" w:rsidP="0087018F">
      <w:pPr>
        <w:suppressAutoHyphens/>
        <w:spacing w:after="0"/>
        <w:ind w:left="284"/>
        <w:rPr>
          <w:rFonts w:ascii="Arial" w:eastAsia="font209" w:hAnsi="Arial" w:cs="Arial"/>
          <w:color w:val="000000" w:themeColor="text1"/>
          <w:kern w:val="2"/>
          <w:sz w:val="24"/>
          <w:szCs w:val="24"/>
        </w:rPr>
      </w:pPr>
      <w:r w:rsidRPr="00C95FBD">
        <w:rPr>
          <w:rFonts w:ascii="Arial" w:eastAsia="font209" w:hAnsi="Arial" w:cs="Arial"/>
          <w:color w:val="000000" w:themeColor="text1"/>
          <w:kern w:val="2"/>
          <w:sz w:val="24"/>
          <w:szCs w:val="24"/>
        </w:rPr>
        <w:t>- chcą nabyć wiedzę z zakresu oferowanych szkoleń.</w:t>
      </w:r>
    </w:p>
    <w:p w14:paraId="3F43570E" w14:textId="77777777" w:rsidR="00495F9A" w:rsidRPr="00C95FBD" w:rsidRDefault="00495F9A" w:rsidP="0087018F">
      <w:pPr>
        <w:suppressAutoHyphens/>
        <w:spacing w:after="0"/>
        <w:ind w:left="284"/>
        <w:rPr>
          <w:rFonts w:ascii="Arial" w:eastAsia="font209" w:hAnsi="Arial" w:cs="Arial"/>
          <w:color w:val="000000" w:themeColor="text1"/>
          <w:kern w:val="2"/>
          <w:sz w:val="24"/>
          <w:szCs w:val="24"/>
        </w:rPr>
      </w:pPr>
    </w:p>
    <w:p w14:paraId="156F9D10" w14:textId="77777777" w:rsidR="00414067" w:rsidRPr="00C95FBD" w:rsidRDefault="00414067" w:rsidP="0087018F">
      <w:pPr>
        <w:numPr>
          <w:ilvl w:val="0"/>
          <w:numId w:val="22"/>
        </w:numPr>
        <w:suppressAutoHyphens/>
        <w:spacing w:after="0"/>
        <w:ind w:left="357"/>
        <w:rPr>
          <w:rFonts w:ascii="Arial" w:eastAsia="font209" w:hAnsi="Arial" w:cs="Arial"/>
          <w:color w:val="000000" w:themeColor="text1"/>
          <w:kern w:val="2"/>
          <w:sz w:val="24"/>
          <w:szCs w:val="24"/>
        </w:rPr>
      </w:pPr>
      <w:r w:rsidRPr="00C95FBD">
        <w:rPr>
          <w:rFonts w:ascii="Arial" w:eastAsia="font209" w:hAnsi="Arial" w:cs="Arial"/>
          <w:color w:val="000000" w:themeColor="text1"/>
          <w:kern w:val="2"/>
          <w:sz w:val="24"/>
          <w:szCs w:val="24"/>
        </w:rPr>
        <w:t xml:space="preserve">Warunkiem udziału w usługach edukacyjnych jest złożenie </w:t>
      </w:r>
      <w:r w:rsidR="009517B7">
        <w:rPr>
          <w:rFonts w:ascii="Arial" w:eastAsia="font209" w:hAnsi="Arial" w:cs="Arial"/>
          <w:color w:val="000000" w:themeColor="text1"/>
          <w:kern w:val="2"/>
          <w:sz w:val="24"/>
          <w:szCs w:val="24"/>
        </w:rPr>
        <w:t>f</w:t>
      </w:r>
      <w:r w:rsidRPr="00C95FBD">
        <w:rPr>
          <w:rFonts w:ascii="Arial" w:eastAsia="font209" w:hAnsi="Arial" w:cs="Arial"/>
          <w:color w:val="000000" w:themeColor="text1"/>
          <w:kern w:val="2"/>
          <w:sz w:val="24"/>
          <w:szCs w:val="24"/>
        </w:rPr>
        <w:t xml:space="preserve">ormularza </w:t>
      </w:r>
      <w:r w:rsidR="009517B7">
        <w:rPr>
          <w:rFonts w:ascii="Arial" w:eastAsia="font209" w:hAnsi="Arial" w:cs="Arial"/>
          <w:color w:val="000000" w:themeColor="text1"/>
          <w:kern w:val="2"/>
          <w:sz w:val="24"/>
          <w:szCs w:val="24"/>
        </w:rPr>
        <w:t>z</w:t>
      </w:r>
      <w:r w:rsidRPr="00C95FBD">
        <w:rPr>
          <w:rFonts w:ascii="Arial" w:eastAsia="font209" w:hAnsi="Arial" w:cs="Arial"/>
          <w:color w:val="000000" w:themeColor="text1"/>
          <w:kern w:val="2"/>
          <w:sz w:val="24"/>
          <w:szCs w:val="24"/>
        </w:rPr>
        <w:t xml:space="preserve">głoszeniowego, zawierającego dane </w:t>
      </w:r>
      <w:r w:rsidR="009517B7">
        <w:rPr>
          <w:rFonts w:ascii="Arial" w:eastAsia="font209" w:hAnsi="Arial" w:cs="Arial"/>
          <w:color w:val="000000" w:themeColor="text1"/>
          <w:kern w:val="2"/>
          <w:sz w:val="24"/>
          <w:szCs w:val="24"/>
        </w:rPr>
        <w:t>u</w:t>
      </w:r>
      <w:r w:rsidRPr="00C95FBD">
        <w:rPr>
          <w:rFonts w:ascii="Arial" w:eastAsia="font209" w:hAnsi="Arial" w:cs="Arial"/>
          <w:color w:val="000000" w:themeColor="text1"/>
          <w:kern w:val="2"/>
          <w:sz w:val="24"/>
          <w:szCs w:val="24"/>
        </w:rPr>
        <w:t>czestnika/</w:t>
      </w:r>
      <w:proofErr w:type="spellStart"/>
      <w:r w:rsidRPr="00C95FBD">
        <w:rPr>
          <w:rFonts w:ascii="Arial" w:eastAsia="font209" w:hAnsi="Arial" w:cs="Arial"/>
          <w:color w:val="000000" w:themeColor="text1"/>
          <w:kern w:val="2"/>
          <w:sz w:val="24"/>
          <w:szCs w:val="24"/>
        </w:rPr>
        <w:t>czki</w:t>
      </w:r>
      <w:proofErr w:type="spellEnd"/>
      <w:r w:rsidR="0039507E">
        <w:rPr>
          <w:rFonts w:ascii="Arial" w:eastAsia="font209" w:hAnsi="Arial" w:cs="Arial"/>
          <w:color w:val="000000" w:themeColor="text1"/>
          <w:kern w:val="2"/>
          <w:sz w:val="24"/>
          <w:szCs w:val="24"/>
        </w:rPr>
        <w:t xml:space="preserve"> </w:t>
      </w:r>
      <w:r w:rsidR="009517B7">
        <w:rPr>
          <w:rFonts w:ascii="Arial" w:eastAsia="font209" w:hAnsi="Arial" w:cs="Arial"/>
          <w:color w:val="000000" w:themeColor="text1"/>
          <w:kern w:val="2"/>
          <w:sz w:val="24"/>
          <w:szCs w:val="24"/>
        </w:rPr>
        <w:t>p</w:t>
      </w:r>
      <w:r w:rsidRPr="00C95FBD">
        <w:rPr>
          <w:rFonts w:ascii="Arial" w:eastAsia="font209" w:hAnsi="Arial" w:cs="Arial"/>
          <w:color w:val="000000" w:themeColor="text1"/>
          <w:kern w:val="2"/>
          <w:sz w:val="24"/>
          <w:szCs w:val="24"/>
        </w:rPr>
        <w:t>rojektu:</w:t>
      </w:r>
    </w:p>
    <w:p w14:paraId="75E934A5" w14:textId="77777777" w:rsidR="00414067" w:rsidRPr="00C95FBD" w:rsidRDefault="00495F9A" w:rsidP="00495F9A">
      <w:pPr>
        <w:suppressAutoHyphens/>
        <w:spacing w:after="0"/>
        <w:ind w:left="357"/>
        <w:rPr>
          <w:rFonts w:ascii="Arial" w:eastAsia="font209" w:hAnsi="Arial" w:cs="Arial"/>
          <w:color w:val="000000" w:themeColor="text1"/>
          <w:kern w:val="2"/>
          <w:sz w:val="24"/>
          <w:szCs w:val="24"/>
        </w:rPr>
      </w:pPr>
      <w:r>
        <w:rPr>
          <w:rFonts w:ascii="Arial" w:eastAsia="font209" w:hAnsi="Arial" w:cs="Arial"/>
          <w:color w:val="000000" w:themeColor="text1"/>
          <w:kern w:val="2"/>
          <w:sz w:val="24"/>
          <w:szCs w:val="24"/>
        </w:rPr>
        <w:t xml:space="preserve">- </w:t>
      </w:r>
      <w:r w:rsidR="00414067" w:rsidRPr="00C95FBD">
        <w:rPr>
          <w:rFonts w:ascii="Arial" w:eastAsia="font209" w:hAnsi="Arial" w:cs="Arial"/>
          <w:color w:val="000000" w:themeColor="text1"/>
          <w:kern w:val="2"/>
          <w:sz w:val="24"/>
          <w:szCs w:val="24"/>
        </w:rPr>
        <w:t xml:space="preserve">w przypadku osób fizycznych </w:t>
      </w:r>
      <w:r>
        <w:rPr>
          <w:rFonts w:ascii="Arial" w:eastAsia="font209" w:hAnsi="Arial" w:cs="Arial"/>
          <w:color w:val="000000" w:themeColor="text1"/>
          <w:kern w:val="2"/>
          <w:sz w:val="24"/>
          <w:szCs w:val="24"/>
        </w:rPr>
        <w:t>–</w:t>
      </w:r>
      <w:r w:rsidR="009517B7">
        <w:rPr>
          <w:rFonts w:ascii="Arial" w:eastAsia="font209" w:hAnsi="Arial" w:cs="Arial"/>
          <w:color w:val="000000" w:themeColor="text1"/>
          <w:kern w:val="2"/>
          <w:sz w:val="24"/>
          <w:szCs w:val="24"/>
        </w:rPr>
        <w:t>z</w:t>
      </w:r>
      <w:r w:rsidR="00414067" w:rsidRPr="00C95FBD">
        <w:rPr>
          <w:rFonts w:ascii="Arial" w:eastAsia="font209" w:hAnsi="Arial" w:cs="Arial"/>
          <w:color w:val="000000" w:themeColor="text1"/>
          <w:kern w:val="2"/>
          <w:sz w:val="24"/>
          <w:szCs w:val="24"/>
        </w:rPr>
        <w:t>ałącznik</w:t>
      </w:r>
      <w:r w:rsidR="0089029F">
        <w:rPr>
          <w:rFonts w:ascii="Arial" w:eastAsia="font209" w:hAnsi="Arial" w:cs="Arial"/>
          <w:color w:val="000000" w:themeColor="text1"/>
          <w:kern w:val="2"/>
          <w:sz w:val="24"/>
          <w:szCs w:val="24"/>
        </w:rPr>
        <w:t>i</w:t>
      </w:r>
      <w:r w:rsidR="00414067" w:rsidRPr="00C95FBD">
        <w:rPr>
          <w:rFonts w:ascii="Arial" w:eastAsia="font209" w:hAnsi="Arial" w:cs="Arial"/>
          <w:color w:val="000000" w:themeColor="text1"/>
          <w:kern w:val="2"/>
          <w:sz w:val="24"/>
          <w:szCs w:val="24"/>
        </w:rPr>
        <w:t xml:space="preserve"> nr 1</w:t>
      </w:r>
      <w:r w:rsidR="006009B5" w:rsidRPr="00C95FBD">
        <w:rPr>
          <w:rFonts w:ascii="Arial" w:eastAsia="font209" w:hAnsi="Arial" w:cs="Arial"/>
          <w:color w:val="000000" w:themeColor="text1"/>
          <w:kern w:val="2"/>
          <w:sz w:val="24"/>
          <w:szCs w:val="24"/>
        </w:rPr>
        <w:t>a</w:t>
      </w:r>
      <w:r w:rsidR="0039507E">
        <w:rPr>
          <w:rFonts w:ascii="Arial" w:eastAsia="font209" w:hAnsi="Arial" w:cs="Arial"/>
          <w:color w:val="000000" w:themeColor="text1"/>
          <w:kern w:val="2"/>
          <w:sz w:val="24"/>
          <w:szCs w:val="24"/>
        </w:rPr>
        <w:t xml:space="preserve"> </w:t>
      </w:r>
      <w:r w:rsidR="0089029F">
        <w:rPr>
          <w:rFonts w:ascii="Arial" w:eastAsia="font209" w:hAnsi="Arial" w:cs="Arial"/>
          <w:color w:val="000000" w:themeColor="text1"/>
          <w:kern w:val="2"/>
          <w:sz w:val="24"/>
          <w:szCs w:val="24"/>
        </w:rPr>
        <w:t xml:space="preserve">oraz 10 </w:t>
      </w:r>
      <w:r w:rsidR="00414067" w:rsidRPr="00C95FBD">
        <w:rPr>
          <w:rFonts w:ascii="Arial" w:eastAsia="font209" w:hAnsi="Arial" w:cs="Arial"/>
          <w:color w:val="000000" w:themeColor="text1"/>
          <w:kern w:val="2"/>
          <w:sz w:val="24"/>
          <w:szCs w:val="24"/>
        </w:rPr>
        <w:t xml:space="preserve">do </w:t>
      </w:r>
      <w:r w:rsidR="009517B7">
        <w:rPr>
          <w:rFonts w:ascii="Arial" w:eastAsia="font209" w:hAnsi="Arial" w:cs="Arial"/>
          <w:color w:val="000000" w:themeColor="text1"/>
          <w:kern w:val="2"/>
          <w:sz w:val="24"/>
          <w:szCs w:val="24"/>
        </w:rPr>
        <w:t>r</w:t>
      </w:r>
      <w:r w:rsidR="00414067" w:rsidRPr="00C95FBD">
        <w:rPr>
          <w:rFonts w:ascii="Arial" w:eastAsia="font209" w:hAnsi="Arial" w:cs="Arial"/>
          <w:color w:val="000000" w:themeColor="text1"/>
          <w:kern w:val="2"/>
          <w:sz w:val="24"/>
          <w:szCs w:val="24"/>
        </w:rPr>
        <w:t>egulaminu;</w:t>
      </w:r>
    </w:p>
    <w:p w14:paraId="0E9582E0" w14:textId="77777777" w:rsidR="00202117" w:rsidRPr="00C95FBD" w:rsidRDefault="00495F9A" w:rsidP="00495F9A">
      <w:pPr>
        <w:suppressAutoHyphens/>
        <w:spacing w:after="120"/>
        <w:ind w:left="357"/>
        <w:jc w:val="both"/>
        <w:rPr>
          <w:rFonts w:ascii="Arial" w:eastAsia="font209" w:hAnsi="Arial" w:cs="Arial"/>
          <w:color w:val="000000" w:themeColor="text1"/>
          <w:kern w:val="2"/>
          <w:sz w:val="24"/>
          <w:szCs w:val="24"/>
        </w:rPr>
      </w:pPr>
      <w:r>
        <w:rPr>
          <w:rFonts w:ascii="Arial" w:eastAsia="font209" w:hAnsi="Arial" w:cs="Arial"/>
          <w:color w:val="000000" w:themeColor="text1"/>
          <w:kern w:val="2"/>
          <w:sz w:val="24"/>
          <w:szCs w:val="24"/>
        </w:rPr>
        <w:t xml:space="preserve">- </w:t>
      </w:r>
      <w:r w:rsidR="00414067" w:rsidRPr="00C95FBD">
        <w:rPr>
          <w:rFonts w:ascii="Arial" w:eastAsia="font209" w:hAnsi="Arial" w:cs="Arial"/>
          <w:color w:val="000000" w:themeColor="text1"/>
          <w:kern w:val="2"/>
          <w:sz w:val="24"/>
          <w:szCs w:val="24"/>
        </w:rPr>
        <w:t>w przypadku osób prawnych</w:t>
      </w:r>
      <w:r w:rsidR="005C4A33" w:rsidRPr="00C95FBD">
        <w:rPr>
          <w:rFonts w:ascii="Arial" w:eastAsia="font209" w:hAnsi="Arial" w:cs="Arial"/>
          <w:color w:val="000000" w:themeColor="text1"/>
          <w:kern w:val="2"/>
          <w:sz w:val="24"/>
          <w:szCs w:val="24"/>
        </w:rPr>
        <w:t xml:space="preserve"> lub ich przedstawicieli</w:t>
      </w:r>
      <w:r>
        <w:rPr>
          <w:rFonts w:ascii="Arial" w:eastAsia="font209" w:hAnsi="Arial" w:cs="Arial"/>
          <w:color w:val="000000" w:themeColor="text1"/>
          <w:kern w:val="2"/>
          <w:sz w:val="24"/>
          <w:szCs w:val="24"/>
        </w:rPr>
        <w:t>–</w:t>
      </w:r>
      <w:r w:rsidR="009517B7">
        <w:rPr>
          <w:rFonts w:ascii="Arial" w:eastAsia="font209" w:hAnsi="Arial" w:cs="Arial"/>
          <w:color w:val="000000" w:themeColor="text1"/>
          <w:kern w:val="2"/>
          <w:sz w:val="24"/>
          <w:szCs w:val="24"/>
        </w:rPr>
        <w:t>z</w:t>
      </w:r>
      <w:r w:rsidR="00414067" w:rsidRPr="00C95FBD">
        <w:rPr>
          <w:rFonts w:ascii="Arial" w:eastAsia="font209" w:hAnsi="Arial" w:cs="Arial"/>
          <w:color w:val="000000" w:themeColor="text1"/>
          <w:kern w:val="2"/>
          <w:sz w:val="24"/>
          <w:szCs w:val="24"/>
        </w:rPr>
        <w:t xml:space="preserve">ałącznik nr </w:t>
      </w:r>
      <w:r w:rsidR="00F661A9" w:rsidRPr="00C95FBD">
        <w:rPr>
          <w:rFonts w:ascii="Arial" w:eastAsia="font209" w:hAnsi="Arial" w:cs="Arial"/>
          <w:color w:val="000000" w:themeColor="text1"/>
          <w:kern w:val="2"/>
          <w:sz w:val="24"/>
          <w:szCs w:val="24"/>
        </w:rPr>
        <w:t>1b</w:t>
      </w:r>
      <w:r w:rsidR="00414067" w:rsidRPr="00C95FBD">
        <w:rPr>
          <w:rFonts w:ascii="Arial" w:eastAsia="font209" w:hAnsi="Arial" w:cs="Arial"/>
          <w:color w:val="000000" w:themeColor="text1"/>
          <w:kern w:val="2"/>
          <w:sz w:val="24"/>
          <w:szCs w:val="24"/>
        </w:rPr>
        <w:t xml:space="preserve"> do </w:t>
      </w:r>
      <w:r w:rsidR="009517B7">
        <w:rPr>
          <w:rFonts w:ascii="Arial" w:eastAsia="font209" w:hAnsi="Arial" w:cs="Arial"/>
          <w:color w:val="000000" w:themeColor="text1"/>
          <w:kern w:val="2"/>
          <w:sz w:val="24"/>
          <w:szCs w:val="24"/>
        </w:rPr>
        <w:t>r</w:t>
      </w:r>
      <w:r w:rsidR="00414067" w:rsidRPr="00C95FBD">
        <w:rPr>
          <w:rFonts w:ascii="Arial" w:eastAsia="font209" w:hAnsi="Arial" w:cs="Arial"/>
          <w:color w:val="000000" w:themeColor="text1"/>
          <w:kern w:val="2"/>
          <w:sz w:val="24"/>
          <w:szCs w:val="24"/>
        </w:rPr>
        <w:t>egulaminu.</w:t>
      </w:r>
    </w:p>
    <w:p w14:paraId="18CA7244" w14:textId="77777777" w:rsidR="00D86172" w:rsidRPr="00C95FBD" w:rsidRDefault="00D86172" w:rsidP="00EE5E76">
      <w:pPr>
        <w:pStyle w:val="Akapitzlist"/>
        <w:numPr>
          <w:ilvl w:val="0"/>
          <w:numId w:val="22"/>
        </w:numPr>
        <w:spacing w:after="120"/>
        <w:rPr>
          <w:rFonts w:ascii="Arial" w:eastAsia="font209" w:hAnsi="Arial" w:cs="Arial"/>
          <w:color w:val="000000" w:themeColor="text1"/>
          <w:kern w:val="2"/>
          <w:sz w:val="24"/>
          <w:szCs w:val="24"/>
        </w:rPr>
      </w:pPr>
      <w:r w:rsidRPr="00C95FBD">
        <w:rPr>
          <w:rFonts w:ascii="Arial" w:eastAsia="font209" w:hAnsi="Arial" w:cs="Arial"/>
          <w:color w:val="000000" w:themeColor="text1"/>
          <w:kern w:val="2"/>
          <w:sz w:val="24"/>
          <w:szCs w:val="24"/>
        </w:rPr>
        <w:lastRenderedPageBreak/>
        <w:t>Każda osoba zgłaszająca się do tego zadania odbywa doradztwo kluczowe realizowane przez doradcę</w:t>
      </w:r>
      <w:r w:rsidR="00360A60">
        <w:rPr>
          <w:rFonts w:ascii="Arial" w:eastAsia="font209" w:hAnsi="Arial" w:cs="Arial"/>
          <w:color w:val="000000" w:themeColor="text1"/>
          <w:kern w:val="2"/>
          <w:sz w:val="24"/>
          <w:szCs w:val="24"/>
        </w:rPr>
        <w:t xml:space="preserve"> kluczowego wspomagającego </w:t>
      </w:r>
      <w:r w:rsidRPr="00C95FBD">
        <w:rPr>
          <w:rFonts w:ascii="Arial" w:eastAsia="font209" w:hAnsi="Arial" w:cs="Arial"/>
          <w:color w:val="000000" w:themeColor="text1"/>
          <w:kern w:val="2"/>
          <w:sz w:val="24"/>
          <w:szCs w:val="24"/>
        </w:rPr>
        <w:t>zakładanie/ekonomizowanie PES (DKE), który wykonuje doradztwo w wymiarze śr.1 godz. na osobę.</w:t>
      </w:r>
    </w:p>
    <w:p w14:paraId="298E5898" w14:textId="77777777" w:rsidR="00D86172" w:rsidRPr="00C95FBD" w:rsidRDefault="00D86172" w:rsidP="00EE5E76">
      <w:pPr>
        <w:numPr>
          <w:ilvl w:val="0"/>
          <w:numId w:val="22"/>
        </w:numPr>
        <w:suppressAutoHyphens/>
        <w:spacing w:before="120" w:after="120"/>
        <w:ind w:left="357" w:hanging="357"/>
        <w:jc w:val="both"/>
        <w:rPr>
          <w:rFonts w:ascii="Arial" w:eastAsia="font209" w:hAnsi="Arial" w:cs="Arial"/>
          <w:color w:val="000000" w:themeColor="text1"/>
          <w:kern w:val="2"/>
          <w:sz w:val="24"/>
          <w:szCs w:val="24"/>
        </w:rPr>
      </w:pPr>
      <w:r w:rsidRPr="00C95FBD">
        <w:rPr>
          <w:rFonts w:ascii="Arial" w:eastAsia="font209" w:hAnsi="Arial" w:cs="Arial"/>
          <w:color w:val="000000" w:themeColor="text1"/>
          <w:kern w:val="2"/>
          <w:sz w:val="24"/>
          <w:szCs w:val="24"/>
        </w:rPr>
        <w:t>Zakłada się objęcie doradztwem i szkoleniami 500 osób fizycznych (OF).</w:t>
      </w:r>
    </w:p>
    <w:p w14:paraId="54E99A68" w14:textId="77777777" w:rsidR="00D86172" w:rsidRDefault="004E63F7" w:rsidP="001D1020">
      <w:pPr>
        <w:pStyle w:val="Akapitzlist"/>
        <w:numPr>
          <w:ilvl w:val="0"/>
          <w:numId w:val="22"/>
        </w:numPr>
        <w:spacing w:after="120"/>
        <w:ind w:left="357" w:hanging="357"/>
        <w:rPr>
          <w:rFonts w:ascii="Arial" w:eastAsia="font209" w:hAnsi="Arial" w:cs="Arial"/>
          <w:color w:val="000000" w:themeColor="text1"/>
          <w:kern w:val="2"/>
          <w:sz w:val="24"/>
          <w:szCs w:val="24"/>
        </w:rPr>
      </w:pPr>
      <w:r w:rsidRPr="00C95FBD">
        <w:rPr>
          <w:rFonts w:ascii="Arial" w:eastAsia="font209" w:hAnsi="Arial" w:cs="Arial"/>
          <w:color w:val="000000" w:themeColor="text1"/>
          <w:kern w:val="2"/>
          <w:sz w:val="24"/>
          <w:szCs w:val="24"/>
        </w:rPr>
        <w:t xml:space="preserve">Uczestnicy działań edukacyjnych zobowiązani są do pisemnego potwierdzenia swojej obecności na listach, uczestnikom/uczestniczkom zapewniane są materiały edukacyjne, ubezpieczenie oraz catering.  </w:t>
      </w:r>
    </w:p>
    <w:p w14:paraId="20D563CC" w14:textId="77777777" w:rsidR="001D1020" w:rsidRPr="001D1020" w:rsidRDefault="001D1020" w:rsidP="001D1020">
      <w:pPr>
        <w:pStyle w:val="Akapitzlist"/>
        <w:spacing w:after="120"/>
        <w:ind w:left="357"/>
        <w:rPr>
          <w:rFonts w:ascii="Arial" w:eastAsia="font209" w:hAnsi="Arial" w:cs="Arial"/>
          <w:color w:val="000000" w:themeColor="text1"/>
          <w:kern w:val="2"/>
          <w:sz w:val="24"/>
          <w:szCs w:val="24"/>
        </w:rPr>
      </w:pPr>
    </w:p>
    <w:p w14:paraId="35623EAF" w14:textId="77777777" w:rsidR="00BA2F85" w:rsidRPr="001D1020" w:rsidRDefault="00D1282B" w:rsidP="00925364">
      <w:pPr>
        <w:pStyle w:val="Nagwek3"/>
        <w:numPr>
          <w:ilvl w:val="0"/>
          <w:numId w:val="0"/>
        </w:numPr>
        <w:spacing w:after="120" w:line="276" w:lineRule="auto"/>
        <w:jc w:val="left"/>
        <w:rPr>
          <w:rFonts w:ascii="Arial" w:hAnsi="Arial" w:cs="Arial"/>
          <w:color w:val="365F91" w:themeColor="accent1" w:themeShade="BF"/>
        </w:rPr>
      </w:pPr>
      <w:bookmarkStart w:id="18" w:name="_Toc170219027"/>
      <w:r w:rsidRPr="001D1020">
        <w:rPr>
          <w:rFonts w:ascii="Arial" w:hAnsi="Arial" w:cs="Arial"/>
          <w:color w:val="365F91" w:themeColor="accent1" w:themeShade="BF"/>
        </w:rPr>
        <w:t>§3</w:t>
      </w:r>
      <w:r w:rsidR="00B82FB7" w:rsidRPr="001D1020">
        <w:rPr>
          <w:rFonts w:ascii="Arial" w:hAnsi="Arial" w:cs="Arial"/>
          <w:color w:val="365F91" w:themeColor="accent1" w:themeShade="BF"/>
        </w:rPr>
        <w:t>WIZYTA STUDYJNA</w:t>
      </w:r>
      <w:r w:rsidR="00BA2F85" w:rsidRPr="001D1020">
        <w:rPr>
          <w:rFonts w:ascii="Arial" w:hAnsi="Arial" w:cs="Arial"/>
          <w:color w:val="365F91" w:themeColor="accent1" w:themeShade="BF"/>
        </w:rPr>
        <w:t xml:space="preserve"> I DZIAŁANIA O CHARAKTERZE TRANSNARODOW</w:t>
      </w:r>
      <w:r w:rsidR="00F4638F" w:rsidRPr="001D1020">
        <w:rPr>
          <w:rFonts w:ascii="Arial" w:hAnsi="Arial" w:cs="Arial"/>
          <w:color w:val="365F91" w:themeColor="accent1" w:themeShade="BF"/>
        </w:rPr>
        <w:t>YM</w:t>
      </w:r>
      <w:bookmarkEnd w:id="18"/>
    </w:p>
    <w:p w14:paraId="150B948C" w14:textId="77777777" w:rsidR="005C4A33" w:rsidRPr="00C95FBD" w:rsidRDefault="002C0B9A" w:rsidP="001D1020">
      <w:pPr>
        <w:pStyle w:val="Akapitzlist"/>
        <w:numPr>
          <w:ilvl w:val="0"/>
          <w:numId w:val="72"/>
        </w:numPr>
        <w:spacing w:after="120"/>
        <w:ind w:left="284" w:hanging="284"/>
        <w:contextualSpacing w:val="0"/>
        <w:rPr>
          <w:rFonts w:ascii="Arial" w:hAnsi="Arial" w:cs="Arial"/>
          <w:b/>
          <w:bCs/>
          <w:sz w:val="24"/>
          <w:szCs w:val="24"/>
        </w:rPr>
      </w:pPr>
      <w:r w:rsidRPr="00C95FBD">
        <w:rPr>
          <w:rFonts w:ascii="Arial" w:hAnsi="Arial" w:cs="Arial"/>
          <w:b/>
          <w:bCs/>
          <w:sz w:val="24"/>
          <w:szCs w:val="24"/>
        </w:rPr>
        <w:t>WYJAZD STUDYJNY:</w:t>
      </w:r>
      <w:r w:rsidR="005C4A33" w:rsidRPr="00C95FBD">
        <w:rPr>
          <w:rFonts w:ascii="Arial" w:hAnsi="Arial" w:cs="Arial"/>
          <w:sz w:val="24"/>
          <w:szCs w:val="24"/>
        </w:rPr>
        <w:t>W</w:t>
      </w:r>
      <w:r w:rsidR="00BA2F85" w:rsidRPr="00C95FBD">
        <w:rPr>
          <w:rFonts w:ascii="Arial" w:hAnsi="Arial" w:cs="Arial"/>
          <w:sz w:val="24"/>
          <w:szCs w:val="24"/>
        </w:rPr>
        <w:t>yjazddo podmiotów ekonomii społecznej zrzeszonych w Sieci Barki w Wielkopolsce (wspólnoty, CIS, PS, partnerstwa lokalne).</w:t>
      </w:r>
    </w:p>
    <w:p w14:paraId="784E7195" w14:textId="77777777" w:rsidR="005C4A33" w:rsidRPr="00C95FBD" w:rsidRDefault="00BA2F85" w:rsidP="001D1020">
      <w:pPr>
        <w:pStyle w:val="Akapitzlist"/>
        <w:numPr>
          <w:ilvl w:val="0"/>
          <w:numId w:val="72"/>
        </w:numPr>
        <w:spacing w:after="120"/>
        <w:ind w:left="284" w:hanging="284"/>
        <w:contextualSpacing w:val="0"/>
        <w:rPr>
          <w:rFonts w:ascii="Arial" w:hAnsi="Arial" w:cs="Arial"/>
          <w:b/>
          <w:bCs/>
          <w:sz w:val="24"/>
          <w:szCs w:val="24"/>
        </w:rPr>
      </w:pPr>
      <w:r w:rsidRPr="00C95FBD">
        <w:rPr>
          <w:rFonts w:ascii="Arial" w:hAnsi="Arial" w:cs="Arial"/>
          <w:sz w:val="24"/>
          <w:szCs w:val="24"/>
        </w:rPr>
        <w:t xml:space="preserve">Celem wizyty studyjnej będzie budowanie współpracy na rzecz rozwoju ekonomii społecznej w obszarze partnerstwa międzysektorowego i przedsiębiorczości społecznej. Wramach wizyty uczestnicy będą mieli okazję odwiedzić podmioty/miejsca, które posłużyły jako modele przy tworzeniu ustaw takich jak m.in. Ustawa o zatrudnieniu socjalnym czy Ustawa ospółdzielniach socjalnych oraz uczestniczyć w teoretycznych zajęciach z zakresu przedsiębiorczości społecznej, budowania partnerstw lokalnych. </w:t>
      </w:r>
    </w:p>
    <w:p w14:paraId="74686034" w14:textId="77777777" w:rsidR="00DF03B3" w:rsidRPr="00C95FBD" w:rsidRDefault="00BA2F85" w:rsidP="001D1020">
      <w:pPr>
        <w:pStyle w:val="Akapitzlist"/>
        <w:numPr>
          <w:ilvl w:val="0"/>
          <w:numId w:val="72"/>
        </w:numPr>
        <w:spacing w:after="120"/>
        <w:ind w:left="284" w:hanging="284"/>
        <w:contextualSpacing w:val="0"/>
        <w:rPr>
          <w:rFonts w:ascii="Arial" w:hAnsi="Arial" w:cs="Arial"/>
          <w:b/>
          <w:bCs/>
          <w:sz w:val="24"/>
          <w:szCs w:val="24"/>
        </w:rPr>
      </w:pPr>
      <w:r w:rsidRPr="00C95FBD">
        <w:rPr>
          <w:rFonts w:ascii="Arial" w:hAnsi="Arial" w:cs="Arial"/>
          <w:sz w:val="24"/>
          <w:szCs w:val="24"/>
        </w:rPr>
        <w:t>Podczas spotkań uczestnicy wyjazdu poznają praktyków ekonomii solidarnej oraz osoby, które dzięki włączającemu systemowi pomocy odmieniły swoje życie</w:t>
      </w:r>
      <w:r w:rsidR="00BB7E85">
        <w:rPr>
          <w:rFonts w:ascii="Arial" w:hAnsi="Arial" w:cs="Arial"/>
          <w:sz w:val="24"/>
          <w:szCs w:val="24"/>
        </w:rPr>
        <w:t>:</w:t>
      </w:r>
    </w:p>
    <w:p w14:paraId="633FAD7D" w14:textId="77777777" w:rsidR="00BA2F85" w:rsidRPr="00C95FBD" w:rsidRDefault="00BB7E85" w:rsidP="009244A7">
      <w:pPr>
        <w:pStyle w:val="Akapitzlist"/>
        <w:ind w:left="567" w:hanging="283"/>
        <w:rPr>
          <w:rFonts w:ascii="Arial" w:hAnsi="Arial" w:cs="Arial"/>
          <w:sz w:val="24"/>
          <w:szCs w:val="24"/>
        </w:rPr>
      </w:pPr>
      <w:r>
        <w:rPr>
          <w:rFonts w:ascii="Arial" w:hAnsi="Arial" w:cs="Arial"/>
          <w:sz w:val="24"/>
          <w:szCs w:val="24"/>
        </w:rPr>
        <w:t>- czas trwania wizyty 3 dni;</w:t>
      </w:r>
    </w:p>
    <w:p w14:paraId="1CEF8554" w14:textId="77777777" w:rsidR="002E38B6" w:rsidRPr="00C95FBD" w:rsidRDefault="00BB7E85" w:rsidP="009244A7">
      <w:pPr>
        <w:pStyle w:val="Akapitzlist"/>
        <w:ind w:left="567" w:hanging="283"/>
        <w:rPr>
          <w:rFonts w:ascii="Arial" w:hAnsi="Arial" w:cs="Arial"/>
          <w:sz w:val="24"/>
          <w:szCs w:val="24"/>
        </w:rPr>
      </w:pPr>
      <w:r>
        <w:rPr>
          <w:rFonts w:ascii="Arial" w:hAnsi="Arial" w:cs="Arial"/>
          <w:sz w:val="24"/>
          <w:szCs w:val="24"/>
        </w:rPr>
        <w:t>- liczba uczestników 20;</w:t>
      </w:r>
    </w:p>
    <w:p w14:paraId="2BDAB717" w14:textId="77777777" w:rsidR="002E38B6" w:rsidRPr="00C95FBD" w:rsidRDefault="002E38B6" w:rsidP="009244A7">
      <w:pPr>
        <w:pStyle w:val="Akapitzlist"/>
        <w:ind w:left="567" w:hanging="283"/>
        <w:rPr>
          <w:rFonts w:ascii="Arial" w:hAnsi="Arial" w:cs="Arial"/>
          <w:sz w:val="24"/>
          <w:szCs w:val="24"/>
        </w:rPr>
      </w:pPr>
      <w:r w:rsidRPr="00C95FBD">
        <w:rPr>
          <w:rFonts w:ascii="Arial" w:hAnsi="Arial" w:cs="Arial"/>
          <w:sz w:val="24"/>
          <w:szCs w:val="24"/>
        </w:rPr>
        <w:t>-</w:t>
      </w:r>
      <w:r w:rsidR="001D1020">
        <w:rPr>
          <w:rFonts w:ascii="Arial" w:hAnsi="Arial" w:cs="Arial"/>
          <w:sz w:val="24"/>
          <w:szCs w:val="24"/>
        </w:rPr>
        <w:t xml:space="preserve"> z</w:t>
      </w:r>
      <w:r w:rsidRPr="00C95FBD">
        <w:rPr>
          <w:rFonts w:ascii="Arial" w:hAnsi="Arial" w:cs="Arial"/>
          <w:sz w:val="24"/>
          <w:szCs w:val="24"/>
        </w:rPr>
        <w:t>apewnione wyżywienie, nocleg i</w:t>
      </w:r>
      <w:r w:rsidR="00BB7E85">
        <w:rPr>
          <w:rFonts w:ascii="Arial" w:hAnsi="Arial" w:cs="Arial"/>
          <w:sz w:val="24"/>
          <w:szCs w:val="24"/>
        </w:rPr>
        <w:t xml:space="preserve"> ubezpieczenie dla uczestników;</w:t>
      </w:r>
    </w:p>
    <w:p w14:paraId="00AEC374" w14:textId="77777777" w:rsidR="002E38B6" w:rsidRPr="00C95FBD" w:rsidRDefault="002E38B6" w:rsidP="009244A7">
      <w:pPr>
        <w:pStyle w:val="Akapitzlist"/>
        <w:spacing w:after="120"/>
        <w:ind w:left="567" w:hanging="283"/>
        <w:rPr>
          <w:rFonts w:ascii="Arial" w:hAnsi="Arial" w:cs="Arial"/>
          <w:sz w:val="24"/>
          <w:szCs w:val="24"/>
        </w:rPr>
      </w:pPr>
      <w:r w:rsidRPr="00C95FBD">
        <w:rPr>
          <w:rFonts w:ascii="Arial" w:hAnsi="Arial" w:cs="Arial"/>
          <w:sz w:val="24"/>
          <w:szCs w:val="24"/>
        </w:rPr>
        <w:t>-</w:t>
      </w:r>
      <w:r w:rsidR="001D1020">
        <w:rPr>
          <w:rFonts w:ascii="Arial" w:hAnsi="Arial" w:cs="Arial"/>
          <w:sz w:val="24"/>
          <w:szCs w:val="24"/>
        </w:rPr>
        <w:t xml:space="preserve"> t</w:t>
      </w:r>
      <w:r w:rsidR="00BB7E85">
        <w:rPr>
          <w:rFonts w:ascii="Arial" w:hAnsi="Arial" w:cs="Arial"/>
          <w:sz w:val="24"/>
          <w:szCs w:val="24"/>
        </w:rPr>
        <w:t>ransport w obie strony;</w:t>
      </w:r>
    </w:p>
    <w:p w14:paraId="4B8CE14D" w14:textId="77777777" w:rsidR="002E38B6" w:rsidRPr="001D1020" w:rsidRDefault="002E38B6" w:rsidP="009244A7">
      <w:pPr>
        <w:pStyle w:val="Akapitzlist"/>
        <w:spacing w:after="120"/>
        <w:ind w:left="567" w:hanging="283"/>
        <w:contextualSpacing w:val="0"/>
        <w:rPr>
          <w:rFonts w:ascii="Arial" w:hAnsi="Arial" w:cs="Arial"/>
          <w:sz w:val="24"/>
          <w:szCs w:val="24"/>
        </w:rPr>
      </w:pPr>
      <w:r w:rsidRPr="00C95FBD">
        <w:rPr>
          <w:rFonts w:ascii="Arial" w:hAnsi="Arial" w:cs="Arial"/>
          <w:sz w:val="24"/>
          <w:szCs w:val="24"/>
        </w:rPr>
        <w:t>-</w:t>
      </w:r>
      <w:r w:rsidR="001D1020">
        <w:rPr>
          <w:rFonts w:ascii="Arial" w:hAnsi="Arial" w:cs="Arial"/>
          <w:sz w:val="24"/>
          <w:szCs w:val="24"/>
        </w:rPr>
        <w:t xml:space="preserve"> ilość odwiedzanych PES od 2 do 6</w:t>
      </w:r>
      <w:r w:rsidR="00BB7E85">
        <w:rPr>
          <w:rFonts w:ascii="Arial" w:hAnsi="Arial" w:cs="Arial"/>
          <w:sz w:val="24"/>
          <w:szCs w:val="24"/>
        </w:rPr>
        <w:t>.</w:t>
      </w:r>
    </w:p>
    <w:p w14:paraId="76AC2E99" w14:textId="77777777" w:rsidR="00AA1BE5" w:rsidRPr="00AA1BE5" w:rsidRDefault="00F4638F" w:rsidP="00AA1BE5">
      <w:pPr>
        <w:pStyle w:val="Akapitzlist"/>
        <w:numPr>
          <w:ilvl w:val="0"/>
          <w:numId w:val="72"/>
        </w:numPr>
        <w:spacing w:after="0"/>
        <w:ind w:left="284" w:hanging="284"/>
        <w:contextualSpacing w:val="0"/>
        <w:rPr>
          <w:rFonts w:ascii="Arial" w:hAnsi="Arial" w:cs="Arial"/>
          <w:b/>
          <w:bCs/>
          <w:sz w:val="24"/>
          <w:szCs w:val="24"/>
        </w:rPr>
      </w:pPr>
      <w:r w:rsidRPr="00C95FBD">
        <w:rPr>
          <w:rFonts w:ascii="Arial" w:hAnsi="Arial" w:cs="Arial"/>
          <w:b/>
          <w:bCs/>
          <w:sz w:val="24"/>
          <w:szCs w:val="24"/>
        </w:rPr>
        <w:t>DZIAŁANIA O CHARAKTERZE TRANSNARODOWYM</w:t>
      </w:r>
      <w:r w:rsidR="00AA1BE5">
        <w:rPr>
          <w:rFonts w:ascii="Arial" w:hAnsi="Arial" w:cs="Arial"/>
          <w:b/>
          <w:bCs/>
          <w:sz w:val="24"/>
          <w:szCs w:val="24"/>
        </w:rPr>
        <w:t xml:space="preserve">: </w:t>
      </w:r>
      <w:r w:rsidR="00AA1BE5">
        <w:rPr>
          <w:rFonts w:ascii="Arial" w:hAnsi="Arial" w:cs="Arial"/>
          <w:sz w:val="24"/>
          <w:szCs w:val="24"/>
        </w:rPr>
        <w:t>W</w:t>
      </w:r>
      <w:r w:rsidR="00BA2F85" w:rsidRPr="00AA1BE5">
        <w:rPr>
          <w:rFonts w:ascii="Arial" w:hAnsi="Arial" w:cs="Arial"/>
          <w:sz w:val="24"/>
          <w:szCs w:val="24"/>
        </w:rPr>
        <w:t>izyta studyjna</w:t>
      </w:r>
      <w:r w:rsidR="00F16619" w:rsidRPr="00AA1BE5">
        <w:rPr>
          <w:rFonts w:ascii="Arial" w:hAnsi="Arial" w:cs="Arial"/>
          <w:sz w:val="24"/>
          <w:szCs w:val="24"/>
        </w:rPr>
        <w:t xml:space="preserve">(a) oraz </w:t>
      </w:r>
      <w:bookmarkStart w:id="19" w:name="_Hlk161510915"/>
      <w:r w:rsidR="00BA2F85" w:rsidRPr="00AA1BE5">
        <w:rPr>
          <w:rFonts w:ascii="Arial" w:hAnsi="Arial" w:cs="Arial"/>
          <w:sz w:val="24"/>
          <w:szCs w:val="24"/>
        </w:rPr>
        <w:t>konferencja</w:t>
      </w:r>
      <w:r w:rsidR="00F16619" w:rsidRPr="00AA1BE5">
        <w:rPr>
          <w:rFonts w:ascii="Arial" w:hAnsi="Arial" w:cs="Arial"/>
          <w:sz w:val="24"/>
          <w:szCs w:val="24"/>
        </w:rPr>
        <w:t>(b)</w:t>
      </w:r>
      <w:bookmarkEnd w:id="19"/>
      <w:r w:rsidR="00BA2F85" w:rsidRPr="00AA1BE5">
        <w:rPr>
          <w:rFonts w:ascii="Arial" w:hAnsi="Arial" w:cs="Arial"/>
          <w:sz w:val="24"/>
          <w:szCs w:val="24"/>
        </w:rPr>
        <w:t>przy współpracy z zaproszonymi podmiotami tj.przedstawicielami Barek zagranicznych ( min. 3 organizacje Włochy,</w:t>
      </w:r>
      <w:r w:rsidR="00BB7E85" w:rsidRPr="00AA1BE5">
        <w:rPr>
          <w:rFonts w:ascii="Arial" w:hAnsi="Arial" w:cs="Arial"/>
          <w:sz w:val="24"/>
          <w:szCs w:val="24"/>
        </w:rPr>
        <w:t xml:space="preserve"> Słowacja, Niemcy, Stany Zjedn.),</w:t>
      </w:r>
      <w:r w:rsidR="00BA2F85" w:rsidRPr="00AA1BE5">
        <w:rPr>
          <w:rFonts w:ascii="Arial" w:hAnsi="Arial" w:cs="Arial"/>
          <w:sz w:val="24"/>
          <w:szCs w:val="24"/>
        </w:rPr>
        <w:t xml:space="preserve"> której celem będzie budowanie współpracy na rzecz rozwoju ekonomii społecznej wobszarze partnerstwa międzysektorowego i międzynarodowego. </w:t>
      </w:r>
    </w:p>
    <w:p w14:paraId="468490E7" w14:textId="77777777" w:rsidR="00AA1BE5" w:rsidRPr="00AA1BE5" w:rsidRDefault="00AA1BE5" w:rsidP="00AA1BE5">
      <w:pPr>
        <w:pStyle w:val="Akapitzlist"/>
        <w:spacing w:after="0"/>
        <w:ind w:left="284"/>
        <w:contextualSpacing w:val="0"/>
        <w:rPr>
          <w:rFonts w:ascii="Arial" w:hAnsi="Arial" w:cs="Arial"/>
          <w:b/>
          <w:bCs/>
          <w:sz w:val="24"/>
          <w:szCs w:val="24"/>
        </w:rPr>
      </w:pPr>
    </w:p>
    <w:p w14:paraId="66B7C85B" w14:textId="77777777" w:rsidR="00BA2F85" w:rsidRPr="00AA1BE5" w:rsidRDefault="00BA2F85" w:rsidP="00AA1BE5">
      <w:pPr>
        <w:pStyle w:val="Akapitzlist"/>
        <w:spacing w:after="0"/>
        <w:ind w:left="284"/>
        <w:contextualSpacing w:val="0"/>
        <w:rPr>
          <w:rFonts w:ascii="Arial" w:hAnsi="Arial" w:cs="Arial"/>
          <w:b/>
          <w:bCs/>
          <w:sz w:val="24"/>
          <w:szCs w:val="24"/>
        </w:rPr>
      </w:pPr>
      <w:r w:rsidRPr="00AA1BE5">
        <w:rPr>
          <w:rFonts w:ascii="Arial" w:hAnsi="Arial" w:cs="Arial"/>
          <w:sz w:val="24"/>
          <w:szCs w:val="24"/>
        </w:rPr>
        <w:t>Przyjazd na wizytę studyjną partnerów np.z Włoch, którzy jako prekursorzy rozwoju Ekonomii Społecznej zaprezentują Dobre Praktyki stosowane u nich</w:t>
      </w:r>
      <w:r w:rsidR="00BB7E85" w:rsidRPr="00AA1BE5">
        <w:rPr>
          <w:rFonts w:ascii="Arial" w:hAnsi="Arial" w:cs="Arial"/>
          <w:sz w:val="24"/>
          <w:szCs w:val="24"/>
        </w:rPr>
        <w:t>,</w:t>
      </w:r>
      <w:r w:rsidRPr="00AA1BE5">
        <w:rPr>
          <w:rFonts w:ascii="Arial" w:hAnsi="Arial" w:cs="Arial"/>
          <w:sz w:val="24"/>
          <w:szCs w:val="24"/>
        </w:rPr>
        <w:t xml:space="preserve"> a mogące być zapożyczone w polskic</w:t>
      </w:r>
      <w:r w:rsidR="00BB7E85" w:rsidRPr="00AA1BE5">
        <w:rPr>
          <w:rFonts w:ascii="Arial" w:hAnsi="Arial" w:cs="Arial"/>
          <w:sz w:val="24"/>
          <w:szCs w:val="24"/>
        </w:rPr>
        <w:t>h PES/PS:</w:t>
      </w:r>
    </w:p>
    <w:p w14:paraId="338E2E1D" w14:textId="77777777" w:rsidR="00F16619" w:rsidRPr="00C95FBD" w:rsidRDefault="009D7E68" w:rsidP="001D1020">
      <w:pPr>
        <w:pStyle w:val="Bezodstpw"/>
        <w:spacing w:line="276" w:lineRule="auto"/>
        <w:ind w:left="284"/>
        <w:rPr>
          <w:rFonts w:ascii="Arial" w:hAnsi="Arial" w:cs="Arial"/>
          <w:b w:val="0"/>
          <w:bCs/>
          <w:color w:val="auto"/>
          <w:szCs w:val="24"/>
        </w:rPr>
      </w:pPr>
      <w:r w:rsidRPr="00C95FBD">
        <w:rPr>
          <w:rFonts w:ascii="Arial" w:hAnsi="Arial" w:cs="Arial"/>
          <w:b w:val="0"/>
          <w:bCs/>
          <w:color w:val="auto"/>
          <w:szCs w:val="24"/>
        </w:rPr>
        <w:t xml:space="preserve">a) </w:t>
      </w:r>
      <w:r w:rsidR="00F16619" w:rsidRPr="00C95FBD">
        <w:rPr>
          <w:rFonts w:ascii="Arial" w:hAnsi="Arial" w:cs="Arial"/>
          <w:b w:val="0"/>
          <w:bCs/>
          <w:color w:val="auto"/>
          <w:szCs w:val="24"/>
        </w:rPr>
        <w:t>wizyta studyjna</w:t>
      </w:r>
      <w:r w:rsidR="00BB7E85">
        <w:rPr>
          <w:rFonts w:ascii="Arial" w:hAnsi="Arial" w:cs="Arial"/>
          <w:b w:val="0"/>
          <w:bCs/>
          <w:color w:val="auto"/>
          <w:szCs w:val="24"/>
        </w:rPr>
        <w:t>:</w:t>
      </w:r>
    </w:p>
    <w:p w14:paraId="708BED51" w14:textId="77777777" w:rsidR="003A0FA2" w:rsidRPr="00C95FBD" w:rsidRDefault="003A0FA2" w:rsidP="001D1020">
      <w:pPr>
        <w:pStyle w:val="Bezodstpw"/>
        <w:spacing w:line="276" w:lineRule="auto"/>
        <w:ind w:left="284"/>
        <w:rPr>
          <w:rFonts w:ascii="Arial" w:hAnsi="Arial" w:cs="Arial"/>
          <w:b w:val="0"/>
          <w:bCs/>
          <w:color w:val="auto"/>
          <w:szCs w:val="24"/>
        </w:rPr>
      </w:pPr>
      <w:r w:rsidRPr="00C95FBD">
        <w:rPr>
          <w:rFonts w:ascii="Arial" w:hAnsi="Arial" w:cs="Arial"/>
          <w:b w:val="0"/>
          <w:bCs/>
          <w:color w:val="auto"/>
          <w:szCs w:val="24"/>
        </w:rPr>
        <w:t>- czas trwania wizyty</w:t>
      </w:r>
      <w:r w:rsidR="00F16619" w:rsidRPr="00C95FBD">
        <w:rPr>
          <w:rFonts w:ascii="Arial" w:hAnsi="Arial" w:cs="Arial"/>
          <w:b w:val="0"/>
          <w:bCs/>
          <w:color w:val="auto"/>
          <w:szCs w:val="24"/>
        </w:rPr>
        <w:t xml:space="preserve"> gości</w:t>
      </w:r>
      <w:r w:rsidR="00BB7E85">
        <w:rPr>
          <w:rFonts w:ascii="Arial" w:hAnsi="Arial" w:cs="Arial"/>
          <w:b w:val="0"/>
          <w:bCs/>
          <w:color w:val="auto"/>
          <w:szCs w:val="24"/>
        </w:rPr>
        <w:t xml:space="preserve"> 3 dni;</w:t>
      </w:r>
    </w:p>
    <w:p w14:paraId="431C3403" w14:textId="77777777" w:rsidR="00F16619" w:rsidRPr="00C95FBD" w:rsidRDefault="00F16619" w:rsidP="001D1020">
      <w:pPr>
        <w:pStyle w:val="Bezodstpw"/>
        <w:spacing w:line="276" w:lineRule="auto"/>
        <w:ind w:left="284"/>
        <w:rPr>
          <w:rFonts w:ascii="Arial" w:hAnsi="Arial" w:cs="Arial"/>
          <w:b w:val="0"/>
          <w:bCs/>
          <w:color w:val="auto"/>
          <w:szCs w:val="24"/>
        </w:rPr>
      </w:pPr>
      <w:r w:rsidRPr="00C95FBD">
        <w:rPr>
          <w:rFonts w:ascii="Arial" w:hAnsi="Arial" w:cs="Arial"/>
          <w:b w:val="0"/>
          <w:bCs/>
          <w:color w:val="auto"/>
          <w:szCs w:val="24"/>
        </w:rPr>
        <w:t xml:space="preserve">- </w:t>
      </w:r>
      <w:r w:rsidR="009517B7">
        <w:rPr>
          <w:rFonts w:ascii="Arial" w:hAnsi="Arial" w:cs="Arial"/>
          <w:b w:val="0"/>
          <w:bCs/>
          <w:color w:val="auto"/>
          <w:szCs w:val="24"/>
        </w:rPr>
        <w:t>liczba</w:t>
      </w:r>
      <w:r w:rsidRPr="00C95FBD">
        <w:rPr>
          <w:rFonts w:ascii="Arial" w:hAnsi="Arial" w:cs="Arial"/>
          <w:b w:val="0"/>
          <w:bCs/>
          <w:color w:val="auto"/>
          <w:szCs w:val="24"/>
        </w:rPr>
        <w:t xml:space="preserve"> odwiedz</w:t>
      </w:r>
      <w:r w:rsidR="009D7E68" w:rsidRPr="00C95FBD">
        <w:rPr>
          <w:rFonts w:ascii="Arial" w:hAnsi="Arial" w:cs="Arial"/>
          <w:b w:val="0"/>
          <w:bCs/>
          <w:color w:val="auto"/>
          <w:szCs w:val="24"/>
        </w:rPr>
        <w:t>o</w:t>
      </w:r>
      <w:r w:rsidRPr="00C95FBD">
        <w:rPr>
          <w:rFonts w:ascii="Arial" w:hAnsi="Arial" w:cs="Arial"/>
          <w:b w:val="0"/>
          <w:bCs/>
          <w:color w:val="auto"/>
          <w:szCs w:val="24"/>
        </w:rPr>
        <w:t>nych PES</w:t>
      </w:r>
      <w:r w:rsidR="009517B7">
        <w:rPr>
          <w:rFonts w:ascii="Arial" w:hAnsi="Arial" w:cs="Arial"/>
          <w:b w:val="0"/>
          <w:bCs/>
          <w:color w:val="auto"/>
          <w:szCs w:val="24"/>
        </w:rPr>
        <w:t>:</w:t>
      </w:r>
      <w:r w:rsidRPr="00C95FBD">
        <w:rPr>
          <w:rFonts w:ascii="Arial" w:hAnsi="Arial" w:cs="Arial"/>
          <w:b w:val="0"/>
          <w:bCs/>
          <w:color w:val="auto"/>
          <w:szCs w:val="24"/>
        </w:rPr>
        <w:t xml:space="preserve"> od 2 do 6</w:t>
      </w:r>
      <w:r w:rsidR="00BB7E85">
        <w:rPr>
          <w:rFonts w:ascii="Arial" w:hAnsi="Arial" w:cs="Arial"/>
          <w:b w:val="0"/>
          <w:bCs/>
          <w:color w:val="auto"/>
          <w:szCs w:val="24"/>
        </w:rPr>
        <w:t>;</w:t>
      </w:r>
    </w:p>
    <w:p w14:paraId="2C042D09" w14:textId="77777777" w:rsidR="003A0FA2" w:rsidRPr="00C95FBD" w:rsidRDefault="003A0FA2" w:rsidP="001D1020">
      <w:pPr>
        <w:pStyle w:val="Bezodstpw"/>
        <w:spacing w:line="276" w:lineRule="auto"/>
        <w:ind w:left="284"/>
        <w:rPr>
          <w:rFonts w:ascii="Arial" w:hAnsi="Arial" w:cs="Arial"/>
          <w:b w:val="0"/>
          <w:bCs/>
          <w:color w:val="auto"/>
          <w:szCs w:val="24"/>
        </w:rPr>
      </w:pPr>
      <w:r w:rsidRPr="00C95FBD">
        <w:rPr>
          <w:rFonts w:ascii="Arial" w:hAnsi="Arial" w:cs="Arial"/>
          <w:b w:val="0"/>
          <w:bCs/>
          <w:color w:val="auto"/>
          <w:szCs w:val="24"/>
        </w:rPr>
        <w:lastRenderedPageBreak/>
        <w:t xml:space="preserve">- liczba </w:t>
      </w:r>
      <w:r w:rsidR="00F16619" w:rsidRPr="00C95FBD">
        <w:rPr>
          <w:rFonts w:ascii="Arial" w:hAnsi="Arial" w:cs="Arial"/>
          <w:b w:val="0"/>
          <w:bCs/>
          <w:color w:val="auto"/>
          <w:szCs w:val="24"/>
        </w:rPr>
        <w:t>gości</w:t>
      </w:r>
      <w:r w:rsidR="009D7E68" w:rsidRPr="00C95FBD">
        <w:rPr>
          <w:rFonts w:ascii="Arial" w:hAnsi="Arial" w:cs="Arial"/>
          <w:b w:val="0"/>
          <w:bCs/>
          <w:color w:val="auto"/>
          <w:szCs w:val="24"/>
        </w:rPr>
        <w:t xml:space="preserve"> z zagranicy</w:t>
      </w:r>
      <w:r w:rsidR="009517B7">
        <w:rPr>
          <w:rFonts w:ascii="Arial" w:hAnsi="Arial" w:cs="Arial"/>
          <w:b w:val="0"/>
          <w:bCs/>
          <w:color w:val="auto"/>
          <w:szCs w:val="24"/>
        </w:rPr>
        <w:t>:</w:t>
      </w:r>
      <w:r w:rsidR="00F16619" w:rsidRPr="00C95FBD">
        <w:rPr>
          <w:rFonts w:ascii="Arial" w:hAnsi="Arial" w:cs="Arial"/>
          <w:b w:val="0"/>
          <w:bCs/>
          <w:color w:val="auto"/>
          <w:szCs w:val="24"/>
        </w:rPr>
        <w:t xml:space="preserve"> 5</w:t>
      </w:r>
      <w:r w:rsidR="00BB7E85">
        <w:rPr>
          <w:rFonts w:ascii="Arial" w:hAnsi="Arial" w:cs="Arial"/>
          <w:b w:val="0"/>
          <w:bCs/>
          <w:color w:val="auto"/>
          <w:szCs w:val="24"/>
        </w:rPr>
        <w:t>;</w:t>
      </w:r>
    </w:p>
    <w:p w14:paraId="374072DC" w14:textId="77777777" w:rsidR="009D7E68" w:rsidRPr="00C95FBD" w:rsidRDefault="009D7E68" w:rsidP="001D1020">
      <w:pPr>
        <w:pStyle w:val="Bezodstpw"/>
        <w:spacing w:line="276" w:lineRule="auto"/>
        <w:ind w:left="284"/>
        <w:rPr>
          <w:rFonts w:ascii="Arial" w:hAnsi="Arial" w:cs="Arial"/>
          <w:b w:val="0"/>
          <w:bCs/>
          <w:color w:val="auto"/>
          <w:szCs w:val="24"/>
        </w:rPr>
      </w:pPr>
      <w:r w:rsidRPr="00C95FBD">
        <w:rPr>
          <w:rFonts w:ascii="Arial" w:hAnsi="Arial" w:cs="Arial"/>
          <w:b w:val="0"/>
          <w:bCs/>
          <w:color w:val="auto"/>
          <w:szCs w:val="24"/>
        </w:rPr>
        <w:t>- zapewniony tłumacz.</w:t>
      </w:r>
    </w:p>
    <w:p w14:paraId="3E832B6D" w14:textId="77777777" w:rsidR="00F16619" w:rsidRPr="00C95FBD" w:rsidRDefault="00F16619" w:rsidP="001D1020">
      <w:pPr>
        <w:pStyle w:val="Bezodstpw"/>
        <w:spacing w:line="276" w:lineRule="auto"/>
        <w:ind w:left="284"/>
        <w:rPr>
          <w:rFonts w:ascii="Arial" w:hAnsi="Arial" w:cs="Arial"/>
          <w:b w:val="0"/>
          <w:bCs/>
          <w:color w:val="auto"/>
          <w:szCs w:val="24"/>
        </w:rPr>
      </w:pPr>
      <w:r w:rsidRPr="00C95FBD">
        <w:rPr>
          <w:rFonts w:ascii="Arial" w:hAnsi="Arial" w:cs="Arial"/>
          <w:b w:val="0"/>
          <w:bCs/>
          <w:color w:val="auto"/>
          <w:szCs w:val="24"/>
        </w:rPr>
        <w:t>b) konferencja</w:t>
      </w:r>
      <w:r w:rsidR="00BB7E85">
        <w:rPr>
          <w:rFonts w:ascii="Arial" w:hAnsi="Arial" w:cs="Arial"/>
          <w:b w:val="0"/>
          <w:bCs/>
          <w:color w:val="auto"/>
          <w:szCs w:val="24"/>
        </w:rPr>
        <w:t>:</w:t>
      </w:r>
    </w:p>
    <w:p w14:paraId="4925D5B4" w14:textId="77777777" w:rsidR="00F16619" w:rsidRPr="00C95FBD" w:rsidRDefault="00F16619" w:rsidP="001D1020">
      <w:pPr>
        <w:pStyle w:val="Bezodstpw"/>
        <w:spacing w:line="276" w:lineRule="auto"/>
        <w:ind w:left="284"/>
        <w:rPr>
          <w:rFonts w:ascii="Arial" w:hAnsi="Arial" w:cs="Arial"/>
          <w:b w:val="0"/>
          <w:bCs/>
          <w:color w:val="auto"/>
          <w:szCs w:val="24"/>
        </w:rPr>
      </w:pPr>
      <w:r w:rsidRPr="00C95FBD">
        <w:rPr>
          <w:rFonts w:ascii="Arial" w:hAnsi="Arial" w:cs="Arial"/>
          <w:b w:val="0"/>
          <w:bCs/>
          <w:color w:val="auto"/>
          <w:szCs w:val="24"/>
        </w:rPr>
        <w:t>- l</w:t>
      </w:r>
      <w:r w:rsidR="00BB7E85">
        <w:rPr>
          <w:rFonts w:ascii="Arial" w:hAnsi="Arial" w:cs="Arial"/>
          <w:b w:val="0"/>
          <w:bCs/>
          <w:color w:val="auto"/>
          <w:szCs w:val="24"/>
        </w:rPr>
        <w:t>iczba uczestników z PES/PS</w:t>
      </w:r>
      <w:r w:rsidR="009517B7">
        <w:rPr>
          <w:rFonts w:ascii="Arial" w:hAnsi="Arial" w:cs="Arial"/>
          <w:b w:val="0"/>
          <w:bCs/>
          <w:color w:val="auto"/>
          <w:szCs w:val="24"/>
        </w:rPr>
        <w:t>:</w:t>
      </w:r>
      <w:r w:rsidR="00BB7E85">
        <w:rPr>
          <w:rFonts w:ascii="Arial" w:hAnsi="Arial" w:cs="Arial"/>
          <w:b w:val="0"/>
          <w:bCs/>
          <w:color w:val="auto"/>
          <w:szCs w:val="24"/>
        </w:rPr>
        <w:t xml:space="preserve"> 40;</w:t>
      </w:r>
    </w:p>
    <w:p w14:paraId="4B8443D0" w14:textId="77777777" w:rsidR="00F16619" w:rsidRPr="00C95FBD" w:rsidRDefault="003A0FA2" w:rsidP="001D1020">
      <w:pPr>
        <w:pStyle w:val="Bezodstpw"/>
        <w:spacing w:line="276" w:lineRule="auto"/>
        <w:ind w:left="284"/>
        <w:rPr>
          <w:rFonts w:ascii="Arial" w:hAnsi="Arial" w:cs="Arial"/>
          <w:b w:val="0"/>
          <w:bCs/>
          <w:color w:val="auto"/>
          <w:szCs w:val="24"/>
        </w:rPr>
      </w:pPr>
      <w:r w:rsidRPr="00C95FBD">
        <w:rPr>
          <w:rFonts w:ascii="Arial" w:hAnsi="Arial" w:cs="Arial"/>
          <w:b w:val="0"/>
          <w:bCs/>
          <w:color w:val="auto"/>
          <w:szCs w:val="24"/>
        </w:rPr>
        <w:t xml:space="preserve">- </w:t>
      </w:r>
      <w:r w:rsidR="009D7E68" w:rsidRPr="00C95FBD">
        <w:rPr>
          <w:rFonts w:ascii="Arial" w:hAnsi="Arial" w:cs="Arial"/>
          <w:b w:val="0"/>
          <w:bCs/>
          <w:color w:val="auto"/>
          <w:szCs w:val="24"/>
        </w:rPr>
        <w:t>z</w:t>
      </w:r>
      <w:r w:rsidRPr="00C95FBD">
        <w:rPr>
          <w:rFonts w:ascii="Arial" w:hAnsi="Arial" w:cs="Arial"/>
          <w:b w:val="0"/>
          <w:bCs/>
          <w:color w:val="auto"/>
          <w:szCs w:val="24"/>
        </w:rPr>
        <w:t>apewnione wy</w:t>
      </w:r>
      <w:r w:rsidR="00BB7E85">
        <w:rPr>
          <w:rFonts w:ascii="Arial" w:hAnsi="Arial" w:cs="Arial"/>
          <w:b w:val="0"/>
          <w:bCs/>
          <w:color w:val="auto"/>
          <w:szCs w:val="24"/>
        </w:rPr>
        <w:t>żywienie i materiały promocyjne;</w:t>
      </w:r>
    </w:p>
    <w:p w14:paraId="2C2A7235" w14:textId="77777777" w:rsidR="00F16619" w:rsidRPr="00C95FBD" w:rsidRDefault="009D7E68" w:rsidP="001D1020">
      <w:pPr>
        <w:pStyle w:val="Bezodstpw"/>
        <w:spacing w:after="120" w:line="276" w:lineRule="auto"/>
        <w:ind w:left="284"/>
        <w:rPr>
          <w:rFonts w:ascii="Arial" w:hAnsi="Arial" w:cs="Arial"/>
          <w:b w:val="0"/>
          <w:bCs/>
          <w:color w:val="auto"/>
          <w:szCs w:val="24"/>
        </w:rPr>
      </w:pPr>
      <w:r w:rsidRPr="00C95FBD">
        <w:rPr>
          <w:rFonts w:ascii="Arial" w:hAnsi="Arial" w:cs="Arial"/>
          <w:b w:val="0"/>
          <w:bCs/>
          <w:color w:val="auto"/>
          <w:szCs w:val="24"/>
        </w:rPr>
        <w:t>- zapewniony tłumacz.</w:t>
      </w:r>
    </w:p>
    <w:p w14:paraId="736C2774" w14:textId="77777777" w:rsidR="006B7D66" w:rsidRPr="00C95FBD" w:rsidRDefault="00D55293" w:rsidP="0087018F">
      <w:pPr>
        <w:pStyle w:val="Akapitzlist"/>
        <w:numPr>
          <w:ilvl w:val="0"/>
          <w:numId w:val="73"/>
        </w:numPr>
        <w:spacing w:after="120"/>
        <w:ind w:left="357" w:hanging="357"/>
        <w:contextualSpacing w:val="0"/>
        <w:rPr>
          <w:rFonts w:ascii="Arial" w:eastAsia="font209" w:hAnsi="Arial" w:cs="Arial"/>
          <w:color w:val="000000" w:themeColor="text1"/>
          <w:kern w:val="2"/>
          <w:sz w:val="24"/>
          <w:szCs w:val="24"/>
        </w:rPr>
      </w:pPr>
      <w:r w:rsidRPr="00C95FBD">
        <w:rPr>
          <w:rFonts w:ascii="Arial" w:eastAsia="font209" w:hAnsi="Arial" w:cs="Arial"/>
          <w:kern w:val="2"/>
          <w:sz w:val="24"/>
          <w:szCs w:val="24"/>
        </w:rPr>
        <w:t>Aby wziąć udział w wizyc</w:t>
      </w:r>
      <w:r w:rsidR="006B7D66" w:rsidRPr="00C95FBD">
        <w:rPr>
          <w:rFonts w:ascii="Arial" w:eastAsia="font209" w:hAnsi="Arial" w:cs="Arial"/>
          <w:kern w:val="2"/>
          <w:sz w:val="24"/>
          <w:szCs w:val="24"/>
        </w:rPr>
        <w:t>i</w:t>
      </w:r>
      <w:r w:rsidRPr="00C95FBD">
        <w:rPr>
          <w:rFonts w:ascii="Arial" w:eastAsia="font209" w:hAnsi="Arial" w:cs="Arial"/>
          <w:kern w:val="2"/>
          <w:sz w:val="24"/>
          <w:szCs w:val="24"/>
        </w:rPr>
        <w:t>e studyjnej lub konferencji</w:t>
      </w:r>
      <w:r w:rsidR="009517B7">
        <w:rPr>
          <w:rFonts w:ascii="Arial" w:eastAsia="font209" w:hAnsi="Arial" w:cs="Arial"/>
          <w:kern w:val="2"/>
          <w:sz w:val="24"/>
          <w:szCs w:val="24"/>
        </w:rPr>
        <w:t>,</w:t>
      </w:r>
      <w:r w:rsidRPr="00C95FBD">
        <w:rPr>
          <w:rFonts w:ascii="Arial" w:eastAsia="font209" w:hAnsi="Arial" w:cs="Arial"/>
          <w:kern w:val="2"/>
          <w:sz w:val="24"/>
          <w:szCs w:val="24"/>
        </w:rPr>
        <w:t xml:space="preserve"> należy z</w:t>
      </w:r>
      <w:r w:rsidR="004B2A3F" w:rsidRPr="00C95FBD">
        <w:rPr>
          <w:rFonts w:ascii="Arial" w:eastAsia="font209" w:hAnsi="Arial" w:cs="Arial"/>
          <w:kern w:val="2"/>
          <w:sz w:val="24"/>
          <w:szCs w:val="24"/>
        </w:rPr>
        <w:t>głosić taką wolę</w:t>
      </w:r>
      <w:r w:rsidR="006B7D66" w:rsidRPr="00C95FBD">
        <w:rPr>
          <w:rFonts w:ascii="Arial" w:eastAsia="font209" w:hAnsi="Arial" w:cs="Arial"/>
          <w:kern w:val="2"/>
          <w:sz w:val="24"/>
          <w:szCs w:val="24"/>
        </w:rPr>
        <w:t xml:space="preserve">w </w:t>
      </w:r>
      <w:r w:rsidR="009517B7">
        <w:rPr>
          <w:rFonts w:ascii="Arial" w:eastAsia="font209" w:hAnsi="Arial" w:cs="Arial"/>
          <w:kern w:val="2"/>
          <w:sz w:val="24"/>
          <w:szCs w:val="24"/>
        </w:rPr>
        <w:t>b</w:t>
      </w:r>
      <w:r w:rsidR="006B7D66" w:rsidRPr="00C95FBD">
        <w:rPr>
          <w:rFonts w:ascii="Arial" w:eastAsia="font209" w:hAnsi="Arial" w:cs="Arial"/>
          <w:kern w:val="2"/>
          <w:sz w:val="24"/>
          <w:szCs w:val="24"/>
        </w:rPr>
        <w:t>iu</w:t>
      </w:r>
      <w:r w:rsidR="00BB7E85">
        <w:rPr>
          <w:rFonts w:ascii="Arial" w:eastAsia="font209" w:hAnsi="Arial" w:cs="Arial"/>
          <w:kern w:val="2"/>
          <w:sz w:val="24"/>
          <w:szCs w:val="24"/>
        </w:rPr>
        <w:t xml:space="preserve">rze TOWES/Inkubatorze Help </w:t>
      </w:r>
      <w:proofErr w:type="spellStart"/>
      <w:r w:rsidR="00BB7E85">
        <w:rPr>
          <w:rFonts w:ascii="Arial" w:eastAsia="font209" w:hAnsi="Arial" w:cs="Arial"/>
          <w:kern w:val="2"/>
          <w:sz w:val="24"/>
          <w:szCs w:val="24"/>
        </w:rPr>
        <w:t>Desk</w:t>
      </w:r>
      <w:proofErr w:type="spellEnd"/>
      <w:r w:rsidR="006B7D66" w:rsidRPr="00C95FBD">
        <w:rPr>
          <w:rFonts w:ascii="Arial" w:eastAsia="font209" w:hAnsi="Arial" w:cs="Arial"/>
          <w:kern w:val="2"/>
          <w:sz w:val="24"/>
          <w:szCs w:val="24"/>
        </w:rPr>
        <w:t xml:space="preserve"> lub do </w:t>
      </w:r>
      <w:r w:rsidR="009517B7">
        <w:rPr>
          <w:rFonts w:ascii="Arial" w:eastAsia="font209" w:hAnsi="Arial" w:cs="Arial"/>
          <w:kern w:val="2"/>
          <w:sz w:val="24"/>
          <w:szCs w:val="24"/>
        </w:rPr>
        <w:t>a</w:t>
      </w:r>
      <w:r w:rsidR="006B7D66" w:rsidRPr="00C95FBD">
        <w:rPr>
          <w:rFonts w:ascii="Arial" w:eastAsia="font209" w:hAnsi="Arial" w:cs="Arial"/>
          <w:kern w:val="2"/>
          <w:sz w:val="24"/>
          <w:szCs w:val="24"/>
        </w:rPr>
        <w:t>nimatora</w:t>
      </w:r>
      <w:r w:rsidR="004B2A3F" w:rsidRPr="00C95FBD">
        <w:rPr>
          <w:rFonts w:ascii="Arial" w:eastAsia="font209" w:hAnsi="Arial" w:cs="Arial"/>
          <w:kern w:val="2"/>
          <w:sz w:val="24"/>
          <w:szCs w:val="24"/>
        </w:rPr>
        <w:t>/</w:t>
      </w:r>
      <w:proofErr w:type="spellStart"/>
      <w:r w:rsidR="009517B7">
        <w:rPr>
          <w:rFonts w:ascii="Arial" w:eastAsia="font209" w:hAnsi="Arial" w:cs="Arial"/>
          <w:kern w:val="2"/>
          <w:sz w:val="24"/>
          <w:szCs w:val="24"/>
        </w:rPr>
        <w:t>d</w:t>
      </w:r>
      <w:r w:rsidR="004B2A3F" w:rsidRPr="00C95FBD">
        <w:rPr>
          <w:rFonts w:ascii="Arial" w:eastAsia="font209" w:hAnsi="Arial" w:cs="Arial"/>
          <w:kern w:val="2"/>
          <w:sz w:val="24"/>
          <w:szCs w:val="24"/>
        </w:rPr>
        <w:t>oradcy</w:t>
      </w:r>
      <w:r w:rsidR="006B7D66" w:rsidRPr="00C95FBD">
        <w:rPr>
          <w:rFonts w:ascii="Arial" w:eastAsia="font209" w:hAnsi="Arial" w:cs="Arial"/>
          <w:kern w:val="2"/>
          <w:sz w:val="24"/>
          <w:szCs w:val="24"/>
        </w:rPr>
        <w:t>,</w:t>
      </w:r>
      <w:r w:rsidR="00C05ACC" w:rsidRPr="00C95FBD">
        <w:rPr>
          <w:rFonts w:ascii="Arial" w:eastAsia="font209" w:hAnsi="Arial" w:cs="Arial"/>
          <w:kern w:val="2"/>
          <w:sz w:val="24"/>
          <w:szCs w:val="24"/>
        </w:rPr>
        <w:t>w</w:t>
      </w:r>
      <w:proofErr w:type="spellEnd"/>
      <w:r w:rsidR="00C05ACC" w:rsidRPr="00C95FBD">
        <w:rPr>
          <w:rFonts w:ascii="Arial" w:eastAsia="font209" w:hAnsi="Arial" w:cs="Arial"/>
          <w:kern w:val="2"/>
          <w:sz w:val="24"/>
          <w:szCs w:val="24"/>
        </w:rPr>
        <w:t xml:space="preserve"> termin</w:t>
      </w:r>
      <w:r w:rsidR="00D93E2B" w:rsidRPr="00C95FBD">
        <w:rPr>
          <w:rFonts w:ascii="Arial" w:eastAsia="font209" w:hAnsi="Arial" w:cs="Arial"/>
          <w:kern w:val="2"/>
          <w:sz w:val="24"/>
          <w:szCs w:val="24"/>
        </w:rPr>
        <w:t>ie do 3</w:t>
      </w:r>
      <w:r w:rsidR="0064761E" w:rsidRPr="00C95FBD">
        <w:rPr>
          <w:rFonts w:ascii="Arial" w:eastAsia="font209" w:hAnsi="Arial" w:cs="Arial"/>
          <w:kern w:val="2"/>
          <w:sz w:val="24"/>
          <w:szCs w:val="24"/>
        </w:rPr>
        <w:t xml:space="preserve"> dni prze</w:t>
      </w:r>
      <w:r w:rsidR="009562D0" w:rsidRPr="00C95FBD">
        <w:rPr>
          <w:rFonts w:ascii="Arial" w:eastAsia="font209" w:hAnsi="Arial" w:cs="Arial"/>
          <w:kern w:val="2"/>
          <w:sz w:val="24"/>
          <w:szCs w:val="24"/>
        </w:rPr>
        <w:t>d</w:t>
      </w:r>
      <w:r w:rsidR="0064761E" w:rsidRPr="00C95FBD">
        <w:rPr>
          <w:rFonts w:ascii="Arial" w:eastAsia="font209" w:hAnsi="Arial" w:cs="Arial"/>
          <w:kern w:val="2"/>
          <w:sz w:val="24"/>
          <w:szCs w:val="24"/>
        </w:rPr>
        <w:t xml:space="preserve"> planowaną wizytą</w:t>
      </w:r>
      <w:r w:rsidR="00F16619" w:rsidRPr="00C95FBD">
        <w:rPr>
          <w:rFonts w:ascii="Arial" w:eastAsia="font209" w:hAnsi="Arial" w:cs="Arial"/>
          <w:kern w:val="2"/>
          <w:sz w:val="24"/>
          <w:szCs w:val="24"/>
        </w:rPr>
        <w:t>/konferencją</w:t>
      </w:r>
      <w:r w:rsidR="006B7D66" w:rsidRPr="00C95FBD">
        <w:rPr>
          <w:rFonts w:ascii="Arial" w:eastAsia="font209" w:hAnsi="Arial" w:cs="Arial"/>
          <w:kern w:val="2"/>
          <w:sz w:val="24"/>
          <w:szCs w:val="24"/>
        </w:rPr>
        <w:t>.</w:t>
      </w:r>
    </w:p>
    <w:p w14:paraId="173282EE" w14:textId="77777777" w:rsidR="006B7D66" w:rsidRPr="00C95FBD" w:rsidRDefault="00B27F9E" w:rsidP="0087018F">
      <w:pPr>
        <w:pStyle w:val="Akapitzlist"/>
        <w:numPr>
          <w:ilvl w:val="0"/>
          <w:numId w:val="73"/>
        </w:numPr>
        <w:spacing w:after="120"/>
        <w:ind w:left="357" w:hanging="357"/>
        <w:contextualSpacing w:val="0"/>
        <w:rPr>
          <w:rFonts w:ascii="Arial" w:eastAsia="font209" w:hAnsi="Arial" w:cs="Arial"/>
          <w:color w:val="000000" w:themeColor="text1"/>
          <w:kern w:val="2"/>
          <w:sz w:val="24"/>
          <w:szCs w:val="24"/>
        </w:rPr>
      </w:pPr>
      <w:r w:rsidRPr="00C95FBD">
        <w:rPr>
          <w:rFonts w:ascii="Arial" w:eastAsia="font209" w:hAnsi="Arial" w:cs="Arial"/>
          <w:kern w:val="2"/>
          <w:sz w:val="24"/>
          <w:szCs w:val="24"/>
        </w:rPr>
        <w:t xml:space="preserve">W </w:t>
      </w:r>
      <w:r w:rsidR="00B82FB7" w:rsidRPr="00C95FBD">
        <w:rPr>
          <w:rFonts w:ascii="Arial" w:eastAsia="font209" w:hAnsi="Arial" w:cs="Arial"/>
          <w:kern w:val="2"/>
          <w:sz w:val="24"/>
          <w:szCs w:val="24"/>
        </w:rPr>
        <w:t>wizy</w:t>
      </w:r>
      <w:r w:rsidRPr="00C95FBD">
        <w:rPr>
          <w:rFonts w:ascii="Arial" w:eastAsia="font209" w:hAnsi="Arial" w:cs="Arial"/>
          <w:kern w:val="2"/>
          <w:sz w:val="24"/>
          <w:szCs w:val="24"/>
        </w:rPr>
        <w:t>cie</w:t>
      </w:r>
      <w:r w:rsidR="00B82FB7" w:rsidRPr="00C95FBD">
        <w:rPr>
          <w:rFonts w:ascii="Arial" w:eastAsia="font209" w:hAnsi="Arial" w:cs="Arial"/>
          <w:kern w:val="2"/>
          <w:sz w:val="24"/>
          <w:szCs w:val="24"/>
        </w:rPr>
        <w:t xml:space="preserve"> studyjn</w:t>
      </w:r>
      <w:r w:rsidRPr="00C95FBD">
        <w:rPr>
          <w:rFonts w:ascii="Arial" w:eastAsia="font209" w:hAnsi="Arial" w:cs="Arial"/>
          <w:kern w:val="2"/>
          <w:sz w:val="24"/>
          <w:szCs w:val="24"/>
        </w:rPr>
        <w:t>ej mogąwziąć udział wyłącznie</w:t>
      </w:r>
      <w:r w:rsidR="009517B7">
        <w:rPr>
          <w:rFonts w:ascii="Arial" w:eastAsia="font209" w:hAnsi="Arial" w:cs="Arial"/>
          <w:kern w:val="2"/>
          <w:sz w:val="24"/>
          <w:szCs w:val="24"/>
        </w:rPr>
        <w:t>u</w:t>
      </w:r>
      <w:r w:rsidR="00B82FB7" w:rsidRPr="00C95FBD">
        <w:rPr>
          <w:rFonts w:ascii="Arial" w:eastAsia="font209" w:hAnsi="Arial" w:cs="Arial"/>
          <w:kern w:val="2"/>
          <w:sz w:val="24"/>
          <w:szCs w:val="24"/>
        </w:rPr>
        <w:t>czestnicy projektu</w:t>
      </w:r>
      <w:r w:rsidR="00D57839" w:rsidRPr="00C95FBD">
        <w:rPr>
          <w:rFonts w:ascii="Arial" w:eastAsia="font209" w:hAnsi="Arial" w:cs="Arial"/>
          <w:kern w:val="2"/>
          <w:sz w:val="24"/>
          <w:szCs w:val="24"/>
        </w:rPr>
        <w:t xml:space="preserve">, którzy </w:t>
      </w:r>
      <w:r w:rsidR="00B75540" w:rsidRPr="00C95FBD">
        <w:rPr>
          <w:rFonts w:ascii="Arial" w:eastAsia="font209" w:hAnsi="Arial" w:cs="Arial"/>
          <w:kern w:val="2"/>
          <w:sz w:val="24"/>
          <w:szCs w:val="24"/>
        </w:rPr>
        <w:t>biorą</w:t>
      </w:r>
      <w:r w:rsidR="002547FF" w:rsidRPr="00C95FBD">
        <w:rPr>
          <w:rFonts w:ascii="Arial" w:eastAsia="font209" w:hAnsi="Arial" w:cs="Arial"/>
          <w:kern w:val="2"/>
          <w:sz w:val="24"/>
          <w:szCs w:val="24"/>
        </w:rPr>
        <w:t xml:space="preserve"> udział </w:t>
      </w:r>
      <w:r w:rsidR="00B82FB7" w:rsidRPr="00C95FBD">
        <w:rPr>
          <w:rFonts w:ascii="Arial" w:eastAsia="font209" w:hAnsi="Arial" w:cs="Arial"/>
          <w:kern w:val="2"/>
          <w:sz w:val="24"/>
          <w:szCs w:val="24"/>
        </w:rPr>
        <w:t xml:space="preserve">w </w:t>
      </w:r>
      <w:r w:rsidR="00F16619" w:rsidRPr="00C95FBD">
        <w:rPr>
          <w:rFonts w:ascii="Arial" w:eastAsia="font209" w:hAnsi="Arial" w:cs="Arial"/>
          <w:kern w:val="2"/>
          <w:sz w:val="24"/>
          <w:szCs w:val="24"/>
        </w:rPr>
        <w:t>projekcie</w:t>
      </w:r>
      <w:r w:rsidR="00CB4345" w:rsidRPr="00C95FBD">
        <w:rPr>
          <w:rFonts w:ascii="Arial" w:eastAsia="font209" w:hAnsi="Arial" w:cs="Arial"/>
          <w:kern w:val="2"/>
          <w:sz w:val="24"/>
          <w:szCs w:val="24"/>
        </w:rPr>
        <w:t>.</w:t>
      </w:r>
    </w:p>
    <w:p w14:paraId="07D5AC9F" w14:textId="77777777" w:rsidR="00B82FB7" w:rsidRPr="00C95FBD" w:rsidRDefault="0056653A" w:rsidP="0087018F">
      <w:pPr>
        <w:pStyle w:val="Akapitzlist"/>
        <w:numPr>
          <w:ilvl w:val="0"/>
          <w:numId w:val="73"/>
        </w:numPr>
        <w:spacing w:after="120"/>
        <w:ind w:left="357" w:hanging="357"/>
        <w:contextualSpacing w:val="0"/>
        <w:rPr>
          <w:rFonts w:ascii="Arial" w:eastAsia="font209" w:hAnsi="Arial" w:cs="Arial"/>
          <w:color w:val="000000" w:themeColor="text1"/>
          <w:kern w:val="2"/>
          <w:sz w:val="24"/>
          <w:szCs w:val="24"/>
        </w:rPr>
      </w:pPr>
      <w:r w:rsidRPr="00C95FBD">
        <w:rPr>
          <w:rFonts w:ascii="Arial" w:eastAsia="font209" w:hAnsi="Arial" w:cs="Arial"/>
          <w:kern w:val="2"/>
          <w:sz w:val="24"/>
          <w:szCs w:val="24"/>
        </w:rPr>
        <w:t>Uczestnicy wizyty studyjnej</w:t>
      </w:r>
      <w:r w:rsidR="006B7D66" w:rsidRPr="00C95FBD">
        <w:rPr>
          <w:rFonts w:ascii="Arial" w:eastAsia="font209" w:hAnsi="Arial" w:cs="Arial"/>
          <w:kern w:val="2"/>
          <w:sz w:val="24"/>
          <w:szCs w:val="24"/>
        </w:rPr>
        <w:t>/konferencji</w:t>
      </w:r>
      <w:r w:rsidRPr="00C95FBD">
        <w:rPr>
          <w:rFonts w:ascii="Arial" w:eastAsia="font209" w:hAnsi="Arial" w:cs="Arial"/>
          <w:kern w:val="2"/>
          <w:sz w:val="24"/>
          <w:szCs w:val="24"/>
        </w:rPr>
        <w:t xml:space="preserve"> są zobowiązani do</w:t>
      </w:r>
      <w:r w:rsidR="00660386" w:rsidRPr="00C95FBD">
        <w:rPr>
          <w:rFonts w:ascii="Arial" w:eastAsia="font209" w:hAnsi="Arial" w:cs="Arial"/>
          <w:color w:val="000000" w:themeColor="text1"/>
          <w:kern w:val="2"/>
          <w:sz w:val="24"/>
          <w:szCs w:val="24"/>
        </w:rPr>
        <w:t xml:space="preserve"> wypełnienia ankiety oraz pisemnego potwierdzenia:</w:t>
      </w:r>
    </w:p>
    <w:p w14:paraId="2B4C002B" w14:textId="77777777" w:rsidR="00B82FB7" w:rsidRPr="00C95FBD" w:rsidRDefault="00B82FB7" w:rsidP="0087018F">
      <w:pPr>
        <w:numPr>
          <w:ilvl w:val="0"/>
          <w:numId w:val="26"/>
        </w:numPr>
        <w:spacing w:after="0"/>
        <w:ind w:left="1276" w:hanging="425"/>
        <w:contextualSpacing/>
        <w:rPr>
          <w:rFonts w:ascii="Arial" w:eastAsia="font209" w:hAnsi="Arial" w:cs="Arial"/>
          <w:color w:val="000000" w:themeColor="text1"/>
          <w:kern w:val="2"/>
          <w:sz w:val="24"/>
          <w:szCs w:val="24"/>
        </w:rPr>
      </w:pPr>
      <w:r w:rsidRPr="00C95FBD">
        <w:rPr>
          <w:rFonts w:ascii="Arial" w:eastAsia="font209" w:hAnsi="Arial" w:cs="Arial"/>
          <w:color w:val="000000" w:themeColor="text1"/>
          <w:kern w:val="2"/>
          <w:sz w:val="24"/>
          <w:szCs w:val="24"/>
        </w:rPr>
        <w:t>uc</w:t>
      </w:r>
      <w:r w:rsidR="00BB7E85">
        <w:rPr>
          <w:rFonts w:ascii="Arial" w:eastAsia="font209" w:hAnsi="Arial" w:cs="Arial"/>
          <w:color w:val="000000" w:themeColor="text1"/>
          <w:kern w:val="2"/>
          <w:sz w:val="24"/>
          <w:szCs w:val="24"/>
        </w:rPr>
        <w:t>zestnictwa na listach obecności;</w:t>
      </w:r>
    </w:p>
    <w:p w14:paraId="1DAF3223" w14:textId="77777777" w:rsidR="00B82FB7" w:rsidRPr="00C95FBD" w:rsidRDefault="00BB7E85" w:rsidP="0087018F">
      <w:pPr>
        <w:numPr>
          <w:ilvl w:val="0"/>
          <w:numId w:val="26"/>
        </w:numPr>
        <w:spacing w:after="0"/>
        <w:ind w:left="1276" w:hanging="425"/>
        <w:contextualSpacing/>
        <w:rPr>
          <w:rFonts w:ascii="Arial" w:eastAsia="font209" w:hAnsi="Arial" w:cs="Arial"/>
          <w:color w:val="000000" w:themeColor="text1"/>
          <w:kern w:val="2"/>
          <w:sz w:val="24"/>
          <w:szCs w:val="24"/>
        </w:rPr>
      </w:pPr>
      <w:r>
        <w:rPr>
          <w:rFonts w:ascii="Arial" w:eastAsia="font209" w:hAnsi="Arial" w:cs="Arial"/>
          <w:color w:val="000000" w:themeColor="text1"/>
          <w:kern w:val="2"/>
          <w:sz w:val="24"/>
          <w:szCs w:val="24"/>
        </w:rPr>
        <w:t>odbioru materiałów edukacyjnych;</w:t>
      </w:r>
    </w:p>
    <w:p w14:paraId="65232B40" w14:textId="77777777" w:rsidR="007664A1" w:rsidRPr="00C95FBD" w:rsidRDefault="00B82FB7" w:rsidP="00C95FBD">
      <w:pPr>
        <w:numPr>
          <w:ilvl w:val="0"/>
          <w:numId w:val="26"/>
        </w:numPr>
        <w:spacing w:after="0"/>
        <w:ind w:left="1276" w:hanging="425"/>
        <w:contextualSpacing/>
        <w:jc w:val="both"/>
        <w:rPr>
          <w:rFonts w:ascii="Arial" w:eastAsia="font209" w:hAnsi="Arial" w:cs="Arial"/>
          <w:color w:val="000000" w:themeColor="text1"/>
          <w:kern w:val="2"/>
          <w:sz w:val="24"/>
          <w:szCs w:val="24"/>
        </w:rPr>
      </w:pPr>
      <w:r w:rsidRPr="00C95FBD">
        <w:rPr>
          <w:rFonts w:ascii="Arial" w:eastAsia="font209" w:hAnsi="Arial" w:cs="Arial"/>
          <w:color w:val="000000" w:themeColor="text1"/>
          <w:kern w:val="2"/>
          <w:sz w:val="24"/>
          <w:szCs w:val="24"/>
        </w:rPr>
        <w:t>skorzystania z cateringu i noclegu</w:t>
      </w:r>
      <w:r w:rsidR="00660386" w:rsidRPr="00C95FBD">
        <w:rPr>
          <w:rFonts w:ascii="Arial" w:eastAsia="font209" w:hAnsi="Arial" w:cs="Arial"/>
          <w:color w:val="000000" w:themeColor="text1"/>
          <w:kern w:val="2"/>
          <w:sz w:val="24"/>
          <w:szCs w:val="24"/>
        </w:rPr>
        <w:t>.</w:t>
      </w:r>
    </w:p>
    <w:p w14:paraId="113F1B7B" w14:textId="77777777" w:rsidR="00D36A2D" w:rsidRPr="0087018F" w:rsidRDefault="00DE1FA2" w:rsidP="0087018F">
      <w:pPr>
        <w:pStyle w:val="Nagwek1"/>
        <w:tabs>
          <w:tab w:val="left" w:pos="0"/>
        </w:tabs>
        <w:rPr>
          <w:rFonts w:ascii="Arial" w:hAnsi="Arial" w:cs="Arial"/>
          <w:sz w:val="24"/>
          <w:szCs w:val="24"/>
          <w:u w:val="single"/>
        </w:rPr>
      </w:pPr>
      <w:bookmarkStart w:id="20" w:name="_Toc32835969"/>
      <w:bookmarkStart w:id="21" w:name="_Toc33480040"/>
      <w:bookmarkStart w:id="22" w:name="_Toc170219028"/>
      <w:r w:rsidRPr="0087018F">
        <w:rPr>
          <w:rFonts w:ascii="Arial" w:hAnsi="Arial" w:cs="Arial"/>
          <w:sz w:val="24"/>
          <w:szCs w:val="24"/>
          <w:u w:val="single"/>
        </w:rPr>
        <w:t xml:space="preserve">ROZDZIAŁ III: </w:t>
      </w:r>
      <w:r w:rsidR="00733E01" w:rsidRPr="0087018F">
        <w:rPr>
          <w:rFonts w:ascii="Arial" w:hAnsi="Arial" w:cs="Arial"/>
          <w:sz w:val="24"/>
          <w:szCs w:val="24"/>
          <w:u w:val="single"/>
        </w:rPr>
        <w:t xml:space="preserve">USŁUGI ROZWOJU SEKTORA EKONOMII SPOŁECZNEJ </w:t>
      </w:r>
      <w:r w:rsidR="00BB7E85">
        <w:rPr>
          <w:rFonts w:ascii="Arial" w:hAnsi="Arial" w:cs="Arial"/>
          <w:sz w:val="24"/>
          <w:szCs w:val="24"/>
          <w:u w:val="single"/>
        </w:rPr>
        <w:t>–</w:t>
      </w:r>
      <w:r w:rsidR="00AC4E2E" w:rsidRPr="0087018F">
        <w:rPr>
          <w:rFonts w:ascii="Arial" w:hAnsi="Arial" w:cs="Arial"/>
          <w:sz w:val="24"/>
          <w:szCs w:val="24"/>
          <w:u w:val="single"/>
        </w:rPr>
        <w:t xml:space="preserve">USŁUGI </w:t>
      </w:r>
      <w:r w:rsidR="00D36A2D" w:rsidRPr="0087018F">
        <w:rPr>
          <w:rFonts w:ascii="Arial" w:hAnsi="Arial" w:cs="Arial"/>
          <w:sz w:val="24"/>
          <w:szCs w:val="24"/>
          <w:u w:val="single"/>
        </w:rPr>
        <w:t>INKUBACJ</w:t>
      </w:r>
      <w:bookmarkEnd w:id="20"/>
      <w:bookmarkEnd w:id="21"/>
      <w:r w:rsidR="00AC4E2E" w:rsidRPr="0087018F">
        <w:rPr>
          <w:rFonts w:ascii="Arial" w:hAnsi="Arial" w:cs="Arial"/>
          <w:sz w:val="24"/>
          <w:szCs w:val="24"/>
          <w:u w:val="single"/>
        </w:rPr>
        <w:t>I</w:t>
      </w:r>
      <w:bookmarkEnd w:id="22"/>
    </w:p>
    <w:p w14:paraId="3D0E005F" w14:textId="77777777" w:rsidR="00762578" w:rsidRPr="00C95FBD" w:rsidRDefault="00762578" w:rsidP="0087018F">
      <w:pPr>
        <w:pStyle w:val="Akapitzlist2"/>
        <w:numPr>
          <w:ilvl w:val="0"/>
          <w:numId w:val="39"/>
        </w:numPr>
        <w:spacing w:before="120" w:after="0"/>
        <w:contextualSpacing w:val="0"/>
        <w:rPr>
          <w:rFonts w:ascii="Arial" w:hAnsi="Arial" w:cs="Arial"/>
          <w:sz w:val="24"/>
          <w:szCs w:val="24"/>
        </w:rPr>
      </w:pPr>
      <w:r w:rsidRPr="00C95FBD">
        <w:rPr>
          <w:rFonts w:ascii="Arial" w:hAnsi="Arial" w:cs="Arial"/>
          <w:sz w:val="24"/>
          <w:szCs w:val="24"/>
        </w:rPr>
        <w:t>Celem działań inkubacyjnych jest:</w:t>
      </w:r>
    </w:p>
    <w:p w14:paraId="5D310950" w14:textId="77777777" w:rsidR="00762578" w:rsidRPr="00C95FBD" w:rsidRDefault="00056483" w:rsidP="0087018F">
      <w:pPr>
        <w:pStyle w:val="Akapitzlist"/>
        <w:numPr>
          <w:ilvl w:val="0"/>
          <w:numId w:val="16"/>
        </w:numPr>
        <w:spacing w:after="0"/>
        <w:ind w:left="851" w:hanging="425"/>
        <w:rPr>
          <w:rFonts w:ascii="Arial" w:hAnsi="Arial" w:cs="Arial"/>
          <w:sz w:val="24"/>
          <w:szCs w:val="24"/>
        </w:rPr>
      </w:pPr>
      <w:r w:rsidRPr="00C95FBD">
        <w:rPr>
          <w:rFonts w:ascii="Arial" w:hAnsi="Arial" w:cs="Arial"/>
          <w:sz w:val="24"/>
          <w:szCs w:val="24"/>
        </w:rPr>
        <w:t>e</w:t>
      </w:r>
      <w:r w:rsidR="00BB7E85">
        <w:rPr>
          <w:rFonts w:ascii="Arial" w:hAnsi="Arial" w:cs="Arial"/>
          <w:sz w:val="24"/>
          <w:szCs w:val="24"/>
        </w:rPr>
        <w:t>konomizacja GI;</w:t>
      </w:r>
    </w:p>
    <w:p w14:paraId="3D3F22DF" w14:textId="77777777" w:rsidR="00762578" w:rsidRPr="00C95FBD" w:rsidRDefault="00056483" w:rsidP="0087018F">
      <w:pPr>
        <w:pStyle w:val="Akapitzlist"/>
        <w:numPr>
          <w:ilvl w:val="0"/>
          <w:numId w:val="16"/>
        </w:numPr>
        <w:spacing w:after="0"/>
        <w:ind w:left="851" w:hanging="425"/>
        <w:rPr>
          <w:rFonts w:ascii="Arial" w:hAnsi="Arial" w:cs="Arial"/>
          <w:sz w:val="24"/>
          <w:szCs w:val="24"/>
        </w:rPr>
      </w:pPr>
      <w:r w:rsidRPr="00C95FBD">
        <w:rPr>
          <w:rFonts w:ascii="Arial" w:hAnsi="Arial" w:cs="Arial"/>
          <w:sz w:val="24"/>
          <w:szCs w:val="24"/>
        </w:rPr>
        <w:t>e</w:t>
      </w:r>
      <w:r w:rsidR="00BB7E85">
        <w:rPr>
          <w:rFonts w:ascii="Arial" w:hAnsi="Arial" w:cs="Arial"/>
          <w:sz w:val="24"/>
          <w:szCs w:val="24"/>
        </w:rPr>
        <w:t>konomizacja PES;</w:t>
      </w:r>
    </w:p>
    <w:p w14:paraId="3A299290" w14:textId="77777777" w:rsidR="00762578" w:rsidRPr="00C95FBD" w:rsidRDefault="00056483" w:rsidP="0087018F">
      <w:pPr>
        <w:pStyle w:val="Akapitzlist"/>
        <w:numPr>
          <w:ilvl w:val="0"/>
          <w:numId w:val="16"/>
        </w:numPr>
        <w:spacing w:after="0"/>
        <w:ind w:left="851" w:hanging="425"/>
        <w:rPr>
          <w:rFonts w:ascii="Arial" w:hAnsi="Arial" w:cs="Arial"/>
          <w:sz w:val="24"/>
          <w:szCs w:val="24"/>
        </w:rPr>
      </w:pPr>
      <w:r w:rsidRPr="00C95FBD">
        <w:rPr>
          <w:rFonts w:ascii="Arial" w:hAnsi="Arial" w:cs="Arial"/>
          <w:sz w:val="24"/>
          <w:szCs w:val="24"/>
        </w:rPr>
        <w:t>t</w:t>
      </w:r>
      <w:r w:rsidR="00762578" w:rsidRPr="00C95FBD">
        <w:rPr>
          <w:rFonts w:ascii="Arial" w:hAnsi="Arial" w:cs="Arial"/>
          <w:sz w:val="24"/>
          <w:szCs w:val="24"/>
        </w:rPr>
        <w:t>worzenie przeds</w:t>
      </w:r>
      <w:r w:rsidR="00BB7E85">
        <w:rPr>
          <w:rFonts w:ascii="Arial" w:hAnsi="Arial" w:cs="Arial"/>
          <w:sz w:val="24"/>
          <w:szCs w:val="24"/>
        </w:rPr>
        <w:t>iębiorstwa społecznego przez GI;</w:t>
      </w:r>
    </w:p>
    <w:p w14:paraId="67E87813" w14:textId="77777777" w:rsidR="00762578" w:rsidRPr="00C95FBD" w:rsidRDefault="00056483" w:rsidP="0087018F">
      <w:pPr>
        <w:pStyle w:val="Akapitzlist"/>
        <w:numPr>
          <w:ilvl w:val="0"/>
          <w:numId w:val="16"/>
        </w:numPr>
        <w:spacing w:after="0"/>
        <w:ind w:left="851" w:hanging="425"/>
        <w:rPr>
          <w:rFonts w:ascii="Arial" w:hAnsi="Arial" w:cs="Arial"/>
          <w:sz w:val="24"/>
          <w:szCs w:val="24"/>
        </w:rPr>
      </w:pPr>
      <w:r w:rsidRPr="00C95FBD">
        <w:rPr>
          <w:rFonts w:ascii="Arial" w:hAnsi="Arial" w:cs="Arial"/>
          <w:sz w:val="24"/>
          <w:szCs w:val="24"/>
        </w:rPr>
        <w:t>t</w:t>
      </w:r>
      <w:r w:rsidR="00762578" w:rsidRPr="00C95FBD">
        <w:rPr>
          <w:rFonts w:ascii="Arial" w:hAnsi="Arial" w:cs="Arial"/>
          <w:sz w:val="24"/>
          <w:szCs w:val="24"/>
        </w:rPr>
        <w:t>worzenie przedsiębiorstwa społecznego – pr</w:t>
      </w:r>
      <w:r w:rsidR="00BB7E85">
        <w:rPr>
          <w:rFonts w:ascii="Arial" w:hAnsi="Arial" w:cs="Arial"/>
          <w:sz w:val="24"/>
          <w:szCs w:val="24"/>
        </w:rPr>
        <w:t>zekształcenie PES w PS;</w:t>
      </w:r>
    </w:p>
    <w:p w14:paraId="05E2449C" w14:textId="77777777" w:rsidR="00762578" w:rsidRPr="00C95FBD" w:rsidRDefault="00056483" w:rsidP="0087018F">
      <w:pPr>
        <w:pStyle w:val="Akapitzlist"/>
        <w:numPr>
          <w:ilvl w:val="0"/>
          <w:numId w:val="16"/>
        </w:numPr>
        <w:spacing w:after="0"/>
        <w:ind w:left="851" w:hanging="425"/>
        <w:rPr>
          <w:rFonts w:ascii="Arial" w:hAnsi="Arial" w:cs="Arial"/>
          <w:sz w:val="24"/>
          <w:szCs w:val="24"/>
        </w:rPr>
      </w:pPr>
      <w:r w:rsidRPr="00C95FBD">
        <w:rPr>
          <w:rFonts w:ascii="Arial" w:hAnsi="Arial" w:cs="Arial"/>
          <w:sz w:val="24"/>
          <w:szCs w:val="24"/>
        </w:rPr>
        <w:t>b</w:t>
      </w:r>
      <w:r w:rsidR="00762578" w:rsidRPr="00C95FBD">
        <w:rPr>
          <w:rFonts w:ascii="Arial" w:hAnsi="Arial" w:cs="Arial"/>
          <w:sz w:val="24"/>
          <w:szCs w:val="24"/>
        </w:rPr>
        <w:t>ieżące wsparcie PES.</w:t>
      </w:r>
    </w:p>
    <w:p w14:paraId="546EBC28" w14:textId="2E33FA16" w:rsidR="00D90F77" w:rsidRPr="00C95FBD" w:rsidRDefault="00D90F77" w:rsidP="0087018F">
      <w:pPr>
        <w:pStyle w:val="Akapitzlist2"/>
        <w:numPr>
          <w:ilvl w:val="0"/>
          <w:numId w:val="39"/>
        </w:numPr>
        <w:spacing w:before="120" w:after="0"/>
        <w:contextualSpacing w:val="0"/>
        <w:rPr>
          <w:rFonts w:ascii="Arial" w:hAnsi="Arial" w:cs="Arial"/>
          <w:sz w:val="24"/>
          <w:szCs w:val="24"/>
        </w:rPr>
      </w:pPr>
      <w:r w:rsidRPr="00C95FBD">
        <w:rPr>
          <w:rFonts w:ascii="Arial" w:hAnsi="Arial" w:cs="Arial"/>
          <w:sz w:val="24"/>
          <w:szCs w:val="24"/>
        </w:rPr>
        <w:t>Usługi</w:t>
      </w:r>
      <w:r w:rsidR="0087399A">
        <w:rPr>
          <w:rFonts w:ascii="Arial" w:hAnsi="Arial" w:cs="Arial"/>
          <w:sz w:val="24"/>
          <w:szCs w:val="24"/>
        </w:rPr>
        <w:t xml:space="preserve"> </w:t>
      </w:r>
      <w:r w:rsidRPr="00C95FBD">
        <w:rPr>
          <w:rFonts w:ascii="Arial" w:hAnsi="Arial" w:cs="Arial"/>
          <w:sz w:val="24"/>
          <w:szCs w:val="24"/>
        </w:rPr>
        <w:t xml:space="preserve">inkubacyjne realizowane są </w:t>
      </w:r>
      <w:r w:rsidR="00D42220" w:rsidRPr="00C95FBD">
        <w:rPr>
          <w:rFonts w:ascii="Arial" w:hAnsi="Arial" w:cs="Arial"/>
          <w:sz w:val="24"/>
          <w:szCs w:val="24"/>
        </w:rPr>
        <w:t>poprzez</w:t>
      </w:r>
      <w:r w:rsidRPr="00C95FBD">
        <w:rPr>
          <w:rFonts w:ascii="Arial" w:hAnsi="Arial" w:cs="Arial"/>
          <w:sz w:val="24"/>
          <w:szCs w:val="24"/>
        </w:rPr>
        <w:t>:</w:t>
      </w:r>
    </w:p>
    <w:p w14:paraId="3735402B" w14:textId="77777777" w:rsidR="00D90F77" w:rsidRPr="00C95FBD" w:rsidRDefault="00BB7E85" w:rsidP="0087018F">
      <w:pPr>
        <w:pStyle w:val="Akapitzlist"/>
        <w:numPr>
          <w:ilvl w:val="0"/>
          <w:numId w:val="15"/>
        </w:numPr>
        <w:spacing w:after="0"/>
        <w:ind w:left="851" w:hanging="425"/>
        <w:contextualSpacing w:val="0"/>
        <w:rPr>
          <w:rFonts w:ascii="Arial" w:hAnsi="Arial" w:cs="Arial"/>
          <w:sz w:val="24"/>
          <w:szCs w:val="24"/>
        </w:rPr>
      </w:pPr>
      <w:r>
        <w:rPr>
          <w:rFonts w:ascii="Arial" w:hAnsi="Arial" w:cs="Arial"/>
          <w:sz w:val="24"/>
          <w:szCs w:val="24"/>
        </w:rPr>
        <w:t>doradztwo kluczowe;</w:t>
      </w:r>
    </w:p>
    <w:p w14:paraId="10EB9235" w14:textId="77777777" w:rsidR="00D90F77" w:rsidRPr="00C95FBD" w:rsidRDefault="00BB7E85" w:rsidP="0087018F">
      <w:pPr>
        <w:pStyle w:val="Akapitzlist"/>
        <w:numPr>
          <w:ilvl w:val="0"/>
          <w:numId w:val="15"/>
        </w:numPr>
        <w:spacing w:after="0"/>
        <w:ind w:left="851" w:hanging="425"/>
        <w:contextualSpacing w:val="0"/>
        <w:rPr>
          <w:rFonts w:ascii="Arial" w:hAnsi="Arial" w:cs="Arial"/>
          <w:sz w:val="24"/>
          <w:szCs w:val="24"/>
        </w:rPr>
      </w:pPr>
      <w:r>
        <w:rPr>
          <w:rFonts w:ascii="Arial" w:hAnsi="Arial" w:cs="Arial"/>
          <w:sz w:val="24"/>
          <w:szCs w:val="24"/>
        </w:rPr>
        <w:t>doradztwo specjalistyczne;</w:t>
      </w:r>
    </w:p>
    <w:p w14:paraId="248664AF" w14:textId="249D07E9" w:rsidR="007818FD" w:rsidRPr="00C95FBD" w:rsidRDefault="007818FD" w:rsidP="0087018F">
      <w:pPr>
        <w:pStyle w:val="Akapitzlist2"/>
        <w:numPr>
          <w:ilvl w:val="0"/>
          <w:numId w:val="39"/>
        </w:numPr>
        <w:spacing w:before="120" w:after="0"/>
        <w:contextualSpacing w:val="0"/>
        <w:rPr>
          <w:rFonts w:ascii="Arial" w:hAnsi="Arial" w:cs="Arial"/>
          <w:sz w:val="24"/>
          <w:szCs w:val="24"/>
        </w:rPr>
      </w:pPr>
      <w:r w:rsidRPr="00C95FBD">
        <w:rPr>
          <w:rFonts w:ascii="Arial" w:hAnsi="Arial" w:cs="Arial"/>
          <w:sz w:val="24"/>
          <w:szCs w:val="24"/>
        </w:rPr>
        <w:t>Z usług inkubacji</w:t>
      </w:r>
      <w:r w:rsidR="00A97AED">
        <w:rPr>
          <w:rFonts w:ascii="Arial" w:hAnsi="Arial" w:cs="Arial"/>
          <w:sz w:val="24"/>
          <w:szCs w:val="24"/>
        </w:rPr>
        <w:t xml:space="preserve"> </w:t>
      </w:r>
      <w:r w:rsidRPr="00C95FBD">
        <w:rPr>
          <w:rFonts w:ascii="Arial" w:hAnsi="Arial" w:cs="Arial"/>
          <w:sz w:val="24"/>
          <w:szCs w:val="24"/>
        </w:rPr>
        <w:t>mogą korzystać:</w:t>
      </w:r>
    </w:p>
    <w:p w14:paraId="52D15727" w14:textId="77777777" w:rsidR="007818FD" w:rsidRPr="00C95FBD" w:rsidRDefault="00DD3FF5" w:rsidP="0087018F">
      <w:pPr>
        <w:pStyle w:val="Akapitzlist2"/>
        <w:numPr>
          <w:ilvl w:val="0"/>
          <w:numId w:val="23"/>
        </w:numPr>
        <w:tabs>
          <w:tab w:val="clear" w:pos="0"/>
        </w:tabs>
        <w:spacing w:after="0"/>
        <w:ind w:left="851" w:hanging="425"/>
        <w:contextualSpacing w:val="0"/>
        <w:rPr>
          <w:rFonts w:ascii="Arial" w:hAnsi="Arial" w:cs="Arial"/>
          <w:sz w:val="24"/>
          <w:szCs w:val="24"/>
        </w:rPr>
      </w:pPr>
      <w:r w:rsidRPr="00C95FBD">
        <w:rPr>
          <w:rFonts w:ascii="Arial" w:hAnsi="Arial" w:cs="Arial"/>
          <w:sz w:val="24"/>
          <w:szCs w:val="24"/>
        </w:rPr>
        <w:t>GI</w:t>
      </w:r>
      <w:r w:rsidR="007818FD" w:rsidRPr="00C95FBD">
        <w:rPr>
          <w:rFonts w:ascii="Arial" w:hAnsi="Arial" w:cs="Arial"/>
          <w:sz w:val="24"/>
          <w:szCs w:val="24"/>
        </w:rPr>
        <w:t>;</w:t>
      </w:r>
    </w:p>
    <w:p w14:paraId="44095B3E" w14:textId="77777777" w:rsidR="007818FD" w:rsidRPr="00C95FBD" w:rsidRDefault="007818FD" w:rsidP="0087018F">
      <w:pPr>
        <w:pStyle w:val="Akapitzlist2"/>
        <w:numPr>
          <w:ilvl w:val="0"/>
          <w:numId w:val="23"/>
        </w:numPr>
        <w:tabs>
          <w:tab w:val="clear" w:pos="0"/>
        </w:tabs>
        <w:spacing w:after="0"/>
        <w:ind w:left="851" w:hanging="425"/>
        <w:contextualSpacing w:val="0"/>
        <w:rPr>
          <w:rFonts w:ascii="Arial" w:hAnsi="Arial" w:cs="Arial"/>
          <w:sz w:val="24"/>
          <w:szCs w:val="24"/>
        </w:rPr>
      </w:pPr>
      <w:r w:rsidRPr="00C95FBD">
        <w:rPr>
          <w:rFonts w:ascii="Arial" w:hAnsi="Arial" w:cs="Arial"/>
          <w:sz w:val="24"/>
          <w:szCs w:val="24"/>
        </w:rPr>
        <w:t>PES;</w:t>
      </w:r>
    </w:p>
    <w:p w14:paraId="35FE3ED4" w14:textId="2F2474AE" w:rsidR="007818FD" w:rsidRPr="00C95FBD" w:rsidRDefault="00056483" w:rsidP="0087018F">
      <w:pPr>
        <w:pStyle w:val="Akapitzlist2"/>
        <w:numPr>
          <w:ilvl w:val="0"/>
          <w:numId w:val="23"/>
        </w:numPr>
        <w:tabs>
          <w:tab w:val="clear" w:pos="0"/>
        </w:tabs>
        <w:spacing w:after="0"/>
        <w:ind w:left="851" w:hanging="425"/>
        <w:contextualSpacing w:val="0"/>
        <w:rPr>
          <w:rFonts w:ascii="Arial" w:hAnsi="Arial" w:cs="Arial"/>
          <w:sz w:val="24"/>
          <w:szCs w:val="24"/>
        </w:rPr>
      </w:pPr>
      <w:r w:rsidRPr="00C95FBD">
        <w:rPr>
          <w:rFonts w:ascii="Arial" w:hAnsi="Arial" w:cs="Arial"/>
          <w:sz w:val="24"/>
          <w:szCs w:val="24"/>
        </w:rPr>
        <w:t>OP</w:t>
      </w:r>
      <w:r w:rsidR="00A97AED">
        <w:rPr>
          <w:rFonts w:ascii="Arial" w:hAnsi="Arial" w:cs="Arial"/>
          <w:sz w:val="24"/>
          <w:szCs w:val="24"/>
        </w:rPr>
        <w:t xml:space="preserve"> </w:t>
      </w:r>
      <w:r w:rsidR="003453A9" w:rsidRPr="00C95FBD">
        <w:rPr>
          <w:rFonts w:ascii="Arial" w:hAnsi="Arial" w:cs="Arial"/>
          <w:sz w:val="24"/>
          <w:szCs w:val="24"/>
        </w:rPr>
        <w:t xml:space="preserve">niebędące </w:t>
      </w:r>
      <w:r w:rsidR="007818FD" w:rsidRPr="00C95FBD">
        <w:rPr>
          <w:rFonts w:ascii="Arial" w:hAnsi="Arial" w:cs="Arial"/>
          <w:sz w:val="24"/>
          <w:szCs w:val="24"/>
        </w:rPr>
        <w:t>PES, które zamierzają utworzyć PES</w:t>
      </w:r>
      <w:r w:rsidR="003453A9" w:rsidRPr="00C95FBD">
        <w:rPr>
          <w:rFonts w:ascii="Arial" w:hAnsi="Arial" w:cs="Arial"/>
          <w:sz w:val="24"/>
          <w:szCs w:val="24"/>
        </w:rPr>
        <w:t xml:space="preserve"> w tym PS</w:t>
      </w:r>
      <w:r w:rsidR="007818FD" w:rsidRPr="00C95FBD">
        <w:rPr>
          <w:rFonts w:ascii="Arial" w:hAnsi="Arial" w:cs="Arial"/>
          <w:sz w:val="24"/>
          <w:szCs w:val="24"/>
        </w:rPr>
        <w:t>.</w:t>
      </w:r>
    </w:p>
    <w:p w14:paraId="75BD14AB" w14:textId="77777777" w:rsidR="00DA7E47" w:rsidRPr="0087018F" w:rsidRDefault="00D90F77" w:rsidP="0087018F">
      <w:pPr>
        <w:pStyle w:val="Nagwek3"/>
        <w:numPr>
          <w:ilvl w:val="0"/>
          <w:numId w:val="34"/>
        </w:numPr>
        <w:spacing w:before="480" w:after="120" w:line="276" w:lineRule="auto"/>
        <w:ind w:left="426"/>
        <w:jc w:val="left"/>
        <w:rPr>
          <w:rFonts w:ascii="Arial" w:hAnsi="Arial" w:cs="Arial"/>
          <w:color w:val="365F91" w:themeColor="accent1" w:themeShade="BF"/>
        </w:rPr>
      </w:pPr>
      <w:bookmarkStart w:id="23" w:name="_Toc32835970"/>
      <w:bookmarkStart w:id="24" w:name="_Toc33480041"/>
      <w:bookmarkStart w:id="25" w:name="_Toc170219029"/>
      <w:r w:rsidRPr="0087018F">
        <w:rPr>
          <w:rFonts w:ascii="Arial" w:hAnsi="Arial" w:cs="Arial"/>
          <w:color w:val="365F91" w:themeColor="accent1" w:themeShade="BF"/>
        </w:rPr>
        <w:t>EKONOMIZACJA</w:t>
      </w:r>
      <w:bookmarkEnd w:id="23"/>
      <w:bookmarkEnd w:id="24"/>
      <w:bookmarkEnd w:id="25"/>
    </w:p>
    <w:p w14:paraId="71CED32A" w14:textId="77777777" w:rsidR="00F93C26" w:rsidRPr="00C95FBD" w:rsidRDefault="00F93C26" w:rsidP="0087018F">
      <w:pPr>
        <w:numPr>
          <w:ilvl w:val="0"/>
          <w:numId w:val="17"/>
        </w:numPr>
        <w:spacing w:before="120" w:after="0"/>
        <w:ind w:left="426" w:hanging="397"/>
        <w:rPr>
          <w:rFonts w:ascii="Arial" w:hAnsi="Arial" w:cs="Arial"/>
          <w:color w:val="000000"/>
          <w:sz w:val="24"/>
          <w:szCs w:val="24"/>
        </w:rPr>
      </w:pPr>
      <w:r w:rsidRPr="00C95FBD">
        <w:rPr>
          <w:rFonts w:ascii="Arial" w:hAnsi="Arial" w:cs="Arial"/>
          <w:color w:val="000000"/>
          <w:sz w:val="24"/>
          <w:szCs w:val="24"/>
        </w:rPr>
        <w:t>Ekonomizacja ma na celu wprowadzenie działalności gospodarczej i/lub odpłatnej statutowej działalności pożytku publicznego</w:t>
      </w:r>
      <w:r w:rsidR="00466A35" w:rsidRPr="00C95FBD">
        <w:rPr>
          <w:rFonts w:ascii="Arial" w:hAnsi="Arial" w:cs="Arial"/>
          <w:color w:val="000000"/>
          <w:sz w:val="24"/>
          <w:szCs w:val="24"/>
        </w:rPr>
        <w:t xml:space="preserve"> w PES, w tym w szczególności w </w:t>
      </w:r>
      <w:r w:rsidRPr="00C95FBD">
        <w:rPr>
          <w:rFonts w:ascii="Arial" w:hAnsi="Arial" w:cs="Arial"/>
          <w:color w:val="000000"/>
          <w:sz w:val="24"/>
          <w:szCs w:val="24"/>
        </w:rPr>
        <w:t>organizacjach pozarządowych (NGO).</w:t>
      </w:r>
    </w:p>
    <w:p w14:paraId="2687D397" w14:textId="77777777" w:rsidR="00F93C26" w:rsidRPr="00C95FBD" w:rsidRDefault="007A4DA5" w:rsidP="0087018F">
      <w:pPr>
        <w:numPr>
          <w:ilvl w:val="0"/>
          <w:numId w:val="17"/>
        </w:numPr>
        <w:spacing w:before="120" w:after="0"/>
        <w:ind w:left="426" w:hanging="397"/>
        <w:rPr>
          <w:rFonts w:ascii="Arial" w:hAnsi="Arial" w:cs="Arial"/>
          <w:color w:val="000000"/>
          <w:sz w:val="24"/>
          <w:szCs w:val="24"/>
        </w:rPr>
      </w:pPr>
      <w:r w:rsidRPr="00C95FBD">
        <w:rPr>
          <w:rFonts w:ascii="Arial" w:hAnsi="Arial" w:cs="Arial"/>
          <w:color w:val="000000"/>
          <w:sz w:val="24"/>
          <w:szCs w:val="24"/>
        </w:rPr>
        <w:lastRenderedPageBreak/>
        <w:t>E</w:t>
      </w:r>
      <w:r w:rsidR="00F93C26" w:rsidRPr="00C95FBD">
        <w:rPr>
          <w:rFonts w:ascii="Arial" w:hAnsi="Arial" w:cs="Arial"/>
          <w:color w:val="000000"/>
          <w:sz w:val="24"/>
          <w:szCs w:val="24"/>
        </w:rPr>
        <w:t>konomizacj</w:t>
      </w:r>
      <w:r w:rsidRPr="00C95FBD">
        <w:rPr>
          <w:rFonts w:ascii="Arial" w:hAnsi="Arial" w:cs="Arial"/>
          <w:color w:val="000000"/>
          <w:sz w:val="24"/>
          <w:szCs w:val="24"/>
        </w:rPr>
        <w:t>a</w:t>
      </w:r>
      <w:r w:rsidR="00F93C26" w:rsidRPr="00C95FBD">
        <w:rPr>
          <w:rFonts w:ascii="Arial" w:hAnsi="Arial" w:cs="Arial"/>
          <w:color w:val="000000"/>
          <w:sz w:val="24"/>
          <w:szCs w:val="24"/>
        </w:rPr>
        <w:t xml:space="preserve"> skierowa</w:t>
      </w:r>
      <w:r w:rsidRPr="00C95FBD">
        <w:rPr>
          <w:rFonts w:ascii="Arial" w:hAnsi="Arial" w:cs="Arial"/>
          <w:color w:val="000000"/>
          <w:sz w:val="24"/>
          <w:szCs w:val="24"/>
        </w:rPr>
        <w:t>na jest</w:t>
      </w:r>
      <w:r w:rsidR="00F93C26" w:rsidRPr="00C95FBD">
        <w:rPr>
          <w:rFonts w:ascii="Arial" w:hAnsi="Arial" w:cs="Arial"/>
          <w:color w:val="000000"/>
          <w:sz w:val="24"/>
          <w:szCs w:val="24"/>
        </w:rPr>
        <w:t xml:space="preserve"> do:</w:t>
      </w:r>
    </w:p>
    <w:p w14:paraId="43CD1FE5" w14:textId="77777777" w:rsidR="00F93C26" w:rsidRPr="00C95FBD" w:rsidRDefault="00EF48A8" w:rsidP="0087018F">
      <w:pPr>
        <w:numPr>
          <w:ilvl w:val="0"/>
          <w:numId w:val="18"/>
        </w:numPr>
        <w:spacing w:after="0"/>
        <w:ind w:left="851" w:hanging="425"/>
        <w:rPr>
          <w:rFonts w:ascii="Arial" w:hAnsi="Arial" w:cs="Arial"/>
          <w:sz w:val="24"/>
          <w:szCs w:val="24"/>
        </w:rPr>
      </w:pPr>
      <w:r w:rsidRPr="00C95FBD">
        <w:rPr>
          <w:rFonts w:ascii="Arial" w:hAnsi="Arial" w:cs="Arial"/>
          <w:sz w:val="24"/>
          <w:szCs w:val="24"/>
        </w:rPr>
        <w:t>PES</w:t>
      </w:r>
      <w:r w:rsidR="00F93C26" w:rsidRPr="00C95FBD">
        <w:rPr>
          <w:rFonts w:ascii="Arial" w:hAnsi="Arial" w:cs="Arial"/>
          <w:sz w:val="24"/>
          <w:szCs w:val="24"/>
        </w:rPr>
        <w:t xml:space="preserve"> zarejestrowanych w KRS, jednak nieposiadających odpowiednich zapisów w statucie, związanych z prowadzeniem działalności gospodarczej i/lub odpłatnej statutowej działalności pożytku publicznego;</w:t>
      </w:r>
    </w:p>
    <w:p w14:paraId="2F4D7E71" w14:textId="77777777" w:rsidR="00F93C26" w:rsidRPr="00C95FBD" w:rsidRDefault="00EF48A8" w:rsidP="0087018F">
      <w:pPr>
        <w:numPr>
          <w:ilvl w:val="0"/>
          <w:numId w:val="18"/>
        </w:numPr>
        <w:spacing w:after="0"/>
        <w:ind w:left="851" w:hanging="425"/>
        <w:rPr>
          <w:rFonts w:ascii="Arial" w:hAnsi="Arial" w:cs="Arial"/>
          <w:sz w:val="24"/>
          <w:szCs w:val="24"/>
        </w:rPr>
      </w:pPr>
      <w:r w:rsidRPr="00C95FBD">
        <w:rPr>
          <w:rFonts w:ascii="Arial" w:hAnsi="Arial" w:cs="Arial"/>
          <w:sz w:val="24"/>
          <w:szCs w:val="24"/>
        </w:rPr>
        <w:t>PES</w:t>
      </w:r>
      <w:r w:rsidR="00F93C26" w:rsidRPr="00C95FBD">
        <w:rPr>
          <w:rFonts w:ascii="Arial" w:hAnsi="Arial" w:cs="Arial"/>
          <w:sz w:val="24"/>
          <w:szCs w:val="24"/>
        </w:rPr>
        <w:t xml:space="preserve"> zarejestrowanych w KRS, posiadających w statucie zapisy o możliwości prowadzenia odpłatnej działalności statutowej lub działalności gospodarczej, które na moment przystąpienia do projektu nie podjęły wiążących decyzji o podjęciu tego typu działalności i nigdy nie prowadziły odpłatnej działalności statutowej lub działalności gospodarczej;</w:t>
      </w:r>
    </w:p>
    <w:p w14:paraId="4AF87E41" w14:textId="2716B963" w:rsidR="00832BE6" w:rsidRPr="00C95FBD" w:rsidRDefault="00862356" w:rsidP="0087018F">
      <w:pPr>
        <w:numPr>
          <w:ilvl w:val="0"/>
          <w:numId w:val="18"/>
        </w:numPr>
        <w:spacing w:after="0"/>
        <w:ind w:left="851" w:hanging="425"/>
        <w:rPr>
          <w:rFonts w:ascii="Arial" w:hAnsi="Arial" w:cs="Arial"/>
          <w:sz w:val="24"/>
          <w:szCs w:val="24"/>
        </w:rPr>
      </w:pPr>
      <w:r w:rsidRPr="00C95FBD">
        <w:rPr>
          <w:rFonts w:ascii="Arial" w:hAnsi="Arial" w:cs="Arial"/>
          <w:sz w:val="24"/>
          <w:szCs w:val="24"/>
        </w:rPr>
        <w:t>K</w:t>
      </w:r>
      <w:r w:rsidR="00832BE6" w:rsidRPr="00C95FBD">
        <w:rPr>
          <w:rFonts w:ascii="Arial" w:hAnsi="Arial" w:cs="Arial"/>
          <w:sz w:val="24"/>
          <w:szCs w:val="24"/>
        </w:rPr>
        <w:t xml:space="preserve">ół </w:t>
      </w:r>
      <w:r w:rsidRPr="00C95FBD">
        <w:rPr>
          <w:rFonts w:ascii="Arial" w:hAnsi="Arial" w:cs="Arial"/>
          <w:sz w:val="24"/>
          <w:szCs w:val="24"/>
        </w:rPr>
        <w:t>G</w:t>
      </w:r>
      <w:r w:rsidR="00832BE6" w:rsidRPr="00C95FBD">
        <w:rPr>
          <w:rFonts w:ascii="Arial" w:hAnsi="Arial" w:cs="Arial"/>
          <w:sz w:val="24"/>
          <w:szCs w:val="24"/>
        </w:rPr>
        <w:t xml:space="preserve">ospodyń </w:t>
      </w:r>
      <w:r w:rsidRPr="00C95FBD">
        <w:rPr>
          <w:rFonts w:ascii="Arial" w:hAnsi="Arial" w:cs="Arial"/>
          <w:sz w:val="24"/>
          <w:szCs w:val="24"/>
        </w:rPr>
        <w:t>W</w:t>
      </w:r>
      <w:r w:rsidR="00832BE6" w:rsidRPr="00C95FBD">
        <w:rPr>
          <w:rFonts w:ascii="Arial" w:hAnsi="Arial" w:cs="Arial"/>
          <w:sz w:val="24"/>
          <w:szCs w:val="24"/>
        </w:rPr>
        <w:t>iejskich</w:t>
      </w:r>
      <w:r w:rsidR="00BB4945">
        <w:rPr>
          <w:rFonts w:ascii="Arial" w:hAnsi="Arial" w:cs="Arial"/>
          <w:sz w:val="24"/>
          <w:szCs w:val="24"/>
        </w:rPr>
        <w:t xml:space="preserve"> </w:t>
      </w:r>
      <w:r w:rsidR="006E431B" w:rsidRPr="00C95FBD">
        <w:rPr>
          <w:rFonts w:ascii="Arial" w:hAnsi="Arial" w:cs="Arial"/>
          <w:sz w:val="24"/>
          <w:szCs w:val="24"/>
        </w:rPr>
        <w:t xml:space="preserve">zarejestrowanych </w:t>
      </w:r>
      <w:r w:rsidR="00BA725A" w:rsidRPr="00C95FBD">
        <w:rPr>
          <w:rFonts w:ascii="Arial" w:hAnsi="Arial" w:cs="Arial"/>
          <w:sz w:val="24"/>
          <w:szCs w:val="24"/>
        </w:rPr>
        <w:t>w</w:t>
      </w:r>
      <w:r w:rsidR="006E431B" w:rsidRPr="00C95FBD">
        <w:rPr>
          <w:rFonts w:ascii="Arial" w:hAnsi="Arial" w:cs="Arial"/>
          <w:sz w:val="24"/>
          <w:szCs w:val="24"/>
        </w:rPr>
        <w:t xml:space="preserve"> Agencji Re</w:t>
      </w:r>
      <w:r w:rsidR="00647883" w:rsidRPr="00C95FBD">
        <w:rPr>
          <w:rFonts w:ascii="Arial" w:hAnsi="Arial" w:cs="Arial"/>
          <w:sz w:val="24"/>
          <w:szCs w:val="24"/>
        </w:rPr>
        <w:t>strukturyzacji i Modernizacji Rolnictwa</w:t>
      </w:r>
      <w:r w:rsidR="00832BE6" w:rsidRPr="00C95FBD">
        <w:rPr>
          <w:rFonts w:ascii="Arial" w:hAnsi="Arial" w:cs="Arial"/>
          <w:sz w:val="24"/>
          <w:szCs w:val="24"/>
        </w:rPr>
        <w:t>;</w:t>
      </w:r>
    </w:p>
    <w:p w14:paraId="3A106F36" w14:textId="77777777" w:rsidR="00F93C26" w:rsidRPr="00C95FBD" w:rsidRDefault="00F93C26" w:rsidP="0087018F">
      <w:pPr>
        <w:numPr>
          <w:ilvl w:val="0"/>
          <w:numId w:val="18"/>
        </w:numPr>
        <w:spacing w:after="0"/>
        <w:ind w:left="851" w:hanging="425"/>
        <w:rPr>
          <w:rFonts w:ascii="Arial" w:hAnsi="Arial" w:cs="Arial"/>
          <w:sz w:val="24"/>
          <w:szCs w:val="24"/>
        </w:rPr>
      </w:pPr>
      <w:r w:rsidRPr="00C95FBD">
        <w:rPr>
          <w:rFonts w:ascii="Arial" w:hAnsi="Arial" w:cs="Arial"/>
          <w:sz w:val="24"/>
          <w:szCs w:val="24"/>
        </w:rPr>
        <w:t xml:space="preserve">stowarzyszeń zwykłych niezarejestrowanych </w:t>
      </w:r>
      <w:r w:rsidR="00194B6D" w:rsidRPr="00C95FBD">
        <w:rPr>
          <w:rFonts w:ascii="Arial" w:hAnsi="Arial" w:cs="Arial"/>
          <w:sz w:val="24"/>
          <w:szCs w:val="24"/>
        </w:rPr>
        <w:t>w KRS, które w wyniku wsparcia T</w:t>
      </w:r>
      <w:r w:rsidRPr="00C95FBD">
        <w:rPr>
          <w:rFonts w:ascii="Arial" w:hAnsi="Arial" w:cs="Arial"/>
          <w:sz w:val="24"/>
          <w:szCs w:val="24"/>
        </w:rPr>
        <w:t xml:space="preserve">OWES zarejestrują się w KRS oraz wprowadzą jednocześnie </w:t>
      </w:r>
      <w:r w:rsidR="00466A35" w:rsidRPr="00C95FBD">
        <w:rPr>
          <w:rFonts w:ascii="Arial" w:hAnsi="Arial" w:cs="Arial"/>
          <w:sz w:val="24"/>
          <w:szCs w:val="24"/>
        </w:rPr>
        <w:t>odpowiednie zapisy do statutu i </w:t>
      </w:r>
      <w:r w:rsidRPr="00C95FBD">
        <w:rPr>
          <w:rFonts w:ascii="Arial" w:hAnsi="Arial" w:cs="Arial"/>
          <w:sz w:val="24"/>
          <w:szCs w:val="24"/>
        </w:rPr>
        <w:t>podejmą odpłatną działalnoś</w:t>
      </w:r>
      <w:r w:rsidR="00962964" w:rsidRPr="00C95FBD">
        <w:rPr>
          <w:rFonts w:ascii="Arial" w:hAnsi="Arial" w:cs="Arial"/>
          <w:sz w:val="24"/>
          <w:szCs w:val="24"/>
        </w:rPr>
        <w:t>ć</w:t>
      </w:r>
      <w:r w:rsidRPr="00C95FBD">
        <w:rPr>
          <w:rFonts w:ascii="Arial" w:hAnsi="Arial" w:cs="Arial"/>
          <w:sz w:val="24"/>
          <w:szCs w:val="24"/>
        </w:rPr>
        <w:t>statutową i/lub działalnoś</w:t>
      </w:r>
      <w:r w:rsidR="00962964" w:rsidRPr="00C95FBD">
        <w:rPr>
          <w:rFonts w:ascii="Arial" w:hAnsi="Arial" w:cs="Arial"/>
          <w:sz w:val="24"/>
          <w:szCs w:val="24"/>
        </w:rPr>
        <w:t>ć</w:t>
      </w:r>
      <w:r w:rsidRPr="00C95FBD">
        <w:rPr>
          <w:rFonts w:ascii="Arial" w:hAnsi="Arial" w:cs="Arial"/>
          <w:sz w:val="24"/>
          <w:szCs w:val="24"/>
        </w:rPr>
        <w:t xml:space="preserve"> gospodarczą;</w:t>
      </w:r>
    </w:p>
    <w:p w14:paraId="23873E2A" w14:textId="77777777" w:rsidR="00E56A38" w:rsidRPr="00C95FBD" w:rsidRDefault="00962964" w:rsidP="0087018F">
      <w:pPr>
        <w:numPr>
          <w:ilvl w:val="0"/>
          <w:numId w:val="18"/>
        </w:numPr>
        <w:spacing w:after="0"/>
        <w:ind w:left="851" w:hanging="425"/>
        <w:rPr>
          <w:rFonts w:ascii="Arial" w:hAnsi="Arial" w:cs="Arial"/>
          <w:sz w:val="24"/>
          <w:szCs w:val="24"/>
        </w:rPr>
      </w:pPr>
      <w:r w:rsidRPr="00C95FBD">
        <w:rPr>
          <w:rFonts w:ascii="Arial" w:hAnsi="Arial" w:cs="Arial"/>
          <w:sz w:val="24"/>
          <w:szCs w:val="24"/>
        </w:rPr>
        <w:t>GI</w:t>
      </w:r>
      <w:r w:rsidR="00F93C26" w:rsidRPr="00C95FBD">
        <w:rPr>
          <w:rFonts w:ascii="Arial" w:hAnsi="Arial" w:cs="Arial"/>
          <w:sz w:val="24"/>
          <w:szCs w:val="24"/>
        </w:rPr>
        <w:t xml:space="preserve">, które </w:t>
      </w:r>
      <w:r w:rsidR="008F3479" w:rsidRPr="00C95FBD">
        <w:rPr>
          <w:rFonts w:ascii="Arial" w:hAnsi="Arial" w:cs="Arial"/>
          <w:sz w:val="24"/>
          <w:szCs w:val="24"/>
        </w:rPr>
        <w:t xml:space="preserve">w </w:t>
      </w:r>
      <w:r w:rsidR="00350EDF" w:rsidRPr="00C95FBD">
        <w:rPr>
          <w:rFonts w:ascii="Arial" w:hAnsi="Arial" w:cs="Arial"/>
          <w:sz w:val="24"/>
          <w:szCs w:val="24"/>
        </w:rPr>
        <w:t>w</w:t>
      </w:r>
      <w:r w:rsidR="00F93C26" w:rsidRPr="00C95FBD">
        <w:rPr>
          <w:rFonts w:ascii="Arial" w:hAnsi="Arial" w:cs="Arial"/>
          <w:sz w:val="24"/>
          <w:szCs w:val="24"/>
        </w:rPr>
        <w:t>yniku</w:t>
      </w:r>
      <w:r w:rsidR="008F3479" w:rsidRPr="00C95FBD">
        <w:rPr>
          <w:rFonts w:ascii="Arial" w:hAnsi="Arial" w:cs="Arial"/>
          <w:sz w:val="24"/>
          <w:szCs w:val="24"/>
        </w:rPr>
        <w:t xml:space="preserve"> ww.</w:t>
      </w:r>
      <w:r w:rsidR="00F93C26" w:rsidRPr="00C95FBD">
        <w:rPr>
          <w:rFonts w:ascii="Arial" w:hAnsi="Arial" w:cs="Arial"/>
          <w:sz w:val="24"/>
          <w:szCs w:val="24"/>
        </w:rPr>
        <w:t xml:space="preserve"> wsparcia </w:t>
      </w:r>
      <w:r w:rsidR="006009B5" w:rsidRPr="00C95FBD">
        <w:rPr>
          <w:rFonts w:ascii="Arial" w:hAnsi="Arial" w:cs="Arial"/>
          <w:sz w:val="24"/>
          <w:szCs w:val="24"/>
        </w:rPr>
        <w:t>T</w:t>
      </w:r>
      <w:r w:rsidR="00F93C26" w:rsidRPr="00C95FBD">
        <w:rPr>
          <w:rFonts w:ascii="Arial" w:hAnsi="Arial" w:cs="Arial"/>
          <w:sz w:val="24"/>
          <w:szCs w:val="24"/>
        </w:rPr>
        <w:t>OWES zarejestrują nowy PES oraz wprowadzą jednocześnie odpowiednie zapisy</w:t>
      </w:r>
      <w:r w:rsidR="00466A35" w:rsidRPr="00C95FBD">
        <w:rPr>
          <w:rFonts w:ascii="Arial" w:hAnsi="Arial" w:cs="Arial"/>
          <w:sz w:val="24"/>
          <w:szCs w:val="24"/>
        </w:rPr>
        <w:t xml:space="preserve"> do statutu i podejmą decyzję o </w:t>
      </w:r>
      <w:r w:rsidR="00F93C26" w:rsidRPr="00C95FBD">
        <w:rPr>
          <w:rFonts w:ascii="Arial" w:hAnsi="Arial" w:cs="Arial"/>
          <w:sz w:val="24"/>
          <w:szCs w:val="24"/>
        </w:rPr>
        <w:t xml:space="preserve">wprowadzeniu </w:t>
      </w:r>
      <w:r w:rsidR="00832BE6" w:rsidRPr="00C95FBD">
        <w:rPr>
          <w:rFonts w:ascii="Arial" w:hAnsi="Arial" w:cs="Arial"/>
          <w:sz w:val="24"/>
          <w:szCs w:val="24"/>
        </w:rPr>
        <w:t xml:space="preserve">odpłatnej działalnościstatutowej </w:t>
      </w:r>
      <w:r w:rsidR="00F93C26" w:rsidRPr="00C95FBD">
        <w:rPr>
          <w:rFonts w:ascii="Arial" w:hAnsi="Arial" w:cs="Arial"/>
          <w:sz w:val="24"/>
          <w:szCs w:val="24"/>
        </w:rPr>
        <w:t>lub działalności gospodarczej w sposób określony dla danego PES.</w:t>
      </w:r>
    </w:p>
    <w:p w14:paraId="1668990B" w14:textId="77777777" w:rsidR="00F93C26" w:rsidRPr="00C95FBD" w:rsidRDefault="00F93C26" w:rsidP="0087018F">
      <w:pPr>
        <w:numPr>
          <w:ilvl w:val="0"/>
          <w:numId w:val="17"/>
        </w:numPr>
        <w:spacing w:before="120" w:after="0"/>
        <w:ind w:left="426" w:hanging="397"/>
        <w:rPr>
          <w:rFonts w:ascii="Arial" w:hAnsi="Arial" w:cs="Arial"/>
          <w:color w:val="000000"/>
          <w:sz w:val="24"/>
          <w:szCs w:val="24"/>
        </w:rPr>
      </w:pPr>
      <w:r w:rsidRPr="00C95FBD">
        <w:rPr>
          <w:rFonts w:ascii="Arial" w:hAnsi="Arial" w:cs="Arial"/>
          <w:color w:val="000000"/>
          <w:sz w:val="24"/>
          <w:szCs w:val="24"/>
        </w:rPr>
        <w:t>Warunkiem skorzystania z usług ekonomizacji jest złożenie Wniosku o objęcie wsparciem w zakresie ekonomizacji:</w:t>
      </w:r>
    </w:p>
    <w:p w14:paraId="45C3EEEC" w14:textId="77777777" w:rsidR="00F93C26" w:rsidRPr="00C95FBD" w:rsidRDefault="00053062" w:rsidP="0087018F">
      <w:pPr>
        <w:numPr>
          <w:ilvl w:val="0"/>
          <w:numId w:val="24"/>
        </w:numPr>
        <w:spacing w:after="0"/>
        <w:ind w:left="851" w:hanging="425"/>
        <w:contextualSpacing/>
        <w:rPr>
          <w:rFonts w:ascii="Arial" w:eastAsia="Times New Roman" w:hAnsi="Arial" w:cs="Arial"/>
          <w:color w:val="000000" w:themeColor="text1"/>
          <w:sz w:val="24"/>
          <w:szCs w:val="24"/>
        </w:rPr>
      </w:pPr>
      <w:r w:rsidRPr="00C95FBD">
        <w:rPr>
          <w:rFonts w:ascii="Arial" w:eastAsia="Times New Roman" w:hAnsi="Arial" w:cs="Arial"/>
          <w:color w:val="000000"/>
          <w:sz w:val="24"/>
          <w:szCs w:val="24"/>
        </w:rPr>
        <w:t>D</w:t>
      </w:r>
      <w:r w:rsidR="00D9782B" w:rsidRPr="00C95FBD">
        <w:rPr>
          <w:rFonts w:ascii="Arial" w:eastAsia="Times New Roman" w:hAnsi="Arial" w:cs="Arial"/>
          <w:color w:val="000000"/>
          <w:sz w:val="24"/>
          <w:szCs w:val="24"/>
        </w:rPr>
        <w:t>la</w:t>
      </w:r>
      <w:r w:rsidR="006161C3" w:rsidRPr="00C95FBD">
        <w:rPr>
          <w:rFonts w:ascii="Arial" w:eastAsia="Times New Roman" w:hAnsi="Arial" w:cs="Arial"/>
          <w:color w:val="000000"/>
          <w:sz w:val="24"/>
          <w:szCs w:val="24"/>
        </w:rPr>
        <w:t xml:space="preserve">GI </w:t>
      </w:r>
      <w:r w:rsidR="00F93C26" w:rsidRPr="00C95FBD">
        <w:rPr>
          <w:rFonts w:ascii="Arial" w:eastAsia="Times New Roman" w:hAnsi="Arial" w:cs="Arial"/>
          <w:color w:val="000000"/>
          <w:sz w:val="24"/>
          <w:szCs w:val="24"/>
        </w:rPr>
        <w:t xml:space="preserve">– </w:t>
      </w:r>
      <w:r w:rsidR="00F93C26" w:rsidRPr="00C95FBD">
        <w:rPr>
          <w:rFonts w:ascii="Arial" w:eastAsia="font209" w:hAnsi="Arial" w:cs="Arial"/>
          <w:color w:val="000000" w:themeColor="text1"/>
          <w:kern w:val="2"/>
          <w:sz w:val="24"/>
          <w:szCs w:val="24"/>
        </w:rPr>
        <w:t xml:space="preserve">załącznik nr </w:t>
      </w:r>
      <w:r w:rsidR="004B2A3F" w:rsidRPr="00C95FBD">
        <w:rPr>
          <w:rFonts w:ascii="Arial" w:eastAsia="font209" w:hAnsi="Arial" w:cs="Arial"/>
          <w:color w:val="000000" w:themeColor="text1"/>
          <w:kern w:val="2"/>
          <w:sz w:val="24"/>
          <w:szCs w:val="24"/>
        </w:rPr>
        <w:t>3</w:t>
      </w:r>
      <w:r w:rsidR="003D6356" w:rsidRPr="00C95FBD">
        <w:rPr>
          <w:rFonts w:ascii="Arial" w:eastAsia="font209" w:hAnsi="Arial" w:cs="Arial"/>
          <w:color w:val="000000" w:themeColor="text1"/>
          <w:kern w:val="2"/>
          <w:sz w:val="24"/>
          <w:szCs w:val="24"/>
        </w:rPr>
        <w:t>a</w:t>
      </w:r>
      <w:r w:rsidR="003D6356" w:rsidRPr="00C95FBD">
        <w:rPr>
          <w:rFonts w:ascii="Arial" w:eastAsia="Times New Roman" w:hAnsi="Arial" w:cs="Arial"/>
          <w:color w:val="000000" w:themeColor="text1"/>
          <w:sz w:val="24"/>
          <w:szCs w:val="24"/>
        </w:rPr>
        <w:t xml:space="preserve"> do Regulaminu</w:t>
      </w:r>
      <w:r w:rsidR="00BB7E85">
        <w:rPr>
          <w:rFonts w:ascii="Arial" w:eastAsia="Times New Roman" w:hAnsi="Arial" w:cs="Arial"/>
          <w:color w:val="000000" w:themeColor="text1"/>
          <w:sz w:val="24"/>
          <w:szCs w:val="24"/>
        </w:rPr>
        <w:t>;</w:t>
      </w:r>
    </w:p>
    <w:p w14:paraId="08B1A8DB" w14:textId="77777777" w:rsidR="00F93C26" w:rsidRPr="00C95FBD" w:rsidRDefault="00F93C26" w:rsidP="0087018F">
      <w:pPr>
        <w:numPr>
          <w:ilvl w:val="0"/>
          <w:numId w:val="24"/>
        </w:numPr>
        <w:spacing w:after="0"/>
        <w:ind w:left="851" w:hanging="425"/>
        <w:rPr>
          <w:rFonts w:ascii="Arial" w:eastAsia="Times New Roman" w:hAnsi="Arial" w:cs="Arial"/>
          <w:color w:val="000000"/>
          <w:sz w:val="24"/>
          <w:szCs w:val="24"/>
        </w:rPr>
      </w:pPr>
      <w:r w:rsidRPr="00C95FBD">
        <w:rPr>
          <w:rFonts w:ascii="Arial" w:eastAsia="Times New Roman" w:hAnsi="Arial" w:cs="Arial"/>
          <w:color w:val="000000" w:themeColor="text1"/>
          <w:sz w:val="24"/>
          <w:szCs w:val="24"/>
        </w:rPr>
        <w:t xml:space="preserve">dla PES – </w:t>
      </w:r>
      <w:r w:rsidRPr="00C95FBD">
        <w:rPr>
          <w:rFonts w:ascii="Arial" w:eastAsia="font209" w:hAnsi="Arial" w:cs="Arial"/>
          <w:color w:val="000000" w:themeColor="text1"/>
          <w:kern w:val="2"/>
          <w:sz w:val="24"/>
          <w:szCs w:val="24"/>
        </w:rPr>
        <w:t>załącznik nr</w:t>
      </w:r>
      <w:r w:rsidR="004B2A3F" w:rsidRPr="00C95FBD">
        <w:rPr>
          <w:rFonts w:ascii="Arial" w:eastAsia="font209" w:hAnsi="Arial" w:cs="Arial"/>
          <w:color w:val="000000" w:themeColor="text1"/>
          <w:kern w:val="2"/>
          <w:sz w:val="24"/>
          <w:szCs w:val="24"/>
        </w:rPr>
        <w:t>3</w:t>
      </w:r>
      <w:r w:rsidR="003D6356" w:rsidRPr="00C95FBD">
        <w:rPr>
          <w:rFonts w:ascii="Arial" w:eastAsia="font209" w:hAnsi="Arial" w:cs="Arial"/>
          <w:color w:val="000000" w:themeColor="text1"/>
          <w:kern w:val="2"/>
          <w:sz w:val="24"/>
          <w:szCs w:val="24"/>
        </w:rPr>
        <w:t>b</w:t>
      </w:r>
      <w:r w:rsidR="003D6356" w:rsidRPr="00C95FBD">
        <w:rPr>
          <w:rFonts w:ascii="Arial" w:eastAsia="Times New Roman" w:hAnsi="Arial" w:cs="Arial"/>
          <w:color w:val="000000"/>
          <w:sz w:val="24"/>
          <w:szCs w:val="24"/>
        </w:rPr>
        <w:t>do Regulaminu</w:t>
      </w:r>
      <w:r w:rsidR="005C6B78" w:rsidRPr="00C95FBD">
        <w:rPr>
          <w:rFonts w:ascii="Arial" w:eastAsia="Times New Roman" w:hAnsi="Arial" w:cs="Arial"/>
          <w:color w:val="000000"/>
          <w:sz w:val="24"/>
          <w:szCs w:val="24"/>
        </w:rPr>
        <w:t>.</w:t>
      </w:r>
    </w:p>
    <w:p w14:paraId="22A79A39" w14:textId="77777777" w:rsidR="00486764" w:rsidRPr="00DD77CD" w:rsidRDefault="00486764" w:rsidP="0087018F">
      <w:pPr>
        <w:numPr>
          <w:ilvl w:val="0"/>
          <w:numId w:val="17"/>
        </w:numPr>
        <w:spacing w:before="120" w:after="0"/>
        <w:ind w:left="426" w:hanging="397"/>
        <w:rPr>
          <w:rFonts w:ascii="Arial" w:hAnsi="Arial" w:cs="Arial"/>
          <w:color w:val="000000" w:themeColor="text1"/>
          <w:sz w:val="24"/>
          <w:szCs w:val="24"/>
        </w:rPr>
      </w:pPr>
      <w:r w:rsidRPr="00DD77CD">
        <w:rPr>
          <w:rFonts w:ascii="Arial" w:hAnsi="Arial" w:cs="Arial"/>
          <w:color w:val="000000"/>
          <w:sz w:val="24"/>
          <w:szCs w:val="24"/>
        </w:rPr>
        <w:t>W przypadku podmiotów</w:t>
      </w:r>
      <w:r w:rsidRPr="00DD77CD">
        <w:rPr>
          <w:rFonts w:ascii="Arial" w:hAnsi="Arial" w:cs="Arial"/>
          <w:sz w:val="24"/>
          <w:szCs w:val="24"/>
        </w:rPr>
        <w:t xml:space="preserve"> nieposiadających odpowiednich zapisów w statucie, związanych z prowadzeniem działalności gospodarczej i/lub odpłatnej statutowej działalności pożytku publicznego wymagane jest dodatkowo złożenie </w:t>
      </w:r>
      <w:r w:rsidR="006D0BAD">
        <w:rPr>
          <w:rFonts w:ascii="Arial" w:hAnsi="Arial" w:cs="Arial"/>
          <w:sz w:val="24"/>
          <w:szCs w:val="24"/>
        </w:rPr>
        <w:t>z</w:t>
      </w:r>
      <w:r w:rsidRPr="00DD77CD">
        <w:rPr>
          <w:rFonts w:ascii="Arial" w:hAnsi="Arial" w:cs="Arial"/>
          <w:sz w:val="24"/>
          <w:szCs w:val="24"/>
        </w:rPr>
        <w:t>ałącznika nr 5 do Regulaminu.</w:t>
      </w:r>
    </w:p>
    <w:p w14:paraId="12D44D2F" w14:textId="77777777" w:rsidR="001757D3" w:rsidRPr="00C95FBD" w:rsidRDefault="001757D3" w:rsidP="0087018F">
      <w:pPr>
        <w:numPr>
          <w:ilvl w:val="0"/>
          <w:numId w:val="17"/>
        </w:numPr>
        <w:spacing w:before="120" w:after="0"/>
        <w:ind w:left="426" w:hanging="397"/>
        <w:rPr>
          <w:rFonts w:ascii="Arial" w:hAnsi="Arial" w:cs="Arial"/>
          <w:color w:val="000000" w:themeColor="text1"/>
          <w:sz w:val="24"/>
          <w:szCs w:val="24"/>
        </w:rPr>
      </w:pPr>
      <w:r w:rsidRPr="00C95FBD">
        <w:rPr>
          <w:rFonts w:ascii="Arial" w:hAnsi="Arial" w:cs="Arial"/>
          <w:color w:val="000000"/>
          <w:sz w:val="24"/>
          <w:szCs w:val="24"/>
        </w:rPr>
        <w:t>W przypadku</w:t>
      </w:r>
      <w:r w:rsidR="000D7326" w:rsidRPr="00C95FBD">
        <w:rPr>
          <w:rFonts w:ascii="Arial" w:hAnsi="Arial" w:cs="Arial"/>
          <w:color w:val="000000"/>
          <w:sz w:val="24"/>
          <w:szCs w:val="24"/>
        </w:rPr>
        <w:t xml:space="preserve"> podmiotów</w:t>
      </w:r>
      <w:r w:rsidR="00D20EA1" w:rsidRPr="00C95FBD">
        <w:rPr>
          <w:rFonts w:ascii="Arial" w:hAnsi="Arial" w:cs="Arial"/>
          <w:color w:val="000000"/>
          <w:sz w:val="24"/>
          <w:szCs w:val="24"/>
        </w:rPr>
        <w:t xml:space="preserve">, o których mowa w </w:t>
      </w:r>
      <w:r w:rsidR="00825424" w:rsidRPr="00C95FBD">
        <w:rPr>
          <w:rFonts w:ascii="Arial" w:hAnsi="Arial" w:cs="Arial"/>
          <w:color w:val="000000"/>
          <w:sz w:val="24"/>
          <w:szCs w:val="24"/>
        </w:rPr>
        <w:t>ust. 2</w:t>
      </w:r>
      <w:r w:rsidR="00D54F97" w:rsidRPr="00C95FBD">
        <w:rPr>
          <w:rFonts w:ascii="Arial" w:hAnsi="Arial" w:cs="Arial"/>
          <w:color w:val="000000"/>
          <w:sz w:val="24"/>
          <w:szCs w:val="24"/>
        </w:rPr>
        <w:t xml:space="preserve">rozumianych jako </w:t>
      </w:r>
      <w:r w:rsidR="009E1D71" w:rsidRPr="00C95FBD">
        <w:rPr>
          <w:rFonts w:ascii="Arial" w:hAnsi="Arial" w:cs="Arial"/>
          <w:color w:val="000000"/>
          <w:sz w:val="24"/>
          <w:szCs w:val="24"/>
        </w:rPr>
        <w:t>Przedsiębiorca</w:t>
      </w:r>
      <w:r w:rsidR="00997AC4" w:rsidRPr="00C95FBD">
        <w:rPr>
          <w:rStyle w:val="Odwoanieprzypisudolnego"/>
          <w:rFonts w:ascii="Arial" w:hAnsi="Arial" w:cs="Arial"/>
          <w:color w:val="000000"/>
          <w:sz w:val="24"/>
          <w:szCs w:val="24"/>
        </w:rPr>
        <w:footnoteReference w:id="2"/>
      </w:r>
      <w:r w:rsidR="009E1D71" w:rsidRPr="00C95FBD">
        <w:rPr>
          <w:rFonts w:ascii="Arial" w:hAnsi="Arial" w:cs="Arial"/>
          <w:color w:val="000000"/>
          <w:sz w:val="24"/>
          <w:szCs w:val="24"/>
        </w:rPr>
        <w:t xml:space="preserve">, </w:t>
      </w:r>
      <w:r w:rsidR="00C13782" w:rsidRPr="00C95FBD">
        <w:rPr>
          <w:rFonts w:ascii="Arial" w:hAnsi="Arial" w:cs="Arial"/>
          <w:color w:val="000000"/>
          <w:sz w:val="24"/>
          <w:szCs w:val="24"/>
        </w:rPr>
        <w:t>do Wniosku o objęcie wsparciem w zakresie ekonomizacji</w:t>
      </w:r>
      <w:r w:rsidRPr="00C95FBD">
        <w:rPr>
          <w:rFonts w:ascii="Arial" w:hAnsi="Arial" w:cs="Arial"/>
          <w:color w:val="000000"/>
          <w:sz w:val="24"/>
          <w:szCs w:val="24"/>
        </w:rPr>
        <w:t>dodatkowo należy złożyć:</w:t>
      </w:r>
    </w:p>
    <w:p w14:paraId="75A1BAB2" w14:textId="77777777" w:rsidR="00AD4BBC" w:rsidRPr="00BB7E85" w:rsidRDefault="00E60D43" w:rsidP="00BB7E85">
      <w:pPr>
        <w:pStyle w:val="Akapitzlist"/>
        <w:numPr>
          <w:ilvl w:val="0"/>
          <w:numId w:val="40"/>
        </w:numPr>
        <w:spacing w:after="0"/>
        <w:ind w:left="748" w:hanging="357"/>
        <w:rPr>
          <w:rFonts w:ascii="Arial" w:eastAsia="Calibri" w:hAnsi="Arial" w:cs="Arial"/>
          <w:color w:val="000000" w:themeColor="text1"/>
          <w:sz w:val="24"/>
          <w:szCs w:val="24"/>
        </w:rPr>
      </w:pPr>
      <w:r w:rsidRPr="00C95FBD">
        <w:rPr>
          <w:rFonts w:ascii="Arial" w:eastAsia="Calibri" w:hAnsi="Arial" w:cs="Arial"/>
          <w:color w:val="000000" w:themeColor="text1"/>
          <w:sz w:val="24"/>
          <w:szCs w:val="24"/>
        </w:rPr>
        <w:t>o</w:t>
      </w:r>
      <w:r w:rsidR="00AD4BBC" w:rsidRPr="00C95FBD">
        <w:rPr>
          <w:rFonts w:ascii="Arial" w:eastAsia="Calibri" w:hAnsi="Arial" w:cs="Arial"/>
          <w:color w:val="000000" w:themeColor="text1"/>
          <w:sz w:val="24"/>
          <w:szCs w:val="24"/>
        </w:rPr>
        <w:t xml:space="preserve">świadczenia o otrzymaniu/nieotrzymaniu pomocy de </w:t>
      </w:r>
      <w:proofErr w:type="spellStart"/>
      <w:r w:rsidR="00AD4BBC" w:rsidRPr="00C95FBD">
        <w:rPr>
          <w:rFonts w:ascii="Arial" w:eastAsia="Calibri" w:hAnsi="Arial" w:cs="Arial"/>
          <w:color w:val="000000" w:themeColor="text1"/>
          <w:sz w:val="24"/>
          <w:szCs w:val="24"/>
        </w:rPr>
        <w:t>minimis</w:t>
      </w:r>
      <w:proofErr w:type="spellEnd"/>
      <w:r w:rsidR="00BB7E85">
        <w:rPr>
          <w:rFonts w:ascii="Arial" w:eastAsia="Calibri" w:hAnsi="Arial" w:cs="Arial"/>
          <w:color w:val="000000" w:themeColor="text1"/>
          <w:sz w:val="24"/>
          <w:szCs w:val="24"/>
        </w:rPr>
        <w:t>–</w:t>
      </w:r>
      <w:r w:rsidR="00AD4BBC" w:rsidRPr="00BB7E85">
        <w:rPr>
          <w:rFonts w:ascii="Arial" w:eastAsia="Calibri" w:hAnsi="Arial" w:cs="Arial"/>
          <w:color w:val="000000" w:themeColor="text1"/>
          <w:sz w:val="24"/>
          <w:szCs w:val="24"/>
        </w:rPr>
        <w:t xml:space="preserve"> załącznik nr </w:t>
      </w:r>
      <w:r w:rsidR="004B2A3F" w:rsidRPr="00BB7E85">
        <w:rPr>
          <w:rFonts w:ascii="Arial" w:eastAsia="Calibri" w:hAnsi="Arial" w:cs="Arial"/>
          <w:color w:val="000000" w:themeColor="text1"/>
          <w:sz w:val="24"/>
          <w:szCs w:val="24"/>
        </w:rPr>
        <w:t>9</w:t>
      </w:r>
      <w:r w:rsidR="00AD4BBC" w:rsidRPr="00BB7E85">
        <w:rPr>
          <w:rFonts w:ascii="Arial" w:eastAsia="Calibri" w:hAnsi="Arial" w:cs="Arial"/>
          <w:color w:val="000000" w:themeColor="text1"/>
          <w:sz w:val="24"/>
          <w:szCs w:val="24"/>
        </w:rPr>
        <w:t xml:space="preserve"> do Regulaminu,</w:t>
      </w:r>
    </w:p>
    <w:p w14:paraId="58842876" w14:textId="77777777" w:rsidR="00AD4BBC" w:rsidRPr="00BB7E85" w:rsidRDefault="00E60D43" w:rsidP="00BB7E85">
      <w:pPr>
        <w:pStyle w:val="Akapitzlist"/>
        <w:numPr>
          <w:ilvl w:val="0"/>
          <w:numId w:val="40"/>
        </w:numPr>
        <w:spacing w:after="0"/>
        <w:ind w:left="748" w:hanging="357"/>
        <w:rPr>
          <w:rFonts w:ascii="Arial" w:eastAsia="Calibri" w:hAnsi="Arial" w:cs="Arial"/>
          <w:color w:val="000000" w:themeColor="text1"/>
          <w:sz w:val="24"/>
          <w:szCs w:val="24"/>
        </w:rPr>
      </w:pPr>
      <w:r w:rsidRPr="00C95FBD">
        <w:rPr>
          <w:rFonts w:ascii="Arial" w:eastAsia="Calibri" w:hAnsi="Arial" w:cs="Arial"/>
          <w:color w:val="000000" w:themeColor="text1"/>
          <w:sz w:val="24"/>
          <w:szCs w:val="24"/>
        </w:rPr>
        <w:t>w</w:t>
      </w:r>
      <w:r w:rsidR="001757D3" w:rsidRPr="00C95FBD">
        <w:rPr>
          <w:rFonts w:ascii="Arial" w:eastAsia="Calibri" w:hAnsi="Arial" w:cs="Arial"/>
          <w:color w:val="000000" w:themeColor="text1"/>
          <w:sz w:val="24"/>
          <w:szCs w:val="24"/>
        </w:rPr>
        <w:t xml:space="preserve">niosek o udzielenie pomocy de </w:t>
      </w:r>
      <w:proofErr w:type="spellStart"/>
      <w:r w:rsidR="001757D3" w:rsidRPr="00C95FBD">
        <w:rPr>
          <w:rFonts w:ascii="Arial" w:eastAsia="Calibri" w:hAnsi="Arial" w:cs="Arial"/>
          <w:color w:val="000000" w:themeColor="text1"/>
          <w:sz w:val="24"/>
          <w:szCs w:val="24"/>
        </w:rPr>
        <w:t>minimis</w:t>
      </w:r>
      <w:proofErr w:type="spellEnd"/>
      <w:r w:rsidR="00BB7E85">
        <w:rPr>
          <w:rFonts w:ascii="Arial" w:eastAsia="Calibri" w:hAnsi="Arial" w:cs="Arial"/>
          <w:color w:val="000000" w:themeColor="text1"/>
          <w:sz w:val="24"/>
          <w:szCs w:val="24"/>
        </w:rPr>
        <w:t>–</w:t>
      </w:r>
      <w:r w:rsidR="001757D3" w:rsidRPr="00BB7E85">
        <w:rPr>
          <w:rFonts w:ascii="Arial" w:eastAsia="Calibri" w:hAnsi="Arial" w:cs="Arial"/>
          <w:color w:val="000000" w:themeColor="text1"/>
          <w:sz w:val="24"/>
          <w:szCs w:val="24"/>
        </w:rPr>
        <w:t xml:space="preserve">załącznik nr </w:t>
      </w:r>
      <w:r w:rsidR="00E75E6A" w:rsidRPr="00BB7E85">
        <w:rPr>
          <w:rFonts w:ascii="Arial" w:eastAsia="Calibri" w:hAnsi="Arial" w:cs="Arial"/>
          <w:color w:val="000000" w:themeColor="text1"/>
          <w:sz w:val="24"/>
          <w:szCs w:val="24"/>
        </w:rPr>
        <w:t>9</w:t>
      </w:r>
      <w:r w:rsidR="001757D3" w:rsidRPr="00BB7E85">
        <w:rPr>
          <w:rFonts w:ascii="Arial" w:eastAsia="Calibri" w:hAnsi="Arial" w:cs="Arial"/>
          <w:color w:val="000000" w:themeColor="text1"/>
          <w:sz w:val="24"/>
          <w:szCs w:val="24"/>
        </w:rPr>
        <w:t>a do Regulaminu</w:t>
      </w:r>
      <w:r w:rsidR="00914889" w:rsidRPr="00BB7E85">
        <w:rPr>
          <w:rFonts w:ascii="Arial" w:eastAsia="Calibri" w:hAnsi="Arial" w:cs="Arial"/>
          <w:color w:val="000000" w:themeColor="text1"/>
          <w:sz w:val="24"/>
          <w:szCs w:val="24"/>
        </w:rPr>
        <w:t>,</w:t>
      </w:r>
    </w:p>
    <w:p w14:paraId="611122FD" w14:textId="77777777" w:rsidR="001757D3" w:rsidRPr="00BB7E85" w:rsidRDefault="00E60D43" w:rsidP="00BB7E85">
      <w:pPr>
        <w:pStyle w:val="Akapitzlist"/>
        <w:numPr>
          <w:ilvl w:val="0"/>
          <w:numId w:val="40"/>
        </w:numPr>
        <w:spacing w:after="0"/>
        <w:ind w:left="748" w:hanging="357"/>
        <w:rPr>
          <w:rFonts w:ascii="Arial" w:eastAsia="Calibri" w:hAnsi="Arial" w:cs="Arial"/>
          <w:color w:val="000000" w:themeColor="text1"/>
          <w:sz w:val="24"/>
          <w:szCs w:val="24"/>
        </w:rPr>
      </w:pPr>
      <w:r w:rsidRPr="00C95FBD">
        <w:rPr>
          <w:rFonts w:ascii="Arial" w:eastAsia="Calibri" w:hAnsi="Arial" w:cs="Arial"/>
          <w:color w:val="000000" w:themeColor="text1"/>
          <w:sz w:val="24"/>
          <w:szCs w:val="24"/>
        </w:rPr>
        <w:t>f</w:t>
      </w:r>
      <w:r w:rsidR="001757D3" w:rsidRPr="00C95FBD">
        <w:rPr>
          <w:rFonts w:ascii="Arial" w:eastAsia="Calibri" w:hAnsi="Arial" w:cs="Arial"/>
          <w:color w:val="000000" w:themeColor="text1"/>
          <w:sz w:val="24"/>
          <w:szCs w:val="24"/>
        </w:rPr>
        <w:t xml:space="preserve">ormularz informacji przedstawianych przy ubieganiu się o pomoc de </w:t>
      </w:r>
      <w:proofErr w:type="spellStart"/>
      <w:r w:rsidR="00BB7E85">
        <w:rPr>
          <w:rFonts w:ascii="Arial" w:eastAsia="Calibri" w:hAnsi="Arial" w:cs="Arial"/>
          <w:color w:val="000000" w:themeColor="text1"/>
          <w:sz w:val="24"/>
          <w:szCs w:val="24"/>
        </w:rPr>
        <w:t>mini</w:t>
      </w:r>
      <w:r w:rsidR="005C4A33" w:rsidRPr="00C95FBD">
        <w:rPr>
          <w:rFonts w:ascii="Arial" w:eastAsia="Calibri" w:hAnsi="Arial" w:cs="Arial"/>
          <w:color w:val="000000" w:themeColor="text1"/>
          <w:sz w:val="24"/>
          <w:szCs w:val="24"/>
        </w:rPr>
        <w:t>mis</w:t>
      </w:r>
      <w:proofErr w:type="spellEnd"/>
      <w:r w:rsidR="00BB7E85">
        <w:rPr>
          <w:rFonts w:ascii="Arial" w:eastAsia="Calibri" w:hAnsi="Arial" w:cs="Arial"/>
          <w:color w:val="000000" w:themeColor="text1"/>
          <w:sz w:val="24"/>
          <w:szCs w:val="24"/>
        </w:rPr>
        <w:t>–</w:t>
      </w:r>
      <w:r w:rsidR="001757D3" w:rsidRPr="00BB7E85">
        <w:rPr>
          <w:rFonts w:ascii="Arial" w:eastAsia="Calibri" w:hAnsi="Arial" w:cs="Arial"/>
          <w:color w:val="000000" w:themeColor="text1"/>
          <w:sz w:val="24"/>
          <w:szCs w:val="24"/>
        </w:rPr>
        <w:t>zał</w:t>
      </w:r>
      <w:r w:rsidR="005C4A33" w:rsidRPr="00BB7E85">
        <w:rPr>
          <w:rFonts w:ascii="Arial" w:eastAsia="Calibri" w:hAnsi="Arial" w:cs="Arial"/>
          <w:color w:val="000000" w:themeColor="text1"/>
          <w:sz w:val="24"/>
          <w:szCs w:val="24"/>
        </w:rPr>
        <w:t>ą</w:t>
      </w:r>
      <w:r w:rsidR="001757D3" w:rsidRPr="00BB7E85">
        <w:rPr>
          <w:rFonts w:ascii="Arial" w:eastAsia="Calibri" w:hAnsi="Arial" w:cs="Arial"/>
          <w:color w:val="000000" w:themeColor="text1"/>
          <w:sz w:val="24"/>
          <w:szCs w:val="24"/>
        </w:rPr>
        <w:t xml:space="preserve">cznik nr </w:t>
      </w:r>
      <w:r w:rsidR="00E75E6A" w:rsidRPr="00BB7E85">
        <w:rPr>
          <w:rFonts w:ascii="Arial" w:eastAsia="Calibri" w:hAnsi="Arial" w:cs="Arial"/>
          <w:color w:val="000000" w:themeColor="text1"/>
          <w:sz w:val="24"/>
          <w:szCs w:val="24"/>
        </w:rPr>
        <w:t>9</w:t>
      </w:r>
      <w:r w:rsidR="001757D3" w:rsidRPr="00BB7E85">
        <w:rPr>
          <w:rFonts w:ascii="Arial" w:eastAsia="Calibri" w:hAnsi="Arial" w:cs="Arial"/>
          <w:color w:val="000000" w:themeColor="text1"/>
          <w:sz w:val="24"/>
          <w:szCs w:val="24"/>
        </w:rPr>
        <w:t>bdo Regulaminu.</w:t>
      </w:r>
    </w:p>
    <w:p w14:paraId="697821DE" w14:textId="77777777" w:rsidR="00F93C26" w:rsidRPr="007454C3" w:rsidRDefault="00F93C26" w:rsidP="007454C3">
      <w:pPr>
        <w:numPr>
          <w:ilvl w:val="0"/>
          <w:numId w:val="17"/>
        </w:numPr>
        <w:spacing w:before="120" w:after="0"/>
        <w:ind w:left="426" w:hanging="397"/>
        <w:rPr>
          <w:rFonts w:ascii="Arial" w:hAnsi="Arial" w:cs="Arial"/>
          <w:color w:val="000000"/>
          <w:sz w:val="24"/>
          <w:szCs w:val="24"/>
        </w:rPr>
      </w:pPr>
      <w:r w:rsidRPr="00C95FBD">
        <w:rPr>
          <w:rFonts w:ascii="Arial" w:hAnsi="Arial" w:cs="Arial"/>
          <w:color w:val="000000" w:themeColor="text1"/>
          <w:sz w:val="24"/>
          <w:szCs w:val="24"/>
        </w:rPr>
        <w:lastRenderedPageBreak/>
        <w:t xml:space="preserve">W przypadku </w:t>
      </w:r>
      <w:r w:rsidR="005B0065" w:rsidRPr="00C95FBD">
        <w:rPr>
          <w:rFonts w:ascii="Arial" w:hAnsi="Arial" w:cs="Arial"/>
          <w:color w:val="000000" w:themeColor="text1"/>
          <w:sz w:val="24"/>
          <w:szCs w:val="24"/>
        </w:rPr>
        <w:t>podmiotów</w:t>
      </w:r>
      <w:r w:rsidR="00D11C34" w:rsidRPr="00C95FBD">
        <w:rPr>
          <w:rFonts w:ascii="Arial" w:hAnsi="Arial" w:cs="Arial"/>
          <w:color w:val="000000" w:themeColor="text1"/>
          <w:sz w:val="24"/>
          <w:szCs w:val="24"/>
        </w:rPr>
        <w:t xml:space="preserve">, o których mowa w ust. 2 </w:t>
      </w:r>
      <w:r w:rsidR="00612336" w:rsidRPr="00C95FBD">
        <w:rPr>
          <w:rFonts w:ascii="Arial" w:hAnsi="Arial" w:cs="Arial"/>
          <w:color w:val="000000" w:themeColor="text1"/>
          <w:sz w:val="24"/>
          <w:szCs w:val="24"/>
        </w:rPr>
        <w:t>rozumianych jako Przedsiębiorca</w:t>
      </w:r>
      <w:r w:rsidR="007454C3">
        <w:rPr>
          <w:rFonts w:ascii="Arial" w:hAnsi="Arial" w:cs="Arial"/>
          <w:color w:val="000000" w:themeColor="text1"/>
          <w:sz w:val="24"/>
          <w:szCs w:val="24"/>
        </w:rPr>
        <w:t xml:space="preserve">– </w:t>
      </w:r>
      <w:r w:rsidRPr="007454C3">
        <w:rPr>
          <w:rFonts w:ascii="Arial" w:hAnsi="Arial" w:cs="Arial"/>
          <w:color w:val="000000" w:themeColor="text1"/>
          <w:sz w:val="24"/>
          <w:szCs w:val="24"/>
        </w:rPr>
        <w:t xml:space="preserve">proces ekonomizacji przebiega na </w:t>
      </w:r>
      <w:r w:rsidR="007A6E29" w:rsidRPr="007454C3">
        <w:rPr>
          <w:rFonts w:ascii="Arial" w:hAnsi="Arial" w:cs="Arial"/>
          <w:color w:val="000000" w:themeColor="text1"/>
          <w:sz w:val="24"/>
          <w:szCs w:val="24"/>
        </w:rPr>
        <w:t xml:space="preserve">podstawie </w:t>
      </w:r>
      <w:r w:rsidR="006D0BAD">
        <w:rPr>
          <w:rFonts w:ascii="Arial" w:eastAsia="font209" w:hAnsi="Arial" w:cs="Arial"/>
          <w:color w:val="000000" w:themeColor="text1"/>
          <w:kern w:val="2"/>
          <w:sz w:val="24"/>
          <w:szCs w:val="24"/>
        </w:rPr>
        <w:t>u</w:t>
      </w:r>
      <w:r w:rsidR="00D63FFA" w:rsidRPr="007454C3">
        <w:rPr>
          <w:rFonts w:ascii="Arial" w:eastAsia="font209" w:hAnsi="Arial" w:cs="Arial"/>
          <w:color w:val="000000" w:themeColor="text1"/>
          <w:kern w:val="2"/>
          <w:sz w:val="24"/>
          <w:szCs w:val="24"/>
        </w:rPr>
        <w:t xml:space="preserve">mowy na świadczenie usług doradczych stanowiącej załącznik nr </w:t>
      </w:r>
      <w:r w:rsidR="004B2A3F" w:rsidRPr="007454C3">
        <w:rPr>
          <w:rFonts w:ascii="Arial" w:eastAsia="font209" w:hAnsi="Arial" w:cs="Arial"/>
          <w:color w:val="000000" w:themeColor="text1"/>
          <w:kern w:val="2"/>
          <w:sz w:val="24"/>
          <w:szCs w:val="24"/>
        </w:rPr>
        <w:t>8</w:t>
      </w:r>
      <w:r w:rsidR="00D63FFA" w:rsidRPr="007454C3">
        <w:rPr>
          <w:rFonts w:ascii="Arial" w:eastAsia="font209" w:hAnsi="Arial" w:cs="Arial"/>
          <w:color w:val="000000" w:themeColor="text1"/>
          <w:kern w:val="2"/>
          <w:sz w:val="24"/>
          <w:szCs w:val="24"/>
        </w:rPr>
        <w:t xml:space="preserve"> do Regulaminu</w:t>
      </w:r>
      <w:r w:rsidRPr="007454C3">
        <w:rPr>
          <w:rFonts w:ascii="Arial" w:hAnsi="Arial" w:cs="Arial"/>
          <w:color w:val="000000"/>
          <w:sz w:val="24"/>
          <w:szCs w:val="24"/>
        </w:rPr>
        <w:t xml:space="preserve">. </w:t>
      </w:r>
      <w:r w:rsidR="007E1D58" w:rsidRPr="007454C3">
        <w:rPr>
          <w:rFonts w:ascii="Arial" w:hAnsi="Arial" w:cs="Arial"/>
          <w:color w:val="000000"/>
          <w:sz w:val="24"/>
          <w:szCs w:val="24"/>
        </w:rPr>
        <w:t xml:space="preserve">W dniu podpisania </w:t>
      </w:r>
      <w:r w:rsidR="006D0BAD">
        <w:rPr>
          <w:rFonts w:ascii="Arial" w:hAnsi="Arial" w:cs="Arial"/>
          <w:color w:val="000000"/>
          <w:sz w:val="24"/>
          <w:szCs w:val="24"/>
        </w:rPr>
        <w:t>u</w:t>
      </w:r>
      <w:r w:rsidR="007E1D58" w:rsidRPr="007454C3">
        <w:rPr>
          <w:rFonts w:ascii="Arial" w:hAnsi="Arial" w:cs="Arial"/>
          <w:color w:val="000000"/>
          <w:sz w:val="24"/>
          <w:szCs w:val="24"/>
        </w:rPr>
        <w:t>mowy PES</w:t>
      </w:r>
      <w:r w:rsidR="00D63FFA" w:rsidRPr="007454C3">
        <w:rPr>
          <w:rFonts w:ascii="Arial" w:hAnsi="Arial" w:cs="Arial"/>
          <w:color w:val="000000"/>
          <w:sz w:val="24"/>
          <w:szCs w:val="24"/>
        </w:rPr>
        <w:t xml:space="preserve"> z</w:t>
      </w:r>
      <w:r w:rsidR="007D5CB2" w:rsidRPr="007454C3">
        <w:rPr>
          <w:rFonts w:ascii="Arial" w:hAnsi="Arial" w:cs="Arial"/>
          <w:color w:val="000000"/>
          <w:sz w:val="24"/>
          <w:szCs w:val="24"/>
        </w:rPr>
        <w:t xml:space="preserve">obowiązany jest do przedłożenia </w:t>
      </w:r>
      <w:r w:rsidR="00652B5A" w:rsidRPr="007454C3">
        <w:rPr>
          <w:rFonts w:ascii="Arial" w:hAnsi="Arial" w:cs="Arial"/>
          <w:color w:val="000000"/>
          <w:sz w:val="24"/>
          <w:szCs w:val="24"/>
        </w:rPr>
        <w:t xml:space="preserve">aktualnego </w:t>
      </w:r>
      <w:r w:rsidR="007D5CB2" w:rsidRPr="007454C3">
        <w:rPr>
          <w:rFonts w:ascii="Arial" w:hAnsi="Arial" w:cs="Arial"/>
          <w:color w:val="000000"/>
          <w:sz w:val="24"/>
          <w:szCs w:val="24"/>
        </w:rPr>
        <w:t>Oświadczeniao</w:t>
      </w:r>
      <w:r w:rsidR="00914889" w:rsidRPr="007454C3">
        <w:rPr>
          <w:rFonts w:ascii="Arial" w:hAnsi="Arial" w:cs="Arial"/>
          <w:color w:val="000000"/>
          <w:sz w:val="24"/>
          <w:szCs w:val="24"/>
        </w:rPr>
        <w:t> </w:t>
      </w:r>
      <w:r w:rsidR="007D5CB2" w:rsidRPr="007454C3">
        <w:rPr>
          <w:rFonts w:ascii="Arial" w:hAnsi="Arial" w:cs="Arial"/>
          <w:color w:val="000000"/>
          <w:sz w:val="24"/>
          <w:szCs w:val="24"/>
        </w:rPr>
        <w:t>otrzymani</w:t>
      </w:r>
      <w:r w:rsidR="000F1F48" w:rsidRPr="007454C3">
        <w:rPr>
          <w:rFonts w:ascii="Arial" w:hAnsi="Arial" w:cs="Arial"/>
          <w:color w:val="000000"/>
          <w:sz w:val="24"/>
          <w:szCs w:val="24"/>
        </w:rPr>
        <w:t>u</w:t>
      </w:r>
      <w:r w:rsidR="007D5CB2" w:rsidRPr="007454C3">
        <w:rPr>
          <w:rFonts w:ascii="Arial" w:hAnsi="Arial" w:cs="Arial"/>
          <w:color w:val="000000"/>
          <w:sz w:val="24"/>
          <w:szCs w:val="24"/>
        </w:rPr>
        <w:t xml:space="preserve">/nieotrzymaniu pomocy de </w:t>
      </w:r>
      <w:proofErr w:type="spellStart"/>
      <w:r w:rsidR="007454C3">
        <w:rPr>
          <w:rFonts w:ascii="Arial" w:hAnsi="Arial" w:cs="Arial"/>
          <w:color w:val="000000"/>
          <w:sz w:val="24"/>
          <w:szCs w:val="24"/>
        </w:rPr>
        <w:t>mini</w:t>
      </w:r>
      <w:r w:rsidR="00053062" w:rsidRPr="007454C3">
        <w:rPr>
          <w:rFonts w:ascii="Arial" w:hAnsi="Arial" w:cs="Arial"/>
          <w:color w:val="000000"/>
          <w:sz w:val="24"/>
          <w:szCs w:val="24"/>
        </w:rPr>
        <w:t>mis</w:t>
      </w:r>
      <w:proofErr w:type="spellEnd"/>
      <w:r w:rsidR="007454C3">
        <w:rPr>
          <w:rFonts w:ascii="Arial" w:hAnsi="Arial" w:cs="Arial"/>
          <w:color w:val="000000"/>
          <w:sz w:val="24"/>
          <w:szCs w:val="24"/>
        </w:rPr>
        <w:t>–</w:t>
      </w:r>
      <w:r w:rsidR="00506B34" w:rsidRPr="007454C3">
        <w:rPr>
          <w:rFonts w:ascii="Arial" w:hAnsi="Arial" w:cs="Arial"/>
          <w:color w:val="000000"/>
          <w:sz w:val="24"/>
          <w:szCs w:val="24"/>
        </w:rPr>
        <w:t xml:space="preserve"> załącznik </w:t>
      </w:r>
      <w:r w:rsidR="00E62B26" w:rsidRPr="007454C3">
        <w:rPr>
          <w:rFonts w:ascii="Arial" w:hAnsi="Arial" w:cs="Arial"/>
          <w:color w:val="000000"/>
          <w:sz w:val="24"/>
          <w:szCs w:val="24"/>
        </w:rPr>
        <w:t xml:space="preserve">nr </w:t>
      </w:r>
      <w:r w:rsidR="004B2A3F" w:rsidRPr="007454C3">
        <w:rPr>
          <w:rFonts w:ascii="Arial" w:hAnsi="Arial" w:cs="Arial"/>
          <w:color w:val="000000"/>
          <w:sz w:val="24"/>
          <w:szCs w:val="24"/>
        </w:rPr>
        <w:t>9</w:t>
      </w:r>
      <w:r w:rsidR="00506B34" w:rsidRPr="007454C3">
        <w:rPr>
          <w:rFonts w:ascii="Arial" w:hAnsi="Arial" w:cs="Arial"/>
          <w:color w:val="000000"/>
          <w:sz w:val="24"/>
          <w:szCs w:val="24"/>
        </w:rPr>
        <w:t xml:space="preserve"> do Regulaminu.</w:t>
      </w:r>
    </w:p>
    <w:p w14:paraId="40B8394F" w14:textId="77777777" w:rsidR="00F07B11" w:rsidRPr="00C95FBD" w:rsidRDefault="00F93C26" w:rsidP="0087018F">
      <w:pPr>
        <w:numPr>
          <w:ilvl w:val="0"/>
          <w:numId w:val="17"/>
        </w:numPr>
        <w:spacing w:before="120" w:after="0"/>
        <w:ind w:left="425" w:hanging="397"/>
        <w:rPr>
          <w:rFonts w:ascii="Arial" w:hAnsi="Arial" w:cs="Arial"/>
          <w:color w:val="000000"/>
          <w:sz w:val="24"/>
          <w:szCs w:val="24"/>
        </w:rPr>
      </w:pPr>
      <w:r w:rsidRPr="00C95FBD">
        <w:rPr>
          <w:rFonts w:ascii="Arial" w:hAnsi="Arial" w:cs="Arial"/>
          <w:color w:val="000000"/>
          <w:sz w:val="24"/>
          <w:szCs w:val="24"/>
        </w:rPr>
        <w:t xml:space="preserve">Potwierdzeniem </w:t>
      </w:r>
      <w:r w:rsidR="00952135" w:rsidRPr="00C95FBD">
        <w:rPr>
          <w:rFonts w:ascii="Arial" w:hAnsi="Arial" w:cs="Arial"/>
          <w:color w:val="000000"/>
          <w:sz w:val="24"/>
          <w:szCs w:val="24"/>
        </w:rPr>
        <w:t>doradztwa</w:t>
      </w:r>
      <w:r w:rsidR="00F07B11" w:rsidRPr="00C95FBD">
        <w:rPr>
          <w:rFonts w:ascii="Arial" w:hAnsi="Arial" w:cs="Arial"/>
          <w:color w:val="000000"/>
          <w:sz w:val="24"/>
          <w:szCs w:val="24"/>
        </w:rPr>
        <w:t xml:space="preserve"> są</w:t>
      </w:r>
      <w:r w:rsidR="00894EFA" w:rsidRPr="00C95FBD">
        <w:rPr>
          <w:rFonts w:ascii="Arial" w:hAnsi="Arial" w:cs="Arial"/>
          <w:color w:val="000000"/>
          <w:sz w:val="24"/>
          <w:szCs w:val="24"/>
        </w:rPr>
        <w:t xml:space="preserve"> karty</w:t>
      </w:r>
      <w:r w:rsidR="00F07B11" w:rsidRPr="00C95FBD">
        <w:rPr>
          <w:rFonts w:ascii="Arial" w:hAnsi="Arial" w:cs="Arial"/>
          <w:color w:val="000000"/>
          <w:sz w:val="24"/>
          <w:szCs w:val="24"/>
        </w:rPr>
        <w:t xml:space="preserve">: </w:t>
      </w:r>
    </w:p>
    <w:p w14:paraId="767B689B" w14:textId="77777777" w:rsidR="00F07B11" w:rsidRPr="00C95FBD" w:rsidRDefault="00F07B11" w:rsidP="0087018F">
      <w:pPr>
        <w:spacing w:before="120" w:after="0"/>
        <w:ind w:left="709" w:hanging="284"/>
        <w:contextualSpacing/>
        <w:rPr>
          <w:rFonts w:ascii="Arial" w:hAnsi="Arial" w:cs="Arial"/>
          <w:color w:val="000000"/>
          <w:sz w:val="24"/>
          <w:szCs w:val="24"/>
        </w:rPr>
      </w:pPr>
      <w:r w:rsidRPr="00C95FBD">
        <w:rPr>
          <w:rFonts w:ascii="Arial" w:hAnsi="Arial" w:cs="Arial"/>
          <w:color w:val="000000"/>
          <w:sz w:val="24"/>
          <w:szCs w:val="24"/>
        </w:rPr>
        <w:t>-</w:t>
      </w:r>
      <w:r w:rsidR="00297D33" w:rsidRPr="00C95FBD">
        <w:rPr>
          <w:rFonts w:ascii="Arial" w:hAnsi="Arial" w:cs="Arial"/>
          <w:color w:val="000000"/>
          <w:sz w:val="24"/>
          <w:szCs w:val="24"/>
        </w:rPr>
        <w:tab/>
      </w:r>
      <w:r w:rsidRPr="00C95FBD">
        <w:rPr>
          <w:rFonts w:ascii="Arial" w:hAnsi="Arial" w:cs="Arial"/>
          <w:color w:val="000000"/>
          <w:sz w:val="24"/>
          <w:szCs w:val="24"/>
        </w:rPr>
        <w:t>bezpośrednia (potwierdzona podpisami uczestników doradztwa)</w:t>
      </w:r>
      <w:r w:rsidR="00EB5041">
        <w:rPr>
          <w:rFonts w:ascii="Arial" w:hAnsi="Arial" w:cs="Arial"/>
          <w:color w:val="000000"/>
          <w:sz w:val="24"/>
          <w:szCs w:val="24"/>
        </w:rPr>
        <w:t>;</w:t>
      </w:r>
    </w:p>
    <w:p w14:paraId="77690B80" w14:textId="77777777" w:rsidR="00F93C26" w:rsidRPr="00C95FBD" w:rsidRDefault="00F07B11" w:rsidP="0087018F">
      <w:pPr>
        <w:spacing w:before="120" w:after="0"/>
        <w:ind w:left="709" w:hanging="284"/>
        <w:contextualSpacing/>
        <w:rPr>
          <w:rFonts w:ascii="Arial" w:hAnsi="Arial" w:cs="Arial"/>
          <w:color w:val="000000"/>
          <w:sz w:val="24"/>
          <w:szCs w:val="24"/>
        </w:rPr>
      </w:pPr>
      <w:r w:rsidRPr="00C95FBD">
        <w:rPr>
          <w:rFonts w:ascii="Arial" w:hAnsi="Arial" w:cs="Arial"/>
          <w:color w:val="000000"/>
          <w:sz w:val="24"/>
          <w:szCs w:val="24"/>
        </w:rPr>
        <w:t>-</w:t>
      </w:r>
      <w:r w:rsidR="00297D33" w:rsidRPr="00C95FBD">
        <w:rPr>
          <w:rFonts w:ascii="Arial" w:hAnsi="Arial" w:cs="Arial"/>
          <w:color w:val="000000"/>
          <w:sz w:val="24"/>
          <w:szCs w:val="24"/>
        </w:rPr>
        <w:tab/>
      </w:r>
      <w:r w:rsidRPr="00C95FBD">
        <w:rPr>
          <w:rFonts w:ascii="Arial" w:hAnsi="Arial" w:cs="Arial"/>
          <w:color w:val="000000"/>
          <w:sz w:val="24"/>
          <w:szCs w:val="24"/>
        </w:rPr>
        <w:t>pośrednia (</w:t>
      </w:r>
      <w:r w:rsidR="00B86E9A" w:rsidRPr="00C95FBD">
        <w:rPr>
          <w:rFonts w:ascii="Arial" w:hAnsi="Arial" w:cs="Arial"/>
          <w:color w:val="000000"/>
          <w:sz w:val="24"/>
          <w:szCs w:val="24"/>
        </w:rPr>
        <w:t xml:space="preserve">dokumentująca przeprowadzone doradztwo: </w:t>
      </w:r>
      <w:r w:rsidR="008B29CC" w:rsidRPr="00C95FBD">
        <w:rPr>
          <w:rFonts w:ascii="Arial" w:hAnsi="Arial" w:cs="Arial"/>
          <w:color w:val="000000"/>
          <w:sz w:val="24"/>
          <w:szCs w:val="24"/>
        </w:rPr>
        <w:t>mail, telefon</w:t>
      </w:r>
      <w:r w:rsidR="00F75D52" w:rsidRPr="00C95FBD">
        <w:rPr>
          <w:rFonts w:ascii="Arial" w:hAnsi="Arial" w:cs="Arial"/>
          <w:color w:val="000000"/>
          <w:sz w:val="24"/>
          <w:szCs w:val="24"/>
        </w:rPr>
        <w:t>, itp.</w:t>
      </w:r>
      <w:r w:rsidR="008B29CC" w:rsidRPr="00C95FBD">
        <w:rPr>
          <w:rFonts w:ascii="Arial" w:hAnsi="Arial" w:cs="Arial"/>
          <w:color w:val="000000"/>
          <w:sz w:val="24"/>
          <w:szCs w:val="24"/>
        </w:rPr>
        <w:t>)</w:t>
      </w:r>
      <w:r w:rsidR="0035331D" w:rsidRPr="00C95FBD">
        <w:rPr>
          <w:rFonts w:ascii="Arial" w:hAnsi="Arial" w:cs="Arial"/>
          <w:color w:val="000000"/>
          <w:sz w:val="24"/>
          <w:szCs w:val="24"/>
        </w:rPr>
        <w:t>.</w:t>
      </w:r>
    </w:p>
    <w:p w14:paraId="13EB1DD2" w14:textId="77777777" w:rsidR="00823464" w:rsidRPr="00C95FBD" w:rsidRDefault="00D548AB" w:rsidP="0087018F">
      <w:pPr>
        <w:numPr>
          <w:ilvl w:val="0"/>
          <w:numId w:val="17"/>
        </w:numPr>
        <w:spacing w:before="120" w:after="0"/>
        <w:ind w:left="357"/>
        <w:rPr>
          <w:rFonts w:ascii="Arial" w:hAnsi="Arial" w:cs="Arial"/>
          <w:strike/>
          <w:color w:val="000000"/>
          <w:sz w:val="24"/>
          <w:szCs w:val="24"/>
        </w:rPr>
      </w:pPr>
      <w:r w:rsidRPr="00C95FBD">
        <w:rPr>
          <w:rFonts w:ascii="Arial" w:hAnsi="Arial" w:cs="Arial"/>
          <w:color w:val="000000"/>
          <w:sz w:val="24"/>
          <w:szCs w:val="24"/>
        </w:rPr>
        <w:t>W trakcie doradztwa w ramach usług inkubacjiskład</w:t>
      </w:r>
      <w:r w:rsidR="001670A0" w:rsidRPr="00C95FBD">
        <w:rPr>
          <w:rFonts w:ascii="Arial" w:hAnsi="Arial" w:cs="Arial"/>
          <w:color w:val="000000"/>
          <w:sz w:val="24"/>
          <w:szCs w:val="24"/>
        </w:rPr>
        <w:t>GI/PES</w:t>
      </w:r>
      <w:r w:rsidRPr="00C95FBD">
        <w:rPr>
          <w:rFonts w:ascii="Arial" w:hAnsi="Arial" w:cs="Arial"/>
          <w:color w:val="000000"/>
          <w:sz w:val="24"/>
          <w:szCs w:val="24"/>
        </w:rPr>
        <w:t xml:space="preserve"> może ulegać zmianie</w:t>
      </w:r>
      <w:r w:rsidR="00823464" w:rsidRPr="00C95FBD">
        <w:rPr>
          <w:rFonts w:ascii="Arial" w:hAnsi="Arial" w:cs="Arial"/>
          <w:color w:val="000000"/>
          <w:sz w:val="24"/>
          <w:szCs w:val="24"/>
        </w:rPr>
        <w:t xml:space="preserve"> na podstawie:</w:t>
      </w:r>
    </w:p>
    <w:p w14:paraId="3DE3BF8E" w14:textId="77777777" w:rsidR="00053062" w:rsidRPr="00C95FBD" w:rsidRDefault="00053062" w:rsidP="0087018F">
      <w:pPr>
        <w:pStyle w:val="Akapitzlist"/>
        <w:numPr>
          <w:ilvl w:val="0"/>
          <w:numId w:val="59"/>
        </w:numPr>
        <w:spacing w:before="120" w:after="0"/>
        <w:ind w:left="851" w:hanging="425"/>
        <w:rPr>
          <w:rFonts w:ascii="Arial" w:hAnsi="Arial" w:cs="Arial"/>
          <w:color w:val="000000" w:themeColor="text1"/>
          <w:sz w:val="24"/>
          <w:szCs w:val="24"/>
        </w:rPr>
      </w:pPr>
      <w:r w:rsidRPr="00C95FBD">
        <w:rPr>
          <w:rFonts w:ascii="Arial" w:hAnsi="Arial" w:cs="Arial"/>
          <w:color w:val="000000" w:themeColor="text1"/>
          <w:sz w:val="24"/>
          <w:szCs w:val="24"/>
        </w:rPr>
        <w:t xml:space="preserve">załącznika nr </w:t>
      </w:r>
      <w:r w:rsidR="004B2A3F" w:rsidRPr="00C95FBD">
        <w:rPr>
          <w:rFonts w:ascii="Arial" w:hAnsi="Arial" w:cs="Arial"/>
          <w:color w:val="000000" w:themeColor="text1"/>
          <w:sz w:val="24"/>
          <w:szCs w:val="24"/>
        </w:rPr>
        <w:t>3</w:t>
      </w:r>
      <w:r w:rsidRPr="00C95FBD">
        <w:rPr>
          <w:rFonts w:ascii="Arial" w:hAnsi="Arial" w:cs="Arial"/>
          <w:color w:val="000000" w:themeColor="text1"/>
          <w:sz w:val="24"/>
          <w:szCs w:val="24"/>
        </w:rPr>
        <w:t xml:space="preserve">c w </w:t>
      </w:r>
      <w:r w:rsidRPr="00C95FBD">
        <w:rPr>
          <w:rFonts w:ascii="Arial" w:hAnsi="Arial" w:cs="Arial"/>
          <w:color w:val="000000"/>
          <w:sz w:val="24"/>
          <w:szCs w:val="24"/>
        </w:rPr>
        <w:t>przypadku GI</w:t>
      </w:r>
      <w:r w:rsidR="00EB5041">
        <w:rPr>
          <w:rFonts w:ascii="Arial" w:hAnsi="Arial" w:cs="Arial"/>
          <w:color w:val="000000"/>
          <w:sz w:val="24"/>
          <w:szCs w:val="24"/>
        </w:rPr>
        <w:t>;</w:t>
      </w:r>
    </w:p>
    <w:p w14:paraId="65388240" w14:textId="77777777" w:rsidR="00BB0548" w:rsidRPr="00C95FBD" w:rsidRDefault="00322336" w:rsidP="0087018F">
      <w:pPr>
        <w:pStyle w:val="Akapitzlist"/>
        <w:numPr>
          <w:ilvl w:val="0"/>
          <w:numId w:val="59"/>
        </w:numPr>
        <w:spacing w:after="0"/>
        <w:ind w:left="851" w:hanging="425"/>
        <w:rPr>
          <w:rFonts w:ascii="Arial" w:hAnsi="Arial" w:cs="Arial"/>
          <w:color w:val="000000" w:themeColor="text1"/>
          <w:sz w:val="24"/>
          <w:szCs w:val="24"/>
        </w:rPr>
      </w:pPr>
      <w:r w:rsidRPr="00C95FBD">
        <w:rPr>
          <w:rFonts w:ascii="Arial" w:hAnsi="Arial" w:cs="Arial"/>
          <w:color w:val="000000" w:themeColor="text1"/>
          <w:sz w:val="24"/>
          <w:szCs w:val="24"/>
        </w:rPr>
        <w:t xml:space="preserve">załącznika nr </w:t>
      </w:r>
      <w:r w:rsidR="004B2A3F" w:rsidRPr="00C95FBD">
        <w:rPr>
          <w:rFonts w:ascii="Arial" w:hAnsi="Arial" w:cs="Arial"/>
          <w:color w:val="000000" w:themeColor="text1"/>
          <w:sz w:val="24"/>
          <w:szCs w:val="24"/>
        </w:rPr>
        <w:t>3</w:t>
      </w:r>
      <w:r w:rsidR="00053062" w:rsidRPr="00C95FBD">
        <w:rPr>
          <w:rFonts w:ascii="Arial" w:hAnsi="Arial" w:cs="Arial"/>
          <w:color w:val="000000" w:themeColor="text1"/>
          <w:sz w:val="24"/>
          <w:szCs w:val="24"/>
        </w:rPr>
        <w:t>d</w:t>
      </w:r>
      <w:r w:rsidR="003531B0" w:rsidRPr="00C95FBD">
        <w:rPr>
          <w:rFonts w:ascii="Arial" w:hAnsi="Arial" w:cs="Arial"/>
          <w:color w:val="000000" w:themeColor="text1"/>
          <w:sz w:val="24"/>
          <w:szCs w:val="24"/>
        </w:rPr>
        <w:t>w przypadku PES</w:t>
      </w:r>
      <w:r w:rsidR="00EB5041">
        <w:rPr>
          <w:rFonts w:ascii="Arial" w:hAnsi="Arial" w:cs="Arial"/>
          <w:color w:val="000000" w:themeColor="text1"/>
          <w:sz w:val="24"/>
          <w:szCs w:val="24"/>
        </w:rPr>
        <w:t>.</w:t>
      </w:r>
    </w:p>
    <w:p w14:paraId="43E9BF05" w14:textId="77777777" w:rsidR="00F93C26" w:rsidRPr="00C95FBD" w:rsidRDefault="00F93C26" w:rsidP="0087018F">
      <w:pPr>
        <w:numPr>
          <w:ilvl w:val="0"/>
          <w:numId w:val="17"/>
        </w:numPr>
        <w:spacing w:before="120" w:after="0"/>
        <w:ind w:left="426" w:hanging="397"/>
        <w:rPr>
          <w:rFonts w:ascii="Arial" w:hAnsi="Arial" w:cs="Arial"/>
          <w:color w:val="000000"/>
          <w:sz w:val="24"/>
          <w:szCs w:val="24"/>
        </w:rPr>
      </w:pPr>
      <w:r w:rsidRPr="00C95FBD">
        <w:rPr>
          <w:rFonts w:ascii="Arial" w:hAnsi="Arial" w:cs="Arial"/>
          <w:color w:val="000000"/>
          <w:sz w:val="24"/>
          <w:szCs w:val="24"/>
        </w:rPr>
        <w:t xml:space="preserve">Potwierdzeniem zakończenia procesu ekonomizacji jest: </w:t>
      </w:r>
    </w:p>
    <w:p w14:paraId="795200A0" w14:textId="77777777" w:rsidR="00F93C26" w:rsidRPr="00C95FBD" w:rsidRDefault="00F93C26" w:rsidP="0087018F">
      <w:pPr>
        <w:numPr>
          <w:ilvl w:val="0"/>
          <w:numId w:val="25"/>
        </w:numPr>
        <w:spacing w:before="120" w:after="0"/>
        <w:ind w:left="851" w:hanging="425"/>
        <w:contextualSpacing/>
        <w:rPr>
          <w:rFonts w:ascii="Arial" w:hAnsi="Arial" w:cs="Arial"/>
          <w:sz w:val="24"/>
          <w:szCs w:val="24"/>
        </w:rPr>
      </w:pPr>
      <w:r w:rsidRPr="00C95FBD">
        <w:rPr>
          <w:rFonts w:ascii="Arial" w:hAnsi="Arial" w:cs="Arial"/>
          <w:sz w:val="24"/>
          <w:szCs w:val="24"/>
        </w:rPr>
        <w:t>kopia uchwały o przyjęciu zmian w statucie lub innych uchwał regulujących zakres prowadzonej działalnościlub</w:t>
      </w:r>
    </w:p>
    <w:p w14:paraId="59EEE3D9" w14:textId="77777777" w:rsidR="00F93C26" w:rsidRPr="00C95FBD" w:rsidRDefault="00F93C26" w:rsidP="0087018F">
      <w:pPr>
        <w:numPr>
          <w:ilvl w:val="0"/>
          <w:numId w:val="25"/>
        </w:numPr>
        <w:spacing w:before="120" w:after="0"/>
        <w:ind w:left="851" w:hanging="425"/>
        <w:contextualSpacing/>
        <w:rPr>
          <w:rFonts w:ascii="Arial" w:hAnsi="Arial" w:cs="Arial"/>
          <w:sz w:val="24"/>
          <w:szCs w:val="24"/>
        </w:rPr>
      </w:pPr>
      <w:r w:rsidRPr="00C95FBD">
        <w:rPr>
          <w:rFonts w:ascii="Arial" w:hAnsi="Arial" w:cs="Arial"/>
          <w:sz w:val="24"/>
          <w:szCs w:val="24"/>
        </w:rPr>
        <w:t>potwierdzenie rejestracji w rejestrze przedsiębiorców (w przypadku wprowadzenia działalności gospodarczej) lub potwierdzenie z KRS o </w:t>
      </w:r>
      <w:r w:rsidR="006C64B2" w:rsidRPr="00C95FBD">
        <w:rPr>
          <w:rFonts w:ascii="Arial" w:hAnsi="Arial" w:cs="Arial"/>
          <w:sz w:val="24"/>
          <w:szCs w:val="24"/>
        </w:rPr>
        <w:t>wpisie</w:t>
      </w:r>
      <w:r w:rsidRPr="00C95FBD">
        <w:rPr>
          <w:rFonts w:ascii="Arial" w:hAnsi="Arial" w:cs="Arial"/>
          <w:sz w:val="24"/>
          <w:szCs w:val="24"/>
        </w:rPr>
        <w:t xml:space="preserve"> zmian w statucie (w przypadku wprowadzenia działalności odpłatnej pożytku publicznego) lub</w:t>
      </w:r>
    </w:p>
    <w:p w14:paraId="3CA7E110" w14:textId="77777777" w:rsidR="00F93C26" w:rsidRPr="00C95FBD" w:rsidRDefault="00F93C26" w:rsidP="0087018F">
      <w:pPr>
        <w:numPr>
          <w:ilvl w:val="0"/>
          <w:numId w:val="25"/>
        </w:numPr>
        <w:spacing w:before="120" w:after="0"/>
        <w:ind w:left="851" w:hanging="425"/>
        <w:contextualSpacing/>
        <w:rPr>
          <w:rFonts w:ascii="Arial" w:hAnsi="Arial" w:cs="Arial"/>
          <w:sz w:val="24"/>
          <w:szCs w:val="24"/>
        </w:rPr>
      </w:pPr>
      <w:r w:rsidRPr="00C95FBD">
        <w:rPr>
          <w:rFonts w:ascii="Arial" w:hAnsi="Arial" w:cs="Arial"/>
          <w:sz w:val="24"/>
          <w:szCs w:val="24"/>
        </w:rPr>
        <w:t>w przypadku K</w:t>
      </w:r>
      <w:r w:rsidR="00781203" w:rsidRPr="00C95FBD">
        <w:rPr>
          <w:rFonts w:ascii="Arial" w:hAnsi="Arial" w:cs="Arial"/>
          <w:sz w:val="24"/>
          <w:szCs w:val="24"/>
        </w:rPr>
        <w:t>oła Gospodyń Wiejskich</w:t>
      </w:r>
      <w:r w:rsidRPr="00C95FBD">
        <w:rPr>
          <w:rFonts w:ascii="Arial" w:hAnsi="Arial" w:cs="Arial"/>
          <w:sz w:val="24"/>
          <w:szCs w:val="24"/>
        </w:rPr>
        <w:t>: decyzj</w:t>
      </w:r>
      <w:r w:rsidR="005F5CB9" w:rsidRPr="00C95FBD">
        <w:rPr>
          <w:rFonts w:ascii="Arial" w:hAnsi="Arial" w:cs="Arial"/>
          <w:sz w:val="24"/>
          <w:szCs w:val="24"/>
        </w:rPr>
        <w:t>a</w:t>
      </w:r>
      <w:r w:rsidRPr="00C95FBD">
        <w:rPr>
          <w:rFonts w:ascii="Arial" w:hAnsi="Arial" w:cs="Arial"/>
          <w:sz w:val="24"/>
          <w:szCs w:val="24"/>
        </w:rPr>
        <w:t>/zaświadczenie o dokonaniu wpisu do Krajowego Rejestru Kół Gospodyń Wiejskich lub</w:t>
      </w:r>
    </w:p>
    <w:p w14:paraId="0F71E581" w14:textId="77777777" w:rsidR="00F93C26" w:rsidRPr="00C95FBD" w:rsidRDefault="00F93C26" w:rsidP="0087018F">
      <w:pPr>
        <w:numPr>
          <w:ilvl w:val="0"/>
          <w:numId w:val="25"/>
        </w:numPr>
        <w:spacing w:before="120" w:after="0"/>
        <w:ind w:left="851" w:hanging="425"/>
        <w:contextualSpacing/>
        <w:rPr>
          <w:rFonts w:ascii="Arial" w:hAnsi="Arial" w:cs="Arial"/>
          <w:sz w:val="24"/>
          <w:szCs w:val="24"/>
        </w:rPr>
      </w:pPr>
      <w:r w:rsidRPr="00C95FBD">
        <w:rPr>
          <w:rFonts w:ascii="Arial" w:hAnsi="Arial" w:cs="Arial"/>
          <w:sz w:val="24"/>
          <w:szCs w:val="24"/>
        </w:rPr>
        <w:t>w przypadku innych NGO wprowadzaj</w:t>
      </w:r>
      <w:r w:rsidRPr="00C95FBD">
        <w:rPr>
          <w:rFonts w:ascii="Arial" w:hAnsi="Arial" w:cs="Arial"/>
          <w:color w:val="000000" w:themeColor="text1"/>
          <w:sz w:val="24"/>
          <w:szCs w:val="24"/>
        </w:rPr>
        <w:t>ących odpłatną działalność pożytku publicznego,</w:t>
      </w:r>
      <w:r w:rsidRPr="00C95FBD">
        <w:rPr>
          <w:rFonts w:ascii="Arial" w:hAnsi="Arial" w:cs="Arial"/>
          <w:sz w:val="24"/>
          <w:szCs w:val="24"/>
        </w:rPr>
        <w:t xml:space="preserve"> nie zarejestrowanych w KRS (np. kluby sportowe): kopia statutu oraz uchwały o przyjęciu zmian w statucie, kopi</w:t>
      </w:r>
      <w:r w:rsidR="00495392" w:rsidRPr="00C95FBD">
        <w:rPr>
          <w:rFonts w:ascii="Arial" w:hAnsi="Arial" w:cs="Arial"/>
          <w:sz w:val="24"/>
          <w:szCs w:val="24"/>
        </w:rPr>
        <w:t>a</w:t>
      </w:r>
      <w:r w:rsidRPr="00C95FBD">
        <w:rPr>
          <w:rFonts w:ascii="Arial" w:hAnsi="Arial" w:cs="Arial"/>
          <w:sz w:val="24"/>
          <w:szCs w:val="24"/>
        </w:rPr>
        <w:t xml:space="preserve"> decyzji potwierdzającą rejestrację w danym starostwie lub</w:t>
      </w:r>
    </w:p>
    <w:p w14:paraId="1F7E2C4E" w14:textId="77777777" w:rsidR="00F93C26" w:rsidRPr="00C95FBD" w:rsidRDefault="00F93C26" w:rsidP="0087018F">
      <w:pPr>
        <w:numPr>
          <w:ilvl w:val="0"/>
          <w:numId w:val="25"/>
        </w:numPr>
        <w:spacing w:before="120" w:after="0"/>
        <w:ind w:left="851" w:hanging="425"/>
        <w:contextualSpacing/>
        <w:rPr>
          <w:rFonts w:ascii="Arial" w:hAnsi="Arial" w:cs="Arial"/>
          <w:sz w:val="24"/>
          <w:szCs w:val="24"/>
        </w:rPr>
      </w:pPr>
      <w:r w:rsidRPr="00C95FBD">
        <w:rPr>
          <w:rFonts w:ascii="Arial" w:hAnsi="Arial" w:cs="Arial"/>
          <w:sz w:val="24"/>
          <w:szCs w:val="24"/>
        </w:rPr>
        <w:t>w przypadku podmiotów, które posiadają odpowiednie zapisy w statucie, ale nie podjęły decyzji o prowadzeniu odpłatnej statutowej działalności: kopia uchwały regulującej zakres wprowadzonej działalności</w:t>
      </w:r>
      <w:r w:rsidR="00600251" w:rsidRPr="00C95FBD">
        <w:rPr>
          <w:rFonts w:ascii="Arial" w:hAnsi="Arial" w:cs="Arial"/>
          <w:sz w:val="24"/>
          <w:szCs w:val="24"/>
        </w:rPr>
        <w:t>.</w:t>
      </w:r>
    </w:p>
    <w:p w14:paraId="467666C8" w14:textId="77777777" w:rsidR="00F93C26" w:rsidRPr="00C95FBD" w:rsidRDefault="00F93C26" w:rsidP="0087018F">
      <w:pPr>
        <w:numPr>
          <w:ilvl w:val="0"/>
          <w:numId w:val="17"/>
        </w:numPr>
        <w:spacing w:before="120" w:after="0"/>
        <w:ind w:left="426" w:hanging="397"/>
        <w:rPr>
          <w:rFonts w:ascii="Arial" w:hAnsi="Arial" w:cs="Arial"/>
          <w:color w:val="000000"/>
          <w:sz w:val="24"/>
          <w:szCs w:val="24"/>
        </w:rPr>
      </w:pPr>
      <w:r w:rsidRPr="00C95FBD">
        <w:rPr>
          <w:rFonts w:ascii="Arial" w:hAnsi="Arial" w:cs="Arial"/>
          <w:color w:val="000000"/>
          <w:sz w:val="24"/>
          <w:szCs w:val="24"/>
        </w:rPr>
        <w:t>Dokumenty, o których mowa powyżej, muszą zostać dostarczone</w:t>
      </w:r>
      <w:r w:rsidR="00A455E1" w:rsidRPr="00C95FBD">
        <w:rPr>
          <w:rFonts w:ascii="Arial" w:hAnsi="Arial" w:cs="Arial"/>
          <w:color w:val="000000"/>
          <w:sz w:val="24"/>
          <w:szCs w:val="24"/>
        </w:rPr>
        <w:t xml:space="preserve"> do</w:t>
      </w:r>
      <w:r w:rsidR="008F3479" w:rsidRPr="00C95FBD">
        <w:rPr>
          <w:rFonts w:ascii="Arial" w:hAnsi="Arial" w:cs="Arial"/>
          <w:color w:val="000000"/>
          <w:sz w:val="24"/>
          <w:szCs w:val="24"/>
        </w:rPr>
        <w:t xml:space="preserve"> Realizatora </w:t>
      </w:r>
      <w:r w:rsidR="00102CCA" w:rsidRPr="00C95FBD">
        <w:rPr>
          <w:rFonts w:ascii="Arial" w:hAnsi="Arial" w:cs="Arial"/>
          <w:color w:val="000000"/>
          <w:sz w:val="24"/>
          <w:szCs w:val="24"/>
        </w:rPr>
        <w:t>p</w:t>
      </w:r>
      <w:r w:rsidR="008F3479" w:rsidRPr="00C95FBD">
        <w:rPr>
          <w:rFonts w:ascii="Arial" w:hAnsi="Arial" w:cs="Arial"/>
          <w:color w:val="000000"/>
          <w:sz w:val="24"/>
          <w:szCs w:val="24"/>
        </w:rPr>
        <w:t>rojektu</w:t>
      </w:r>
      <w:r w:rsidRPr="00C95FBD">
        <w:rPr>
          <w:rFonts w:ascii="Arial" w:hAnsi="Arial" w:cs="Arial"/>
          <w:color w:val="000000"/>
          <w:sz w:val="24"/>
          <w:szCs w:val="24"/>
        </w:rPr>
        <w:t xml:space="preserve"> w ciągu </w:t>
      </w:r>
      <w:r w:rsidR="00E771F1" w:rsidRPr="00C95FBD">
        <w:rPr>
          <w:rFonts w:ascii="Arial" w:hAnsi="Arial" w:cs="Arial"/>
          <w:color w:val="000000"/>
          <w:sz w:val="24"/>
          <w:szCs w:val="24"/>
        </w:rPr>
        <w:t>3</w:t>
      </w:r>
      <w:r w:rsidRPr="00C95FBD">
        <w:rPr>
          <w:rFonts w:ascii="Arial" w:hAnsi="Arial" w:cs="Arial"/>
          <w:color w:val="000000"/>
          <w:sz w:val="24"/>
          <w:szCs w:val="24"/>
        </w:rPr>
        <w:t xml:space="preserve"> dni od dnia </w:t>
      </w:r>
      <w:r w:rsidR="00793B7A" w:rsidRPr="00C95FBD">
        <w:rPr>
          <w:rFonts w:ascii="Arial" w:hAnsi="Arial" w:cs="Arial"/>
          <w:color w:val="000000"/>
          <w:sz w:val="24"/>
          <w:szCs w:val="24"/>
        </w:rPr>
        <w:t>ich</w:t>
      </w:r>
      <w:r w:rsidR="00465869" w:rsidRPr="00C95FBD">
        <w:rPr>
          <w:rFonts w:ascii="Arial" w:hAnsi="Arial" w:cs="Arial"/>
          <w:color w:val="000000"/>
          <w:sz w:val="24"/>
          <w:szCs w:val="24"/>
        </w:rPr>
        <w:t xml:space="preserve"> uchwalenia lub</w:t>
      </w:r>
      <w:r w:rsidRPr="00C95FBD">
        <w:rPr>
          <w:rFonts w:ascii="Arial" w:hAnsi="Arial" w:cs="Arial"/>
          <w:color w:val="000000"/>
          <w:sz w:val="24"/>
          <w:szCs w:val="24"/>
        </w:rPr>
        <w:t>otrzymania</w:t>
      </w:r>
      <w:r w:rsidR="00793B7A" w:rsidRPr="00C95FBD">
        <w:rPr>
          <w:rFonts w:ascii="Arial" w:hAnsi="Arial" w:cs="Arial"/>
          <w:color w:val="000000"/>
          <w:sz w:val="24"/>
          <w:szCs w:val="24"/>
        </w:rPr>
        <w:t>przez PES.</w:t>
      </w:r>
    </w:p>
    <w:p w14:paraId="4751D435" w14:textId="77777777" w:rsidR="00F93C26" w:rsidRPr="00C95FBD" w:rsidRDefault="00F93C26" w:rsidP="0087018F">
      <w:pPr>
        <w:numPr>
          <w:ilvl w:val="0"/>
          <w:numId w:val="17"/>
        </w:numPr>
        <w:spacing w:before="120" w:after="0"/>
        <w:ind w:left="426" w:hanging="426"/>
        <w:rPr>
          <w:rFonts w:ascii="Arial" w:hAnsi="Arial" w:cs="Arial"/>
          <w:color w:val="000000"/>
          <w:sz w:val="24"/>
          <w:szCs w:val="24"/>
        </w:rPr>
      </w:pPr>
      <w:r w:rsidRPr="00C95FBD">
        <w:rPr>
          <w:rFonts w:ascii="Arial" w:hAnsi="Arial" w:cs="Arial"/>
          <w:color w:val="000000"/>
          <w:sz w:val="24"/>
          <w:szCs w:val="24"/>
        </w:rPr>
        <w:t>Wszystkie przedłożone dokumenty powinny</w:t>
      </w:r>
      <w:r w:rsidR="00466A35" w:rsidRPr="00C95FBD">
        <w:rPr>
          <w:rFonts w:ascii="Arial" w:hAnsi="Arial" w:cs="Arial"/>
          <w:color w:val="000000"/>
          <w:sz w:val="24"/>
          <w:szCs w:val="24"/>
        </w:rPr>
        <w:t xml:space="preserve"> być poświadczone za zgodność z </w:t>
      </w:r>
      <w:r w:rsidRPr="00C95FBD">
        <w:rPr>
          <w:rFonts w:ascii="Arial" w:hAnsi="Arial" w:cs="Arial"/>
          <w:color w:val="000000"/>
          <w:sz w:val="24"/>
          <w:szCs w:val="24"/>
        </w:rPr>
        <w:t>oryginałem przez osoby upoważni</w:t>
      </w:r>
      <w:r w:rsidR="00832BE6" w:rsidRPr="00C95FBD">
        <w:rPr>
          <w:rFonts w:ascii="Arial" w:hAnsi="Arial" w:cs="Arial"/>
          <w:color w:val="000000"/>
          <w:sz w:val="24"/>
          <w:szCs w:val="24"/>
        </w:rPr>
        <w:t>one do reprezentowania podmiotu.</w:t>
      </w:r>
    </w:p>
    <w:p w14:paraId="2946CF05" w14:textId="77777777" w:rsidR="00132D16" w:rsidRPr="00EB5041" w:rsidRDefault="001F6DE6" w:rsidP="0087018F">
      <w:pPr>
        <w:numPr>
          <w:ilvl w:val="0"/>
          <w:numId w:val="17"/>
        </w:numPr>
        <w:spacing w:before="120" w:after="0"/>
        <w:ind w:left="426" w:hanging="397"/>
        <w:rPr>
          <w:rFonts w:ascii="Arial" w:hAnsi="Arial" w:cs="Arial"/>
          <w:sz w:val="24"/>
          <w:szCs w:val="24"/>
        </w:rPr>
      </w:pPr>
      <w:r w:rsidRPr="00C95FBD">
        <w:rPr>
          <w:rFonts w:ascii="Arial" w:hAnsi="Arial" w:cs="Arial"/>
          <w:color w:val="000000"/>
          <w:sz w:val="24"/>
          <w:szCs w:val="24"/>
        </w:rPr>
        <w:t xml:space="preserve">W </w:t>
      </w:r>
      <w:r w:rsidR="003453A9" w:rsidRPr="00C95FBD">
        <w:rPr>
          <w:rFonts w:ascii="Arial" w:hAnsi="Arial" w:cs="Arial"/>
          <w:color w:val="000000"/>
          <w:sz w:val="24"/>
          <w:szCs w:val="24"/>
        </w:rPr>
        <w:t xml:space="preserve">ramach ekonomizacji </w:t>
      </w:r>
      <w:r w:rsidR="00565FC6" w:rsidRPr="00C95FBD">
        <w:rPr>
          <w:rFonts w:ascii="Arial" w:hAnsi="Arial" w:cs="Arial"/>
          <w:color w:val="000000"/>
          <w:sz w:val="24"/>
          <w:szCs w:val="24"/>
        </w:rPr>
        <w:t>można</w:t>
      </w:r>
      <w:r w:rsidR="003453A9" w:rsidRPr="00C95FBD">
        <w:rPr>
          <w:rFonts w:ascii="Arial" w:hAnsi="Arial" w:cs="Arial"/>
          <w:color w:val="000000"/>
          <w:sz w:val="24"/>
          <w:szCs w:val="24"/>
        </w:rPr>
        <w:t xml:space="preserve"> skorzystać </w:t>
      </w:r>
      <w:r w:rsidR="00565FC6" w:rsidRPr="00C95FBD">
        <w:rPr>
          <w:rFonts w:ascii="Arial" w:hAnsi="Arial" w:cs="Arial"/>
          <w:color w:val="000000"/>
          <w:sz w:val="24"/>
          <w:szCs w:val="24"/>
        </w:rPr>
        <w:t>także</w:t>
      </w:r>
      <w:r w:rsidR="00056483" w:rsidRPr="00C95FBD">
        <w:rPr>
          <w:rFonts w:ascii="Arial" w:hAnsi="Arial" w:cs="Arial"/>
          <w:sz w:val="24"/>
          <w:szCs w:val="24"/>
        </w:rPr>
        <w:t>z doradztwa specjalistycznego</w:t>
      </w:r>
      <w:r w:rsidR="00A125C9" w:rsidRPr="00C95FBD">
        <w:rPr>
          <w:rFonts w:ascii="Arial" w:hAnsi="Arial" w:cs="Arial"/>
          <w:color w:val="000000"/>
          <w:sz w:val="24"/>
          <w:szCs w:val="24"/>
        </w:rPr>
        <w:t>.</w:t>
      </w:r>
    </w:p>
    <w:p w14:paraId="1C80BD86" w14:textId="77777777" w:rsidR="00ED6D77" w:rsidRDefault="00F73387" w:rsidP="00EB5041">
      <w:pPr>
        <w:numPr>
          <w:ilvl w:val="0"/>
          <w:numId w:val="17"/>
        </w:numPr>
        <w:spacing w:before="120" w:after="0"/>
        <w:ind w:left="426" w:hanging="397"/>
        <w:rPr>
          <w:rFonts w:ascii="Arial" w:hAnsi="Arial" w:cs="Arial"/>
          <w:sz w:val="24"/>
          <w:szCs w:val="24"/>
        </w:rPr>
      </w:pPr>
      <w:bookmarkStart w:id="26" w:name="_Hlk52190939"/>
      <w:r w:rsidRPr="00EB5041">
        <w:rPr>
          <w:rFonts w:ascii="Arial" w:hAnsi="Arial" w:cs="Arial"/>
          <w:sz w:val="24"/>
          <w:szCs w:val="24"/>
        </w:rPr>
        <w:lastRenderedPageBreak/>
        <w:t>W przypadku</w:t>
      </w:r>
      <w:r w:rsidR="33E574D9" w:rsidRPr="00EB5041">
        <w:rPr>
          <w:rFonts w:ascii="Arial" w:hAnsi="Arial" w:cs="Arial"/>
          <w:sz w:val="24"/>
          <w:szCs w:val="24"/>
        </w:rPr>
        <w:t>,</w:t>
      </w:r>
      <w:r w:rsidRPr="00EB5041">
        <w:rPr>
          <w:rFonts w:ascii="Arial" w:hAnsi="Arial" w:cs="Arial"/>
          <w:sz w:val="24"/>
          <w:szCs w:val="24"/>
        </w:rPr>
        <w:t xml:space="preserve"> kiedy w wyniku wsparcia powstaje PES prowadzący działalność gospodarczą</w:t>
      </w:r>
      <w:r w:rsidR="00CA361A" w:rsidRPr="00C95FBD">
        <w:rPr>
          <w:rStyle w:val="Odwoanieprzypisudolnego"/>
          <w:rFonts w:ascii="Arial" w:hAnsi="Arial" w:cs="Arial"/>
          <w:sz w:val="24"/>
          <w:szCs w:val="24"/>
        </w:rPr>
        <w:footnoteReference w:id="3"/>
      </w:r>
      <w:r w:rsidRPr="00EB5041">
        <w:rPr>
          <w:rFonts w:ascii="Arial" w:hAnsi="Arial" w:cs="Arial"/>
          <w:sz w:val="24"/>
          <w:szCs w:val="24"/>
        </w:rPr>
        <w:t xml:space="preserve"> nalicza się mu pomoc de </w:t>
      </w:r>
      <w:proofErr w:type="spellStart"/>
      <w:r w:rsidRPr="00EB5041">
        <w:rPr>
          <w:rFonts w:ascii="Arial" w:hAnsi="Arial" w:cs="Arial"/>
          <w:sz w:val="24"/>
          <w:szCs w:val="24"/>
        </w:rPr>
        <w:t>minimis</w:t>
      </w:r>
      <w:proofErr w:type="spellEnd"/>
      <w:r w:rsidRPr="00EB5041">
        <w:rPr>
          <w:rFonts w:ascii="Arial" w:hAnsi="Arial" w:cs="Arial"/>
          <w:sz w:val="24"/>
          <w:szCs w:val="24"/>
        </w:rPr>
        <w:t xml:space="preserve"> obejmującą okres 3 miesięcy bezpośrednio poprzedzających zarejestrowanie jej w KRS. </w:t>
      </w:r>
      <w:r w:rsidR="0019445E" w:rsidRPr="00EB5041">
        <w:rPr>
          <w:rFonts w:ascii="Arial" w:hAnsi="Arial" w:cs="Arial"/>
          <w:sz w:val="24"/>
          <w:szCs w:val="24"/>
        </w:rPr>
        <w:t xml:space="preserve">Za dzień udzielenia pomocy de </w:t>
      </w:r>
      <w:proofErr w:type="spellStart"/>
      <w:r w:rsidR="0019445E" w:rsidRPr="00EB5041">
        <w:rPr>
          <w:rFonts w:ascii="Arial" w:hAnsi="Arial" w:cs="Arial"/>
          <w:sz w:val="24"/>
          <w:szCs w:val="24"/>
        </w:rPr>
        <w:t>minimis</w:t>
      </w:r>
      <w:proofErr w:type="spellEnd"/>
      <w:r w:rsidR="0019445E" w:rsidRPr="00EB5041">
        <w:rPr>
          <w:rFonts w:ascii="Arial" w:hAnsi="Arial" w:cs="Arial"/>
          <w:sz w:val="24"/>
          <w:szCs w:val="24"/>
        </w:rPr>
        <w:t xml:space="preserve"> przyjmuje się datę rejestracji w Rejestrze Przedsiębiorców</w:t>
      </w:r>
      <w:r w:rsidR="00131A37" w:rsidRPr="00EB5041">
        <w:rPr>
          <w:rFonts w:ascii="Arial" w:hAnsi="Arial" w:cs="Arial"/>
          <w:sz w:val="24"/>
          <w:szCs w:val="24"/>
        </w:rPr>
        <w:t>. PESzobowiązany jest do poinformowania Realizatora projektu o ww. wpisie do KRS w dniu jego dokonania.</w:t>
      </w:r>
    </w:p>
    <w:p w14:paraId="11F374D4" w14:textId="77777777" w:rsidR="00EB4787" w:rsidRPr="00EB5041" w:rsidRDefault="00EB4787" w:rsidP="00EB5041">
      <w:pPr>
        <w:numPr>
          <w:ilvl w:val="0"/>
          <w:numId w:val="17"/>
        </w:numPr>
        <w:spacing w:before="120" w:after="0"/>
        <w:ind w:left="426" w:hanging="397"/>
        <w:rPr>
          <w:rFonts w:ascii="Arial" w:hAnsi="Arial" w:cs="Arial"/>
          <w:sz w:val="24"/>
          <w:szCs w:val="24"/>
        </w:rPr>
      </w:pPr>
      <w:bookmarkStart w:id="27" w:name="_Hlk158715359"/>
      <w:r w:rsidRPr="00EB5041">
        <w:rPr>
          <w:rFonts w:ascii="Arial" w:hAnsi="Arial" w:cs="Arial"/>
          <w:sz w:val="24"/>
          <w:szCs w:val="24"/>
        </w:rPr>
        <w:t>W przypadku, o którym mowa w pkt. 12, PES zobowiązany jestna dzień wpisudo KRS do:</w:t>
      </w:r>
    </w:p>
    <w:p w14:paraId="43D5B6DE" w14:textId="77777777" w:rsidR="002470E8" w:rsidRDefault="455A8ADD" w:rsidP="002470E8">
      <w:pPr>
        <w:pStyle w:val="Akapitzlist"/>
        <w:numPr>
          <w:ilvl w:val="2"/>
          <w:numId w:val="73"/>
        </w:numPr>
        <w:jc w:val="both"/>
        <w:rPr>
          <w:rFonts w:ascii="Arial" w:hAnsi="Arial" w:cs="Arial"/>
          <w:color w:val="000000" w:themeColor="text1"/>
          <w:sz w:val="24"/>
          <w:szCs w:val="24"/>
        </w:rPr>
      </w:pPr>
      <w:r w:rsidRPr="00C95FBD">
        <w:rPr>
          <w:rFonts w:ascii="Arial" w:hAnsi="Arial" w:cs="Arial"/>
          <w:sz w:val="24"/>
          <w:szCs w:val="24"/>
        </w:rPr>
        <w:t xml:space="preserve">przedłożenia </w:t>
      </w:r>
      <w:r w:rsidR="006D0BAD">
        <w:rPr>
          <w:rFonts w:ascii="Arial" w:hAnsi="Arial" w:cs="Arial"/>
          <w:color w:val="000000" w:themeColor="text1"/>
          <w:sz w:val="24"/>
          <w:szCs w:val="24"/>
        </w:rPr>
        <w:t>o</w:t>
      </w:r>
      <w:r w:rsidRPr="00C95FBD">
        <w:rPr>
          <w:rFonts w:ascii="Arial" w:hAnsi="Arial" w:cs="Arial"/>
          <w:color w:val="000000" w:themeColor="text1"/>
          <w:sz w:val="24"/>
          <w:szCs w:val="24"/>
        </w:rPr>
        <w:t xml:space="preserve">świadczenia o otrzymaniu/nieotrzymaniu pomocy de </w:t>
      </w:r>
      <w:proofErr w:type="spellStart"/>
      <w:r w:rsidRPr="00C95FBD">
        <w:rPr>
          <w:rFonts w:ascii="Arial" w:hAnsi="Arial" w:cs="Arial"/>
          <w:color w:val="000000" w:themeColor="text1"/>
          <w:sz w:val="24"/>
          <w:szCs w:val="24"/>
        </w:rPr>
        <w:t>minimis</w:t>
      </w:r>
      <w:proofErr w:type="spellEnd"/>
      <w:r w:rsidR="002470E8">
        <w:rPr>
          <w:rFonts w:ascii="Arial" w:hAnsi="Arial" w:cs="Arial"/>
          <w:color w:val="000000" w:themeColor="text1"/>
          <w:sz w:val="24"/>
          <w:szCs w:val="24"/>
        </w:rPr>
        <w:t xml:space="preserve"> – </w:t>
      </w:r>
    </w:p>
    <w:p w14:paraId="78D531EB" w14:textId="77777777" w:rsidR="002470E8" w:rsidRDefault="455A8ADD" w:rsidP="002470E8">
      <w:pPr>
        <w:pStyle w:val="Akapitzlist"/>
        <w:ind w:left="786"/>
        <w:jc w:val="both"/>
        <w:rPr>
          <w:rFonts w:ascii="Arial" w:hAnsi="Arial" w:cs="Arial"/>
          <w:sz w:val="24"/>
          <w:szCs w:val="24"/>
        </w:rPr>
      </w:pPr>
      <w:r w:rsidRPr="002470E8">
        <w:rPr>
          <w:rFonts w:ascii="Arial" w:hAnsi="Arial" w:cs="Arial"/>
          <w:color w:val="000000" w:themeColor="text1"/>
          <w:sz w:val="24"/>
          <w:szCs w:val="24"/>
        </w:rPr>
        <w:t xml:space="preserve">załącznik nr </w:t>
      </w:r>
      <w:r w:rsidR="004B2A3F" w:rsidRPr="002470E8">
        <w:rPr>
          <w:rFonts w:ascii="Arial" w:hAnsi="Arial" w:cs="Arial"/>
          <w:color w:val="000000" w:themeColor="text1"/>
          <w:sz w:val="24"/>
          <w:szCs w:val="24"/>
        </w:rPr>
        <w:t>9</w:t>
      </w:r>
      <w:r w:rsidRPr="002470E8">
        <w:rPr>
          <w:rFonts w:ascii="Arial" w:hAnsi="Arial" w:cs="Arial"/>
          <w:color w:val="000000" w:themeColor="text1"/>
          <w:sz w:val="24"/>
          <w:szCs w:val="24"/>
        </w:rPr>
        <w:t xml:space="preserve"> do Regulaminu, </w:t>
      </w:r>
      <w:r w:rsidR="006D0BAD">
        <w:rPr>
          <w:rFonts w:ascii="Arial" w:hAnsi="Arial" w:cs="Arial"/>
          <w:sz w:val="24"/>
          <w:szCs w:val="24"/>
        </w:rPr>
        <w:t>w</w:t>
      </w:r>
      <w:r w:rsidRPr="002470E8">
        <w:rPr>
          <w:rFonts w:ascii="Arial" w:hAnsi="Arial" w:cs="Arial"/>
          <w:sz w:val="24"/>
          <w:szCs w:val="24"/>
        </w:rPr>
        <w:t>niosku o</w:t>
      </w:r>
      <w:r w:rsidR="00EB5041" w:rsidRPr="002470E8">
        <w:rPr>
          <w:rFonts w:ascii="Arial" w:hAnsi="Arial" w:cs="Arial"/>
          <w:sz w:val="24"/>
          <w:szCs w:val="24"/>
        </w:rPr>
        <w:t xml:space="preserve"> udzielenie pomocy de </w:t>
      </w:r>
      <w:proofErr w:type="spellStart"/>
      <w:r w:rsidR="00EB5041" w:rsidRPr="002470E8">
        <w:rPr>
          <w:rFonts w:ascii="Arial" w:hAnsi="Arial" w:cs="Arial"/>
          <w:sz w:val="24"/>
          <w:szCs w:val="24"/>
        </w:rPr>
        <w:t>minimis</w:t>
      </w:r>
      <w:proofErr w:type="spellEnd"/>
      <w:r w:rsidR="002470E8">
        <w:rPr>
          <w:rFonts w:ascii="Arial" w:hAnsi="Arial" w:cs="Arial"/>
          <w:sz w:val="24"/>
          <w:szCs w:val="24"/>
        </w:rPr>
        <w:t>–</w:t>
      </w:r>
      <w:r w:rsidRPr="002470E8">
        <w:rPr>
          <w:rFonts w:ascii="Arial" w:hAnsi="Arial" w:cs="Arial"/>
          <w:sz w:val="24"/>
          <w:szCs w:val="24"/>
        </w:rPr>
        <w:t xml:space="preserve">załącznik nr </w:t>
      </w:r>
      <w:r w:rsidR="0010388A" w:rsidRPr="002470E8">
        <w:rPr>
          <w:rFonts w:ascii="Arial" w:hAnsi="Arial" w:cs="Arial"/>
          <w:sz w:val="24"/>
          <w:szCs w:val="24"/>
        </w:rPr>
        <w:t>9</w:t>
      </w:r>
      <w:r w:rsidRPr="002470E8">
        <w:rPr>
          <w:rFonts w:ascii="Arial" w:hAnsi="Arial" w:cs="Arial"/>
          <w:sz w:val="24"/>
          <w:szCs w:val="24"/>
        </w:rPr>
        <w:t xml:space="preserve">a do Regulaminu oraz </w:t>
      </w:r>
      <w:r w:rsidR="006D0BAD">
        <w:rPr>
          <w:rFonts w:ascii="Arial" w:hAnsi="Arial" w:cs="Arial"/>
          <w:sz w:val="24"/>
          <w:szCs w:val="24"/>
        </w:rPr>
        <w:t>f</w:t>
      </w:r>
      <w:r w:rsidRPr="002470E8">
        <w:rPr>
          <w:rFonts w:ascii="Arial" w:hAnsi="Arial" w:cs="Arial"/>
          <w:sz w:val="24"/>
          <w:szCs w:val="24"/>
        </w:rPr>
        <w:t xml:space="preserve">ormularza informacji przedstawianych przy ubieganiu się o pomoc de </w:t>
      </w:r>
      <w:proofErr w:type="spellStart"/>
      <w:r w:rsidRPr="002470E8">
        <w:rPr>
          <w:rFonts w:ascii="Arial" w:hAnsi="Arial" w:cs="Arial"/>
          <w:sz w:val="24"/>
          <w:szCs w:val="24"/>
        </w:rPr>
        <w:t>minimis</w:t>
      </w:r>
      <w:proofErr w:type="spellEnd"/>
      <w:r w:rsidR="002470E8">
        <w:rPr>
          <w:rFonts w:ascii="Arial" w:hAnsi="Arial" w:cs="Arial"/>
          <w:sz w:val="24"/>
          <w:szCs w:val="24"/>
        </w:rPr>
        <w:t>–</w:t>
      </w:r>
      <w:r w:rsidRPr="002470E8">
        <w:rPr>
          <w:rFonts w:ascii="Arial" w:hAnsi="Arial" w:cs="Arial"/>
          <w:sz w:val="24"/>
          <w:szCs w:val="24"/>
        </w:rPr>
        <w:t xml:space="preserve"> załącznik nr </w:t>
      </w:r>
      <w:r w:rsidR="0010388A" w:rsidRPr="002470E8">
        <w:rPr>
          <w:rFonts w:ascii="Arial" w:hAnsi="Arial" w:cs="Arial"/>
          <w:sz w:val="24"/>
          <w:szCs w:val="24"/>
        </w:rPr>
        <w:t>9</w:t>
      </w:r>
      <w:r w:rsidRPr="002470E8">
        <w:rPr>
          <w:rFonts w:ascii="Arial" w:hAnsi="Arial" w:cs="Arial"/>
          <w:sz w:val="24"/>
          <w:szCs w:val="24"/>
        </w:rPr>
        <w:t>b do Regulaminu</w:t>
      </w:r>
      <w:r w:rsidR="002470E8">
        <w:rPr>
          <w:rFonts w:ascii="Arial" w:hAnsi="Arial" w:cs="Arial"/>
          <w:sz w:val="24"/>
          <w:szCs w:val="24"/>
        </w:rPr>
        <w:t>;</w:t>
      </w:r>
    </w:p>
    <w:p w14:paraId="25E90B52" w14:textId="77777777" w:rsidR="002F4993" w:rsidRPr="002470E8" w:rsidRDefault="2A7D2687" w:rsidP="002470E8">
      <w:pPr>
        <w:pStyle w:val="Akapitzlist"/>
        <w:numPr>
          <w:ilvl w:val="2"/>
          <w:numId w:val="73"/>
        </w:numPr>
        <w:jc w:val="both"/>
        <w:rPr>
          <w:rFonts w:ascii="Arial" w:hAnsi="Arial" w:cs="Arial"/>
          <w:sz w:val="24"/>
          <w:szCs w:val="24"/>
        </w:rPr>
      </w:pPr>
      <w:r w:rsidRPr="002470E8">
        <w:rPr>
          <w:rFonts w:ascii="Arial" w:hAnsi="Arial" w:cs="Arial"/>
          <w:sz w:val="24"/>
          <w:szCs w:val="24"/>
        </w:rPr>
        <w:t xml:space="preserve">zawarcia z </w:t>
      </w:r>
      <w:r w:rsidR="006D0BAD">
        <w:rPr>
          <w:rFonts w:ascii="Arial" w:hAnsi="Arial" w:cs="Arial"/>
          <w:sz w:val="24"/>
          <w:szCs w:val="24"/>
        </w:rPr>
        <w:t>r</w:t>
      </w:r>
      <w:r w:rsidRPr="002470E8">
        <w:rPr>
          <w:rFonts w:ascii="Arial" w:hAnsi="Arial" w:cs="Arial"/>
          <w:sz w:val="24"/>
          <w:szCs w:val="24"/>
        </w:rPr>
        <w:t xml:space="preserve">ealizatorem projektu </w:t>
      </w:r>
      <w:r w:rsidR="006D0BAD">
        <w:rPr>
          <w:rFonts w:ascii="Arial" w:hAnsi="Arial" w:cs="Arial"/>
          <w:sz w:val="24"/>
          <w:szCs w:val="24"/>
        </w:rPr>
        <w:t>u</w:t>
      </w:r>
      <w:r w:rsidRPr="002470E8">
        <w:rPr>
          <w:rFonts w:ascii="Arial" w:hAnsi="Arial" w:cs="Arial"/>
          <w:sz w:val="24"/>
          <w:szCs w:val="24"/>
        </w:rPr>
        <w:t xml:space="preserve">mowy dotyczącej wsparcia w ramach </w:t>
      </w:r>
      <w:r w:rsidR="06E4A958" w:rsidRPr="002470E8">
        <w:rPr>
          <w:rFonts w:ascii="Arial" w:hAnsi="Arial" w:cs="Arial"/>
          <w:sz w:val="24"/>
          <w:szCs w:val="24"/>
        </w:rPr>
        <w:t>usług inkubacji</w:t>
      </w:r>
      <w:r w:rsidR="002470E8">
        <w:rPr>
          <w:rFonts w:ascii="Arial" w:hAnsi="Arial" w:cs="Arial"/>
          <w:sz w:val="24"/>
          <w:szCs w:val="24"/>
        </w:rPr>
        <w:t>–</w:t>
      </w:r>
      <w:r w:rsidRPr="002470E8">
        <w:rPr>
          <w:rFonts w:ascii="Arial" w:hAnsi="Arial" w:cs="Arial"/>
          <w:sz w:val="24"/>
          <w:szCs w:val="24"/>
        </w:rPr>
        <w:t xml:space="preserve"> załącznik nr </w:t>
      </w:r>
      <w:r w:rsidR="004B2A3F" w:rsidRPr="002470E8">
        <w:rPr>
          <w:rFonts w:ascii="Arial" w:hAnsi="Arial" w:cs="Arial"/>
          <w:sz w:val="24"/>
          <w:szCs w:val="24"/>
        </w:rPr>
        <w:t>4</w:t>
      </w:r>
      <w:r w:rsidRPr="002470E8">
        <w:rPr>
          <w:rFonts w:ascii="Arial" w:hAnsi="Arial" w:cs="Arial"/>
          <w:sz w:val="24"/>
          <w:szCs w:val="24"/>
        </w:rPr>
        <w:t xml:space="preserve"> do Regulaminu. </w:t>
      </w:r>
    </w:p>
    <w:p w14:paraId="78640182" w14:textId="77777777" w:rsidR="002F4993" w:rsidRPr="0087018F" w:rsidRDefault="002F4993" w:rsidP="0087018F">
      <w:pPr>
        <w:pStyle w:val="Nagwek3"/>
        <w:numPr>
          <w:ilvl w:val="0"/>
          <w:numId w:val="34"/>
        </w:numPr>
        <w:spacing w:before="480" w:after="120" w:line="276" w:lineRule="auto"/>
        <w:ind w:left="426"/>
        <w:jc w:val="left"/>
        <w:rPr>
          <w:rFonts w:ascii="Arial" w:hAnsi="Arial" w:cs="Arial"/>
          <w:color w:val="365F91" w:themeColor="accent1" w:themeShade="BF"/>
        </w:rPr>
      </w:pPr>
      <w:bookmarkStart w:id="28" w:name="_Toc170219030"/>
      <w:bookmarkEnd w:id="26"/>
      <w:bookmarkEnd w:id="27"/>
      <w:r w:rsidRPr="0087018F">
        <w:rPr>
          <w:rFonts w:ascii="Arial" w:hAnsi="Arial" w:cs="Arial"/>
          <w:color w:val="365F91" w:themeColor="accent1" w:themeShade="BF"/>
        </w:rPr>
        <w:t>PAKIETY WSPARCIA DLA PES</w:t>
      </w:r>
      <w:bookmarkEnd w:id="28"/>
    </w:p>
    <w:p w14:paraId="2F9AC553" w14:textId="77777777" w:rsidR="002F4993" w:rsidRPr="00C95FBD" w:rsidRDefault="002F4993" w:rsidP="00C95FBD">
      <w:pPr>
        <w:pStyle w:val="Akapitzlist"/>
        <w:numPr>
          <w:ilvl w:val="0"/>
          <w:numId w:val="103"/>
        </w:numPr>
        <w:autoSpaceDE w:val="0"/>
        <w:autoSpaceDN w:val="0"/>
        <w:adjustRightInd w:val="0"/>
        <w:spacing w:after="0"/>
        <w:rPr>
          <w:rFonts w:ascii="Arial" w:hAnsi="Arial" w:cs="Arial"/>
          <w:sz w:val="24"/>
          <w:szCs w:val="24"/>
        </w:rPr>
      </w:pPr>
      <w:r w:rsidRPr="00C95FBD">
        <w:rPr>
          <w:rFonts w:ascii="Arial" w:hAnsi="Arial" w:cs="Arial"/>
          <w:sz w:val="24"/>
          <w:szCs w:val="24"/>
        </w:rPr>
        <w:t>Dla PES przewiduje się pakiet wsparcia o wartości śr. 5000 zł.</w:t>
      </w:r>
    </w:p>
    <w:p w14:paraId="5F90C69C" w14:textId="77777777" w:rsidR="002F4993" w:rsidRPr="00C95FBD" w:rsidRDefault="002F4993" w:rsidP="00C95FBD">
      <w:pPr>
        <w:pStyle w:val="Akapitzlist"/>
        <w:numPr>
          <w:ilvl w:val="0"/>
          <w:numId w:val="103"/>
        </w:numPr>
        <w:autoSpaceDE w:val="0"/>
        <w:autoSpaceDN w:val="0"/>
        <w:adjustRightInd w:val="0"/>
        <w:spacing w:after="0"/>
        <w:rPr>
          <w:rFonts w:ascii="Arial" w:hAnsi="Arial" w:cs="Arial"/>
          <w:sz w:val="24"/>
          <w:szCs w:val="24"/>
        </w:rPr>
      </w:pPr>
      <w:r w:rsidRPr="00C95FBD">
        <w:rPr>
          <w:rFonts w:ascii="Arial" w:hAnsi="Arial" w:cs="Arial"/>
          <w:sz w:val="24"/>
          <w:szCs w:val="24"/>
        </w:rPr>
        <w:t>PES takie jak KGW, OSP i inne nie dysponują własnymi środkami na usługi zewnętrzne poprawiające ich funkcjonowanie, stąd pomysł aby w ramach projektu oprócz podstawowego wsparcia mogły skorzystać dodatkowo z dedykowanego sobie wsparcia w ramach pakietu.</w:t>
      </w:r>
    </w:p>
    <w:p w14:paraId="5020371F" w14:textId="77777777" w:rsidR="002F4993" w:rsidRPr="00C95FBD" w:rsidRDefault="002F4993" w:rsidP="00C95FBD">
      <w:pPr>
        <w:pStyle w:val="Akapitzlist"/>
        <w:numPr>
          <w:ilvl w:val="0"/>
          <w:numId w:val="103"/>
        </w:numPr>
        <w:autoSpaceDE w:val="0"/>
        <w:autoSpaceDN w:val="0"/>
        <w:adjustRightInd w:val="0"/>
        <w:spacing w:after="0"/>
        <w:rPr>
          <w:rFonts w:ascii="Arial" w:hAnsi="Arial" w:cs="Arial"/>
          <w:sz w:val="24"/>
          <w:szCs w:val="24"/>
        </w:rPr>
      </w:pPr>
      <w:r w:rsidRPr="00C95FBD">
        <w:rPr>
          <w:rFonts w:ascii="Arial" w:hAnsi="Arial" w:cs="Arial"/>
          <w:sz w:val="24"/>
          <w:szCs w:val="24"/>
        </w:rPr>
        <w:t>W ramach pakietu PES jednokrotnie będzie mógł zgłosić usługę</w:t>
      </w:r>
      <w:r w:rsidR="00EB5041">
        <w:rPr>
          <w:rFonts w:ascii="Arial" w:hAnsi="Arial" w:cs="Arial"/>
          <w:sz w:val="24"/>
          <w:szCs w:val="24"/>
        </w:rPr>
        <w:t>,</w:t>
      </w:r>
      <w:r w:rsidRPr="00C95FBD">
        <w:rPr>
          <w:rFonts w:ascii="Arial" w:hAnsi="Arial" w:cs="Arial"/>
          <w:sz w:val="24"/>
          <w:szCs w:val="24"/>
        </w:rPr>
        <w:t xml:space="preserve"> z której chciał będzie sko</w:t>
      </w:r>
      <w:r w:rsidR="00EB5041">
        <w:rPr>
          <w:rFonts w:ascii="Arial" w:hAnsi="Arial" w:cs="Arial"/>
          <w:sz w:val="24"/>
          <w:szCs w:val="24"/>
        </w:rPr>
        <w:t xml:space="preserve">rzystać. Każdy PES znajduje się </w:t>
      </w:r>
      <w:r w:rsidRPr="00C95FBD">
        <w:rPr>
          <w:rFonts w:ascii="Arial" w:hAnsi="Arial" w:cs="Arial"/>
          <w:sz w:val="24"/>
          <w:szCs w:val="24"/>
        </w:rPr>
        <w:t xml:space="preserve">w innej fazie rozwoju i ma odpowiednie do tego potrzeby wsparcia. </w:t>
      </w:r>
    </w:p>
    <w:p w14:paraId="7EEF820A" w14:textId="77777777" w:rsidR="002F4993" w:rsidRPr="00C95FBD" w:rsidRDefault="002F4993" w:rsidP="00C95FBD">
      <w:pPr>
        <w:pStyle w:val="Akapitzlist"/>
        <w:numPr>
          <w:ilvl w:val="0"/>
          <w:numId w:val="103"/>
        </w:numPr>
        <w:autoSpaceDE w:val="0"/>
        <w:autoSpaceDN w:val="0"/>
        <w:adjustRightInd w:val="0"/>
        <w:spacing w:after="0"/>
        <w:rPr>
          <w:rFonts w:ascii="Arial" w:hAnsi="Arial" w:cs="Arial"/>
          <w:sz w:val="24"/>
          <w:szCs w:val="24"/>
        </w:rPr>
      </w:pPr>
      <w:r w:rsidRPr="00C95FBD">
        <w:rPr>
          <w:rFonts w:ascii="Arial" w:hAnsi="Arial" w:cs="Arial"/>
          <w:sz w:val="24"/>
          <w:szCs w:val="24"/>
        </w:rPr>
        <w:t xml:space="preserve">Po zgłoszeniu swoich potrzeb DKE w trakcie opracowywania IŚW lub jej aktualizacji, zostanie skierowane odpowiednie wsparcie. </w:t>
      </w:r>
    </w:p>
    <w:p w14:paraId="455CBB69" w14:textId="77777777" w:rsidR="002F4993" w:rsidRPr="00C95FBD" w:rsidRDefault="002F4993" w:rsidP="00C95FBD">
      <w:pPr>
        <w:pStyle w:val="Akapitzlist"/>
        <w:numPr>
          <w:ilvl w:val="0"/>
          <w:numId w:val="103"/>
        </w:numPr>
        <w:autoSpaceDE w:val="0"/>
        <w:autoSpaceDN w:val="0"/>
        <w:adjustRightInd w:val="0"/>
        <w:spacing w:after="0"/>
        <w:rPr>
          <w:rFonts w:ascii="Arial" w:hAnsi="Arial" w:cs="Arial"/>
          <w:sz w:val="24"/>
          <w:szCs w:val="24"/>
        </w:rPr>
      </w:pPr>
      <w:r w:rsidRPr="00C95FBD">
        <w:rPr>
          <w:rFonts w:ascii="Arial" w:hAnsi="Arial" w:cs="Arial"/>
          <w:sz w:val="24"/>
          <w:szCs w:val="24"/>
        </w:rPr>
        <w:t xml:space="preserve">W ramach pakietu może być udzielone następujące wsparcie: </w:t>
      </w:r>
    </w:p>
    <w:p w14:paraId="118E75B4" w14:textId="77777777" w:rsidR="002F4993" w:rsidRPr="00C95FBD" w:rsidRDefault="00EB5041" w:rsidP="00C95FBD">
      <w:pPr>
        <w:pStyle w:val="Akapitzlist"/>
        <w:autoSpaceDE w:val="0"/>
        <w:autoSpaceDN w:val="0"/>
        <w:adjustRightInd w:val="0"/>
        <w:spacing w:after="0"/>
        <w:ind w:left="360"/>
        <w:rPr>
          <w:rFonts w:ascii="Arial" w:hAnsi="Arial" w:cs="Arial"/>
          <w:sz w:val="24"/>
          <w:szCs w:val="24"/>
        </w:rPr>
      </w:pPr>
      <w:r>
        <w:rPr>
          <w:rFonts w:ascii="Arial" w:hAnsi="Arial" w:cs="Arial"/>
          <w:sz w:val="24"/>
          <w:szCs w:val="24"/>
        </w:rPr>
        <w:t>- doradztwo;</w:t>
      </w:r>
    </w:p>
    <w:p w14:paraId="2146239A" w14:textId="77777777" w:rsidR="002F4993" w:rsidRPr="00C95FBD" w:rsidRDefault="00EB5041" w:rsidP="00C95FBD">
      <w:pPr>
        <w:pStyle w:val="Akapitzlist"/>
        <w:autoSpaceDE w:val="0"/>
        <w:autoSpaceDN w:val="0"/>
        <w:adjustRightInd w:val="0"/>
        <w:spacing w:after="0"/>
        <w:ind w:left="360"/>
        <w:rPr>
          <w:rFonts w:ascii="Arial" w:hAnsi="Arial" w:cs="Arial"/>
          <w:sz w:val="24"/>
          <w:szCs w:val="24"/>
        </w:rPr>
      </w:pPr>
      <w:r>
        <w:rPr>
          <w:rFonts w:ascii="Arial" w:hAnsi="Arial" w:cs="Arial"/>
          <w:sz w:val="24"/>
          <w:szCs w:val="24"/>
        </w:rPr>
        <w:t>- szkolenia;</w:t>
      </w:r>
    </w:p>
    <w:p w14:paraId="1AD0A10A" w14:textId="77777777" w:rsidR="002F4993" w:rsidRPr="00C95FBD" w:rsidRDefault="0087018F" w:rsidP="0087018F">
      <w:pPr>
        <w:pStyle w:val="Akapitzlist"/>
        <w:autoSpaceDE w:val="0"/>
        <w:autoSpaceDN w:val="0"/>
        <w:adjustRightInd w:val="0"/>
        <w:spacing w:after="0"/>
        <w:ind w:left="360"/>
        <w:rPr>
          <w:rFonts w:ascii="Arial" w:hAnsi="Arial" w:cs="Arial"/>
          <w:sz w:val="24"/>
          <w:szCs w:val="24"/>
        </w:rPr>
      </w:pPr>
      <w:r>
        <w:rPr>
          <w:rFonts w:ascii="Arial" w:hAnsi="Arial" w:cs="Arial"/>
          <w:sz w:val="24"/>
          <w:szCs w:val="24"/>
        </w:rPr>
        <w:t xml:space="preserve">- </w:t>
      </w:r>
      <w:r w:rsidR="00EB5041">
        <w:rPr>
          <w:rFonts w:ascii="Arial" w:hAnsi="Arial" w:cs="Arial"/>
          <w:sz w:val="24"/>
          <w:szCs w:val="24"/>
        </w:rPr>
        <w:t>usługa księgowa;</w:t>
      </w:r>
    </w:p>
    <w:p w14:paraId="50BECB28" w14:textId="77777777" w:rsidR="002F4993" w:rsidRPr="00C95FBD" w:rsidRDefault="00EB5041" w:rsidP="0087018F">
      <w:pPr>
        <w:pStyle w:val="Akapitzlist"/>
        <w:autoSpaceDE w:val="0"/>
        <w:autoSpaceDN w:val="0"/>
        <w:adjustRightInd w:val="0"/>
        <w:spacing w:after="0"/>
        <w:ind w:left="360"/>
        <w:rPr>
          <w:rFonts w:ascii="Arial" w:hAnsi="Arial" w:cs="Arial"/>
          <w:sz w:val="24"/>
          <w:szCs w:val="24"/>
        </w:rPr>
      </w:pPr>
      <w:r>
        <w:rPr>
          <w:rFonts w:ascii="Arial" w:hAnsi="Arial" w:cs="Arial"/>
          <w:sz w:val="24"/>
          <w:szCs w:val="24"/>
        </w:rPr>
        <w:t>- usługa prawna;</w:t>
      </w:r>
    </w:p>
    <w:p w14:paraId="4284A528" w14:textId="77777777" w:rsidR="002F4993" w:rsidRPr="00C95FBD" w:rsidRDefault="002F4993" w:rsidP="0087018F">
      <w:pPr>
        <w:pStyle w:val="Akapitzlist"/>
        <w:autoSpaceDE w:val="0"/>
        <w:autoSpaceDN w:val="0"/>
        <w:adjustRightInd w:val="0"/>
        <w:spacing w:after="0"/>
        <w:ind w:left="360"/>
        <w:rPr>
          <w:rFonts w:ascii="Arial" w:hAnsi="Arial" w:cs="Arial"/>
          <w:sz w:val="24"/>
          <w:szCs w:val="24"/>
        </w:rPr>
      </w:pPr>
      <w:r w:rsidRPr="00C95FBD">
        <w:rPr>
          <w:rFonts w:ascii="Arial" w:hAnsi="Arial" w:cs="Arial"/>
          <w:sz w:val="24"/>
          <w:szCs w:val="24"/>
        </w:rPr>
        <w:t>- usługa marketingowa.</w:t>
      </w:r>
    </w:p>
    <w:p w14:paraId="75C0D162" w14:textId="77777777" w:rsidR="00933D14" w:rsidRPr="00C95FBD" w:rsidRDefault="00933D14" w:rsidP="0087018F">
      <w:pPr>
        <w:pStyle w:val="Akapitzlist"/>
        <w:numPr>
          <w:ilvl w:val="0"/>
          <w:numId w:val="103"/>
        </w:numPr>
        <w:autoSpaceDE w:val="0"/>
        <w:autoSpaceDN w:val="0"/>
        <w:adjustRightInd w:val="0"/>
        <w:spacing w:after="0"/>
        <w:rPr>
          <w:rFonts w:ascii="Arial" w:hAnsi="Arial" w:cs="Arial"/>
          <w:sz w:val="24"/>
          <w:szCs w:val="24"/>
        </w:rPr>
      </w:pPr>
      <w:r w:rsidRPr="00C95FBD">
        <w:rPr>
          <w:rFonts w:ascii="Arial" w:hAnsi="Arial" w:cs="Arial"/>
          <w:sz w:val="24"/>
          <w:szCs w:val="24"/>
        </w:rPr>
        <w:t>Przewiduje się udzielenie:</w:t>
      </w:r>
    </w:p>
    <w:p w14:paraId="012DA55A" w14:textId="77777777" w:rsidR="00933D14" w:rsidRPr="00C95FBD" w:rsidRDefault="00933D14" w:rsidP="0087018F">
      <w:pPr>
        <w:pStyle w:val="Akapitzlist"/>
        <w:autoSpaceDE w:val="0"/>
        <w:autoSpaceDN w:val="0"/>
        <w:adjustRightInd w:val="0"/>
        <w:spacing w:after="0"/>
        <w:ind w:left="360"/>
        <w:rPr>
          <w:rFonts w:ascii="Arial" w:hAnsi="Arial" w:cs="Arial"/>
          <w:sz w:val="24"/>
          <w:szCs w:val="24"/>
        </w:rPr>
      </w:pPr>
      <w:r w:rsidRPr="00C95FBD">
        <w:rPr>
          <w:rFonts w:ascii="Arial" w:hAnsi="Arial" w:cs="Arial"/>
          <w:sz w:val="24"/>
          <w:szCs w:val="24"/>
        </w:rPr>
        <w:t xml:space="preserve">-  </w:t>
      </w:r>
      <w:r w:rsidR="00EB5041">
        <w:rPr>
          <w:rFonts w:ascii="Arial" w:hAnsi="Arial" w:cs="Arial"/>
          <w:sz w:val="24"/>
          <w:szCs w:val="24"/>
        </w:rPr>
        <w:t>25</w:t>
      </w:r>
      <w:r w:rsidR="006D0BAD">
        <w:rPr>
          <w:rFonts w:ascii="Arial" w:hAnsi="Arial" w:cs="Arial"/>
          <w:sz w:val="24"/>
          <w:szCs w:val="24"/>
        </w:rPr>
        <w:t xml:space="preserve"> p</w:t>
      </w:r>
      <w:r w:rsidRPr="00C95FBD">
        <w:rPr>
          <w:rFonts w:ascii="Arial" w:hAnsi="Arial" w:cs="Arial"/>
          <w:sz w:val="24"/>
          <w:szCs w:val="24"/>
        </w:rPr>
        <w:t>akietów wsparcia po</w:t>
      </w:r>
      <w:r w:rsidR="00EB5041">
        <w:rPr>
          <w:rFonts w:ascii="Arial" w:hAnsi="Arial" w:cs="Arial"/>
          <w:sz w:val="24"/>
          <w:szCs w:val="24"/>
        </w:rPr>
        <w:t xml:space="preserve">tencjału PES bez pomocy de </w:t>
      </w:r>
      <w:proofErr w:type="spellStart"/>
      <w:r w:rsidR="00EB5041">
        <w:rPr>
          <w:rFonts w:ascii="Arial" w:hAnsi="Arial" w:cs="Arial"/>
          <w:sz w:val="24"/>
          <w:szCs w:val="24"/>
        </w:rPr>
        <w:t>mini</w:t>
      </w:r>
      <w:r w:rsidRPr="00C95FBD">
        <w:rPr>
          <w:rFonts w:ascii="Arial" w:hAnsi="Arial" w:cs="Arial"/>
          <w:sz w:val="24"/>
          <w:szCs w:val="24"/>
        </w:rPr>
        <w:t>mis</w:t>
      </w:r>
      <w:proofErr w:type="spellEnd"/>
      <w:r w:rsidR="00EB5041">
        <w:rPr>
          <w:rFonts w:ascii="Arial" w:hAnsi="Arial" w:cs="Arial"/>
          <w:sz w:val="24"/>
          <w:szCs w:val="24"/>
        </w:rPr>
        <w:t>;</w:t>
      </w:r>
    </w:p>
    <w:p w14:paraId="4F2D0DD7" w14:textId="77777777" w:rsidR="00933D14" w:rsidRPr="007454C3" w:rsidRDefault="00933D14" w:rsidP="007454C3">
      <w:pPr>
        <w:pStyle w:val="Akapitzlist"/>
        <w:autoSpaceDE w:val="0"/>
        <w:autoSpaceDN w:val="0"/>
        <w:adjustRightInd w:val="0"/>
        <w:spacing w:after="0"/>
        <w:ind w:left="360"/>
        <w:rPr>
          <w:rFonts w:ascii="Arial" w:hAnsi="Arial" w:cs="Arial"/>
          <w:sz w:val="24"/>
          <w:szCs w:val="24"/>
        </w:rPr>
      </w:pPr>
      <w:r w:rsidRPr="00C95FBD">
        <w:rPr>
          <w:rFonts w:ascii="Arial" w:hAnsi="Arial" w:cs="Arial"/>
          <w:sz w:val="24"/>
          <w:szCs w:val="24"/>
        </w:rPr>
        <w:t xml:space="preserve">-  </w:t>
      </w:r>
      <w:r w:rsidR="00EB5041">
        <w:rPr>
          <w:rFonts w:ascii="Arial" w:hAnsi="Arial" w:cs="Arial"/>
          <w:sz w:val="24"/>
          <w:szCs w:val="24"/>
        </w:rPr>
        <w:t>18</w:t>
      </w:r>
      <w:r w:rsidR="006D0BAD">
        <w:rPr>
          <w:rFonts w:ascii="Arial" w:hAnsi="Arial" w:cs="Arial"/>
          <w:sz w:val="24"/>
          <w:szCs w:val="24"/>
        </w:rPr>
        <w:t>p</w:t>
      </w:r>
      <w:r w:rsidRPr="00C95FBD">
        <w:rPr>
          <w:rFonts w:ascii="Arial" w:hAnsi="Arial" w:cs="Arial"/>
          <w:sz w:val="24"/>
          <w:szCs w:val="24"/>
        </w:rPr>
        <w:t>akiet</w:t>
      </w:r>
      <w:r w:rsidR="00F65E03" w:rsidRPr="00C95FBD">
        <w:rPr>
          <w:rFonts w:ascii="Arial" w:hAnsi="Arial" w:cs="Arial"/>
          <w:sz w:val="24"/>
          <w:szCs w:val="24"/>
        </w:rPr>
        <w:t>ó</w:t>
      </w:r>
      <w:r w:rsidRPr="00C95FBD">
        <w:rPr>
          <w:rFonts w:ascii="Arial" w:hAnsi="Arial" w:cs="Arial"/>
          <w:sz w:val="24"/>
          <w:szCs w:val="24"/>
        </w:rPr>
        <w:t>w wspa</w:t>
      </w:r>
      <w:r w:rsidR="00EB5041">
        <w:rPr>
          <w:rFonts w:ascii="Arial" w:hAnsi="Arial" w:cs="Arial"/>
          <w:sz w:val="24"/>
          <w:szCs w:val="24"/>
        </w:rPr>
        <w:t xml:space="preserve">rcia potencjału PES </w:t>
      </w:r>
      <w:r w:rsidR="00EB5041" w:rsidRPr="007454C3">
        <w:rPr>
          <w:rFonts w:ascii="Arial" w:hAnsi="Arial" w:cs="Arial"/>
          <w:sz w:val="24"/>
          <w:szCs w:val="24"/>
        </w:rPr>
        <w:t xml:space="preserve">z pomocą de </w:t>
      </w:r>
      <w:proofErr w:type="spellStart"/>
      <w:r w:rsidR="00EB5041" w:rsidRPr="007454C3">
        <w:rPr>
          <w:rFonts w:ascii="Arial" w:hAnsi="Arial" w:cs="Arial"/>
          <w:sz w:val="24"/>
          <w:szCs w:val="24"/>
        </w:rPr>
        <w:t>mini</w:t>
      </w:r>
      <w:r w:rsidRPr="007454C3">
        <w:rPr>
          <w:rFonts w:ascii="Arial" w:hAnsi="Arial" w:cs="Arial"/>
          <w:sz w:val="24"/>
          <w:szCs w:val="24"/>
        </w:rPr>
        <w:t>mis</w:t>
      </w:r>
      <w:proofErr w:type="spellEnd"/>
      <w:r w:rsidR="00EB5041" w:rsidRPr="007454C3">
        <w:rPr>
          <w:rFonts w:ascii="Arial" w:hAnsi="Arial" w:cs="Arial"/>
          <w:sz w:val="24"/>
          <w:szCs w:val="24"/>
        </w:rPr>
        <w:t>.</w:t>
      </w:r>
    </w:p>
    <w:p w14:paraId="0E78C807" w14:textId="77777777" w:rsidR="00F65E03" w:rsidRPr="00C95FBD" w:rsidRDefault="00F65E03" w:rsidP="0087018F">
      <w:pPr>
        <w:pStyle w:val="Akapitzlist"/>
        <w:numPr>
          <w:ilvl w:val="0"/>
          <w:numId w:val="103"/>
        </w:numPr>
        <w:autoSpaceDE w:val="0"/>
        <w:autoSpaceDN w:val="0"/>
        <w:adjustRightInd w:val="0"/>
        <w:spacing w:after="0"/>
        <w:rPr>
          <w:rFonts w:ascii="Arial" w:hAnsi="Arial" w:cs="Arial"/>
          <w:sz w:val="24"/>
          <w:szCs w:val="24"/>
        </w:rPr>
      </w:pPr>
      <w:r w:rsidRPr="00C95FBD">
        <w:rPr>
          <w:rFonts w:ascii="Arial" w:hAnsi="Arial" w:cs="Arial"/>
          <w:sz w:val="24"/>
          <w:szCs w:val="24"/>
        </w:rPr>
        <w:lastRenderedPageBreak/>
        <w:t xml:space="preserve">Decyzję o zasadności przyznania PES </w:t>
      </w:r>
      <w:r w:rsidR="006D0BAD">
        <w:rPr>
          <w:rFonts w:ascii="Arial" w:hAnsi="Arial" w:cs="Arial"/>
          <w:sz w:val="24"/>
          <w:szCs w:val="24"/>
        </w:rPr>
        <w:t>p</w:t>
      </w:r>
      <w:r w:rsidRPr="00C95FBD">
        <w:rPr>
          <w:rFonts w:ascii="Arial" w:hAnsi="Arial" w:cs="Arial"/>
          <w:sz w:val="24"/>
          <w:szCs w:val="24"/>
        </w:rPr>
        <w:t xml:space="preserve">akietu wsparcia podejmuje </w:t>
      </w:r>
      <w:r w:rsidR="006D0BAD">
        <w:rPr>
          <w:rFonts w:ascii="Arial" w:hAnsi="Arial" w:cs="Arial"/>
          <w:sz w:val="24"/>
          <w:szCs w:val="24"/>
        </w:rPr>
        <w:t>r</w:t>
      </w:r>
      <w:r w:rsidRPr="00C95FBD">
        <w:rPr>
          <w:rFonts w:ascii="Arial" w:hAnsi="Arial" w:cs="Arial"/>
          <w:sz w:val="24"/>
          <w:szCs w:val="24"/>
        </w:rPr>
        <w:t>ealizator projektu po zapoznaniu się z opinią DKE.</w:t>
      </w:r>
    </w:p>
    <w:p w14:paraId="4A9E6818" w14:textId="77777777" w:rsidR="00933D14" w:rsidRPr="00C95FBD" w:rsidRDefault="00F65E03" w:rsidP="0087018F">
      <w:pPr>
        <w:pStyle w:val="Akapitzlist"/>
        <w:numPr>
          <w:ilvl w:val="0"/>
          <w:numId w:val="103"/>
        </w:numPr>
        <w:autoSpaceDE w:val="0"/>
        <w:autoSpaceDN w:val="0"/>
        <w:adjustRightInd w:val="0"/>
        <w:spacing w:after="0"/>
        <w:rPr>
          <w:rFonts w:ascii="Arial" w:hAnsi="Arial" w:cs="Arial"/>
          <w:sz w:val="24"/>
          <w:szCs w:val="24"/>
        </w:rPr>
      </w:pPr>
      <w:r w:rsidRPr="00C95FBD">
        <w:rPr>
          <w:rFonts w:ascii="Arial" w:hAnsi="Arial" w:cs="Arial"/>
          <w:sz w:val="24"/>
          <w:szCs w:val="24"/>
        </w:rPr>
        <w:t>Pakiety przyznawane będą do wyczerpania alokacji.</w:t>
      </w:r>
    </w:p>
    <w:p w14:paraId="3A0C395C" w14:textId="77777777" w:rsidR="007500DB" w:rsidRPr="00C95FBD" w:rsidRDefault="007500DB" w:rsidP="0087018F">
      <w:pPr>
        <w:pStyle w:val="Akapitzlist"/>
        <w:numPr>
          <w:ilvl w:val="0"/>
          <w:numId w:val="103"/>
        </w:numPr>
        <w:autoSpaceDE w:val="0"/>
        <w:autoSpaceDN w:val="0"/>
        <w:adjustRightInd w:val="0"/>
        <w:spacing w:after="0"/>
        <w:rPr>
          <w:rFonts w:ascii="Arial" w:hAnsi="Arial" w:cs="Arial"/>
          <w:sz w:val="24"/>
          <w:szCs w:val="24"/>
        </w:rPr>
      </w:pPr>
      <w:r w:rsidRPr="00C95FBD">
        <w:rPr>
          <w:rFonts w:ascii="Arial" w:hAnsi="Arial" w:cs="Arial"/>
          <w:sz w:val="24"/>
          <w:szCs w:val="24"/>
        </w:rPr>
        <w:t xml:space="preserve">Zasady rozliczania </w:t>
      </w:r>
      <w:r w:rsidR="006D0BAD">
        <w:rPr>
          <w:rFonts w:ascii="Arial" w:hAnsi="Arial" w:cs="Arial"/>
          <w:sz w:val="24"/>
          <w:szCs w:val="24"/>
        </w:rPr>
        <w:t>p</w:t>
      </w:r>
      <w:r w:rsidRPr="00C95FBD">
        <w:rPr>
          <w:rFonts w:ascii="Arial" w:hAnsi="Arial" w:cs="Arial"/>
          <w:sz w:val="24"/>
          <w:szCs w:val="24"/>
        </w:rPr>
        <w:t>akietów wsparcia uregulowane będą w odrębnym Regulaminie.</w:t>
      </w:r>
    </w:p>
    <w:p w14:paraId="020153B2" w14:textId="77777777" w:rsidR="00FC6AF7" w:rsidRPr="0087018F" w:rsidRDefault="00FC6AF7" w:rsidP="0087018F">
      <w:pPr>
        <w:pStyle w:val="Nagwek3"/>
        <w:numPr>
          <w:ilvl w:val="0"/>
          <w:numId w:val="34"/>
        </w:numPr>
        <w:spacing w:before="480" w:after="120" w:line="276" w:lineRule="auto"/>
        <w:ind w:left="426"/>
        <w:jc w:val="left"/>
        <w:rPr>
          <w:rFonts w:ascii="Arial" w:hAnsi="Arial" w:cs="Arial"/>
          <w:color w:val="365F91" w:themeColor="accent1" w:themeShade="BF"/>
        </w:rPr>
      </w:pPr>
      <w:bookmarkStart w:id="29" w:name="_Toc170219031"/>
      <w:r w:rsidRPr="0087018F">
        <w:rPr>
          <w:rFonts w:ascii="Arial" w:hAnsi="Arial" w:cs="Arial"/>
          <w:color w:val="365F91" w:themeColor="accent1" w:themeShade="BF"/>
        </w:rPr>
        <w:t xml:space="preserve">WSPARCIE </w:t>
      </w:r>
      <w:r w:rsidR="00A33986" w:rsidRPr="0087018F">
        <w:rPr>
          <w:rFonts w:ascii="Arial" w:hAnsi="Arial" w:cs="Arial"/>
          <w:color w:val="365F91" w:themeColor="accent1" w:themeShade="BF"/>
        </w:rPr>
        <w:t xml:space="preserve">ZWIĄZANE Z TWORZENIEM </w:t>
      </w:r>
      <w:r w:rsidR="009D7A89" w:rsidRPr="0087018F">
        <w:rPr>
          <w:rFonts w:ascii="Arial" w:hAnsi="Arial" w:cs="Arial"/>
          <w:color w:val="365F91" w:themeColor="accent1" w:themeShade="BF"/>
        </w:rPr>
        <w:t xml:space="preserve">PS BEZ UBIEGANIA SIĘ O </w:t>
      </w:r>
      <w:r w:rsidR="00CD27AD" w:rsidRPr="0087018F">
        <w:rPr>
          <w:rFonts w:ascii="Arial" w:hAnsi="Arial" w:cs="Arial"/>
          <w:color w:val="365F91" w:themeColor="accent1" w:themeShade="BF"/>
        </w:rPr>
        <w:t xml:space="preserve">BEZZWROTNE </w:t>
      </w:r>
      <w:r w:rsidR="009D7A89" w:rsidRPr="0087018F">
        <w:rPr>
          <w:rFonts w:ascii="Arial" w:hAnsi="Arial" w:cs="Arial"/>
          <w:color w:val="365F91" w:themeColor="accent1" w:themeShade="BF"/>
        </w:rPr>
        <w:t>WSPARCIE FINANSOWE W RAMACH PROJEKTU</w:t>
      </w:r>
      <w:bookmarkEnd w:id="29"/>
    </w:p>
    <w:p w14:paraId="07F47BE8" w14:textId="77777777" w:rsidR="00B66C50" w:rsidRPr="00C95FBD" w:rsidRDefault="00AA7C89" w:rsidP="0087018F">
      <w:pPr>
        <w:pStyle w:val="Akapitzlist"/>
        <w:numPr>
          <w:ilvl w:val="0"/>
          <w:numId w:val="41"/>
        </w:numPr>
        <w:spacing w:after="120"/>
        <w:ind w:left="426" w:hanging="426"/>
        <w:contextualSpacing w:val="0"/>
        <w:rPr>
          <w:rFonts w:ascii="Arial" w:hAnsi="Arial" w:cs="Arial"/>
          <w:sz w:val="24"/>
          <w:szCs w:val="24"/>
        </w:rPr>
      </w:pPr>
      <w:r w:rsidRPr="00C95FBD">
        <w:rPr>
          <w:rFonts w:ascii="Arial" w:hAnsi="Arial" w:cs="Arial"/>
          <w:sz w:val="24"/>
          <w:szCs w:val="24"/>
        </w:rPr>
        <w:t xml:space="preserve">Wsparcie </w:t>
      </w:r>
      <w:r w:rsidR="00862399" w:rsidRPr="00C95FBD">
        <w:rPr>
          <w:rFonts w:ascii="Arial" w:hAnsi="Arial" w:cs="Arial"/>
          <w:sz w:val="24"/>
          <w:szCs w:val="24"/>
        </w:rPr>
        <w:t>skierowane jest do</w:t>
      </w:r>
      <w:r w:rsidRPr="00C95FBD">
        <w:rPr>
          <w:rFonts w:ascii="Arial" w:hAnsi="Arial" w:cs="Arial"/>
          <w:sz w:val="24"/>
          <w:szCs w:val="24"/>
        </w:rPr>
        <w:t xml:space="preserve"> GI/PES/OP </w:t>
      </w:r>
      <w:r w:rsidR="00862399" w:rsidRPr="00C95FBD">
        <w:rPr>
          <w:rFonts w:ascii="Arial" w:hAnsi="Arial" w:cs="Arial"/>
          <w:sz w:val="24"/>
          <w:szCs w:val="24"/>
        </w:rPr>
        <w:t>zainteresowanych utworzeniem</w:t>
      </w:r>
      <w:r w:rsidRPr="00C95FBD">
        <w:rPr>
          <w:rFonts w:ascii="Arial" w:hAnsi="Arial" w:cs="Arial"/>
          <w:sz w:val="24"/>
          <w:szCs w:val="24"/>
        </w:rPr>
        <w:t xml:space="preserve"> PS </w:t>
      </w:r>
      <w:r w:rsidR="00862399" w:rsidRPr="00C95FBD">
        <w:rPr>
          <w:rFonts w:ascii="Arial" w:hAnsi="Arial" w:cs="Arial"/>
          <w:sz w:val="24"/>
          <w:szCs w:val="24"/>
        </w:rPr>
        <w:t>oraz d</w:t>
      </w:r>
      <w:r w:rsidR="00C1234E" w:rsidRPr="00C95FBD">
        <w:rPr>
          <w:rFonts w:ascii="Arial" w:hAnsi="Arial" w:cs="Arial"/>
          <w:sz w:val="24"/>
          <w:szCs w:val="24"/>
        </w:rPr>
        <w:t>o</w:t>
      </w:r>
      <w:r w:rsidRPr="00C95FBD">
        <w:rPr>
          <w:rFonts w:ascii="Arial" w:hAnsi="Arial" w:cs="Arial"/>
          <w:sz w:val="24"/>
          <w:szCs w:val="24"/>
        </w:rPr>
        <w:t>PES przekształc</w:t>
      </w:r>
      <w:r w:rsidR="0098297D" w:rsidRPr="00C95FBD">
        <w:rPr>
          <w:rFonts w:ascii="Arial" w:hAnsi="Arial" w:cs="Arial"/>
          <w:sz w:val="24"/>
          <w:szCs w:val="24"/>
        </w:rPr>
        <w:t>ających się w PS</w:t>
      </w:r>
      <w:r w:rsidR="00C1234E" w:rsidRPr="00C95FBD">
        <w:rPr>
          <w:rFonts w:ascii="Arial" w:hAnsi="Arial" w:cs="Arial"/>
          <w:sz w:val="24"/>
          <w:szCs w:val="24"/>
        </w:rPr>
        <w:t>.</w:t>
      </w:r>
    </w:p>
    <w:p w14:paraId="49421527" w14:textId="77777777" w:rsidR="008174D9" w:rsidRPr="00C95FBD" w:rsidRDefault="00886EA6" w:rsidP="0087018F">
      <w:pPr>
        <w:pStyle w:val="Akapitzlist"/>
        <w:numPr>
          <w:ilvl w:val="0"/>
          <w:numId w:val="41"/>
        </w:numPr>
        <w:ind w:left="426" w:hanging="426"/>
        <w:rPr>
          <w:rFonts w:ascii="Arial" w:hAnsi="Arial" w:cs="Arial"/>
          <w:sz w:val="24"/>
          <w:szCs w:val="24"/>
        </w:rPr>
      </w:pPr>
      <w:bookmarkStart w:id="30" w:name="_Hlk158628540"/>
      <w:r w:rsidRPr="00C95FBD">
        <w:rPr>
          <w:rFonts w:ascii="Arial" w:hAnsi="Arial" w:cs="Arial"/>
          <w:sz w:val="24"/>
          <w:szCs w:val="24"/>
        </w:rPr>
        <w:t>Wsparcie</w:t>
      </w:r>
      <w:r w:rsidR="00C34805" w:rsidRPr="00C95FBD">
        <w:rPr>
          <w:rFonts w:ascii="Arial" w:hAnsi="Arial" w:cs="Arial"/>
          <w:sz w:val="24"/>
          <w:szCs w:val="24"/>
        </w:rPr>
        <w:t xml:space="preserve"> jest dwuetapow</w:t>
      </w:r>
      <w:r w:rsidRPr="00C95FBD">
        <w:rPr>
          <w:rFonts w:ascii="Arial" w:hAnsi="Arial" w:cs="Arial"/>
          <w:sz w:val="24"/>
          <w:szCs w:val="24"/>
        </w:rPr>
        <w:t>e</w:t>
      </w:r>
      <w:r w:rsidR="00C34805" w:rsidRPr="00C95FBD">
        <w:rPr>
          <w:rFonts w:ascii="Arial" w:hAnsi="Arial" w:cs="Arial"/>
          <w:sz w:val="24"/>
          <w:szCs w:val="24"/>
        </w:rPr>
        <w:t>:</w:t>
      </w:r>
    </w:p>
    <w:p w14:paraId="0732478A" w14:textId="77777777" w:rsidR="00AA79EA" w:rsidRPr="00C95FBD" w:rsidRDefault="00B2610B" w:rsidP="0087018F">
      <w:pPr>
        <w:pStyle w:val="Akapitzlist"/>
        <w:numPr>
          <w:ilvl w:val="1"/>
          <w:numId w:val="58"/>
        </w:numPr>
        <w:ind w:left="426" w:firstLine="0"/>
        <w:rPr>
          <w:rFonts w:ascii="Arial" w:hAnsi="Arial" w:cs="Arial"/>
          <w:sz w:val="24"/>
          <w:szCs w:val="24"/>
        </w:rPr>
      </w:pPr>
      <w:r w:rsidRPr="00C95FBD">
        <w:rPr>
          <w:rFonts w:ascii="Arial" w:hAnsi="Arial" w:cs="Arial"/>
          <w:sz w:val="24"/>
          <w:szCs w:val="24"/>
        </w:rPr>
        <w:t>etap pierwszy</w:t>
      </w:r>
      <w:r w:rsidR="00AA79EA" w:rsidRPr="00C95FBD">
        <w:rPr>
          <w:rFonts w:ascii="Arial" w:hAnsi="Arial" w:cs="Arial"/>
          <w:sz w:val="24"/>
          <w:szCs w:val="24"/>
        </w:rPr>
        <w:t>:</w:t>
      </w:r>
    </w:p>
    <w:p w14:paraId="2EEF1D2D" w14:textId="77777777" w:rsidR="00E70951" w:rsidRPr="00C95FBD" w:rsidRDefault="0021620C" w:rsidP="0087018F">
      <w:pPr>
        <w:pStyle w:val="Akapitzlist"/>
        <w:numPr>
          <w:ilvl w:val="0"/>
          <w:numId w:val="47"/>
        </w:numPr>
        <w:ind w:left="993" w:hanging="284"/>
        <w:rPr>
          <w:rFonts w:ascii="Arial" w:hAnsi="Arial" w:cs="Arial"/>
          <w:sz w:val="24"/>
          <w:szCs w:val="24"/>
        </w:rPr>
      </w:pPr>
      <w:r w:rsidRPr="00C95FBD">
        <w:rPr>
          <w:rFonts w:ascii="Arial" w:hAnsi="Arial" w:cs="Arial"/>
          <w:sz w:val="24"/>
          <w:szCs w:val="24"/>
        </w:rPr>
        <w:t>w przypadku GI</w:t>
      </w:r>
      <w:r w:rsidR="00777F60" w:rsidRPr="00C95FBD">
        <w:rPr>
          <w:rFonts w:ascii="Arial" w:hAnsi="Arial" w:cs="Arial"/>
          <w:sz w:val="24"/>
          <w:szCs w:val="24"/>
        </w:rPr>
        <w:t>/PES/OP</w:t>
      </w:r>
      <w:r w:rsidR="00A361CB" w:rsidRPr="00C95FBD">
        <w:rPr>
          <w:rFonts w:ascii="Arial" w:hAnsi="Arial" w:cs="Arial"/>
          <w:sz w:val="24"/>
          <w:szCs w:val="24"/>
        </w:rPr>
        <w:t xml:space="preserve">dotyczy </w:t>
      </w:r>
      <w:r w:rsidR="00EB5041">
        <w:rPr>
          <w:rFonts w:ascii="Arial" w:hAnsi="Arial" w:cs="Arial"/>
          <w:sz w:val="24"/>
          <w:szCs w:val="24"/>
        </w:rPr>
        <w:t>pomocy w przygotowaniu</w:t>
      </w:r>
      <w:r w:rsidR="00A361CB" w:rsidRPr="00C95FBD">
        <w:rPr>
          <w:rFonts w:ascii="Arial" w:hAnsi="Arial" w:cs="Arial"/>
          <w:sz w:val="24"/>
          <w:szCs w:val="24"/>
        </w:rPr>
        <w:t xml:space="preserve"> dokumentó</w:t>
      </w:r>
      <w:r w:rsidR="00D56707" w:rsidRPr="00C95FBD">
        <w:rPr>
          <w:rFonts w:ascii="Arial" w:hAnsi="Arial" w:cs="Arial"/>
          <w:sz w:val="24"/>
          <w:szCs w:val="24"/>
        </w:rPr>
        <w:t>w założycielskich uwzględniając</w:t>
      </w:r>
      <w:r w:rsidR="00F93292" w:rsidRPr="00C95FBD">
        <w:rPr>
          <w:rFonts w:ascii="Arial" w:hAnsi="Arial" w:cs="Arial"/>
          <w:sz w:val="24"/>
          <w:szCs w:val="24"/>
        </w:rPr>
        <w:t>ych</w:t>
      </w:r>
      <w:r w:rsidR="00D56707" w:rsidRPr="00C95FBD">
        <w:rPr>
          <w:rFonts w:ascii="Arial" w:hAnsi="Arial" w:cs="Arial"/>
          <w:sz w:val="24"/>
          <w:szCs w:val="24"/>
        </w:rPr>
        <w:t xml:space="preserve"> odpowiednie zapisyumożliwiające nadanie statusu PS (</w:t>
      </w:r>
      <w:r w:rsidR="005122D4" w:rsidRPr="00C95FBD">
        <w:rPr>
          <w:rFonts w:ascii="Arial" w:hAnsi="Arial" w:cs="Arial"/>
          <w:sz w:val="24"/>
          <w:szCs w:val="24"/>
        </w:rPr>
        <w:t>umowa spółki, statuty, uchwały itp.)</w:t>
      </w:r>
      <w:r w:rsidR="001130A1" w:rsidRPr="00C95FBD">
        <w:rPr>
          <w:rFonts w:ascii="Arial" w:hAnsi="Arial" w:cs="Arial"/>
          <w:sz w:val="24"/>
          <w:szCs w:val="24"/>
        </w:rPr>
        <w:t xml:space="preserve">oraz </w:t>
      </w:r>
      <w:r w:rsidR="004265A3" w:rsidRPr="00C95FBD">
        <w:rPr>
          <w:rFonts w:ascii="Arial" w:hAnsi="Arial" w:cs="Arial"/>
          <w:sz w:val="24"/>
          <w:szCs w:val="24"/>
        </w:rPr>
        <w:t xml:space="preserve">załączników do </w:t>
      </w:r>
      <w:r w:rsidR="00F93292" w:rsidRPr="00C95FBD">
        <w:rPr>
          <w:rFonts w:ascii="Arial" w:hAnsi="Arial" w:cs="Arial"/>
          <w:sz w:val="24"/>
          <w:szCs w:val="24"/>
        </w:rPr>
        <w:t xml:space="preserve">wniosku </w:t>
      </w:r>
      <w:r w:rsidR="004265A3" w:rsidRPr="00C95FBD">
        <w:rPr>
          <w:rFonts w:ascii="Arial" w:hAnsi="Arial" w:cs="Arial"/>
          <w:sz w:val="24"/>
          <w:szCs w:val="24"/>
        </w:rPr>
        <w:t>rejestrac</w:t>
      </w:r>
      <w:r w:rsidR="00F93292" w:rsidRPr="00C95FBD">
        <w:rPr>
          <w:rFonts w:ascii="Arial" w:hAnsi="Arial" w:cs="Arial"/>
          <w:sz w:val="24"/>
          <w:szCs w:val="24"/>
        </w:rPr>
        <w:t>yjnego KRS</w:t>
      </w:r>
      <w:r w:rsidR="004265A3" w:rsidRPr="00C95FBD">
        <w:rPr>
          <w:rFonts w:ascii="Arial" w:hAnsi="Arial" w:cs="Arial"/>
          <w:sz w:val="24"/>
          <w:szCs w:val="24"/>
        </w:rPr>
        <w:t xml:space="preserve"> on-line</w:t>
      </w:r>
      <w:r w:rsidR="00DF270B" w:rsidRPr="00C95FBD">
        <w:rPr>
          <w:rFonts w:ascii="Arial" w:hAnsi="Arial" w:cs="Arial"/>
          <w:sz w:val="24"/>
          <w:szCs w:val="24"/>
        </w:rPr>
        <w:t>,</w:t>
      </w:r>
      <w:r w:rsidR="00F93292" w:rsidRPr="00C95FBD">
        <w:rPr>
          <w:rFonts w:ascii="Arial" w:hAnsi="Arial" w:cs="Arial"/>
          <w:sz w:val="24"/>
          <w:szCs w:val="24"/>
        </w:rPr>
        <w:t>a</w:t>
      </w:r>
      <w:r w:rsidR="00E06022" w:rsidRPr="00C95FBD">
        <w:rPr>
          <w:rFonts w:ascii="Arial" w:hAnsi="Arial" w:cs="Arial"/>
          <w:sz w:val="24"/>
          <w:szCs w:val="24"/>
        </w:rPr>
        <w:t>kończy się wpisem</w:t>
      </w:r>
      <w:r w:rsidR="00516B12" w:rsidRPr="00C95FBD">
        <w:rPr>
          <w:rFonts w:ascii="Arial" w:hAnsi="Arial" w:cs="Arial"/>
          <w:sz w:val="24"/>
          <w:szCs w:val="24"/>
        </w:rPr>
        <w:t>nowotworzonego PES</w:t>
      </w:r>
      <w:r w:rsidR="00E06022" w:rsidRPr="00C95FBD">
        <w:rPr>
          <w:rFonts w:ascii="Arial" w:hAnsi="Arial" w:cs="Arial"/>
          <w:sz w:val="24"/>
          <w:szCs w:val="24"/>
        </w:rPr>
        <w:t xml:space="preserve"> do </w:t>
      </w:r>
      <w:r w:rsidR="00AA54F4" w:rsidRPr="00C95FBD">
        <w:rPr>
          <w:rFonts w:ascii="Arial" w:hAnsi="Arial" w:cs="Arial"/>
          <w:sz w:val="24"/>
          <w:szCs w:val="24"/>
        </w:rPr>
        <w:t xml:space="preserve">rejestru </w:t>
      </w:r>
      <w:r w:rsidR="00E06022" w:rsidRPr="00C95FBD">
        <w:rPr>
          <w:rFonts w:ascii="Arial" w:hAnsi="Arial" w:cs="Arial"/>
          <w:sz w:val="24"/>
          <w:szCs w:val="24"/>
        </w:rPr>
        <w:t>KRS</w:t>
      </w:r>
      <w:r w:rsidR="00EB5041">
        <w:rPr>
          <w:rFonts w:ascii="Arial" w:hAnsi="Arial" w:cs="Arial"/>
          <w:sz w:val="24"/>
          <w:szCs w:val="24"/>
        </w:rPr>
        <w:t>;</w:t>
      </w:r>
    </w:p>
    <w:p w14:paraId="263F08FD" w14:textId="77777777" w:rsidR="00BD44A9" w:rsidRPr="00C95FBD" w:rsidRDefault="00F33EEB" w:rsidP="0087018F">
      <w:pPr>
        <w:pStyle w:val="Akapitzlist"/>
        <w:numPr>
          <w:ilvl w:val="0"/>
          <w:numId w:val="47"/>
        </w:numPr>
        <w:ind w:left="993" w:hanging="284"/>
        <w:rPr>
          <w:rFonts w:ascii="Arial" w:hAnsi="Arial" w:cs="Arial"/>
          <w:sz w:val="24"/>
          <w:szCs w:val="24"/>
        </w:rPr>
      </w:pPr>
      <w:r w:rsidRPr="00C95FBD">
        <w:rPr>
          <w:rFonts w:ascii="Arial" w:hAnsi="Arial" w:cs="Arial"/>
          <w:sz w:val="24"/>
          <w:szCs w:val="24"/>
        </w:rPr>
        <w:t>w przypadku PES przekształcających się w PS</w:t>
      </w:r>
      <w:r w:rsidR="00EA3608" w:rsidRPr="00C95FBD">
        <w:rPr>
          <w:rFonts w:ascii="Arial" w:hAnsi="Arial" w:cs="Arial"/>
          <w:sz w:val="24"/>
          <w:szCs w:val="24"/>
        </w:rPr>
        <w:t xml:space="preserve">dotyczy </w:t>
      </w:r>
      <w:r w:rsidR="00133496">
        <w:rPr>
          <w:rFonts w:ascii="Arial" w:hAnsi="Arial" w:cs="Arial"/>
          <w:sz w:val="24"/>
          <w:szCs w:val="24"/>
        </w:rPr>
        <w:t xml:space="preserve">pomocy w </w:t>
      </w:r>
      <w:r w:rsidR="00EA3608" w:rsidRPr="00C95FBD">
        <w:rPr>
          <w:rFonts w:ascii="Arial" w:hAnsi="Arial" w:cs="Arial"/>
          <w:sz w:val="24"/>
          <w:szCs w:val="24"/>
        </w:rPr>
        <w:t>opracowani</w:t>
      </w:r>
      <w:r w:rsidR="00133496">
        <w:rPr>
          <w:rFonts w:ascii="Arial" w:hAnsi="Arial" w:cs="Arial"/>
          <w:sz w:val="24"/>
          <w:szCs w:val="24"/>
        </w:rPr>
        <w:t>u</w:t>
      </w:r>
      <w:r w:rsidR="00623ACB" w:rsidRPr="00C95FBD">
        <w:rPr>
          <w:rFonts w:ascii="Arial" w:hAnsi="Arial" w:cs="Arial"/>
          <w:sz w:val="24"/>
          <w:szCs w:val="24"/>
        </w:rPr>
        <w:t>odpowiednich zapisów do dokumentów PES (umów spółki, statutów</w:t>
      </w:r>
      <w:r w:rsidR="001F0BBC" w:rsidRPr="00C95FBD">
        <w:rPr>
          <w:rFonts w:ascii="Arial" w:hAnsi="Arial" w:cs="Arial"/>
          <w:sz w:val="24"/>
          <w:szCs w:val="24"/>
        </w:rPr>
        <w:t xml:space="preserve">, uchwał itp.)oraz </w:t>
      </w:r>
      <w:r w:rsidR="006E0A63" w:rsidRPr="00C95FBD">
        <w:rPr>
          <w:rFonts w:ascii="Arial" w:hAnsi="Arial" w:cs="Arial"/>
          <w:sz w:val="24"/>
          <w:szCs w:val="24"/>
        </w:rPr>
        <w:t xml:space="preserve">pomocy w </w:t>
      </w:r>
      <w:r w:rsidR="004D2EA7" w:rsidRPr="00C95FBD">
        <w:rPr>
          <w:rFonts w:ascii="Arial" w:hAnsi="Arial" w:cs="Arial"/>
          <w:sz w:val="24"/>
          <w:szCs w:val="24"/>
        </w:rPr>
        <w:t>zgłoszeniu tych zmian do KRS</w:t>
      </w:r>
      <w:r w:rsidR="00133496">
        <w:rPr>
          <w:rFonts w:ascii="Arial" w:hAnsi="Arial" w:cs="Arial"/>
          <w:sz w:val="24"/>
          <w:szCs w:val="24"/>
        </w:rPr>
        <w:t>,</w:t>
      </w:r>
      <w:r w:rsidR="004D2EA7" w:rsidRPr="00C95FBD">
        <w:rPr>
          <w:rFonts w:ascii="Arial" w:hAnsi="Arial" w:cs="Arial"/>
          <w:sz w:val="24"/>
          <w:szCs w:val="24"/>
        </w:rPr>
        <w:t xml:space="preserve"> a kończy się </w:t>
      </w:r>
      <w:r w:rsidR="00A92DC4" w:rsidRPr="00C95FBD">
        <w:rPr>
          <w:rFonts w:ascii="Arial" w:hAnsi="Arial" w:cs="Arial"/>
          <w:sz w:val="24"/>
          <w:szCs w:val="24"/>
        </w:rPr>
        <w:t xml:space="preserve">zatwierdzeniem </w:t>
      </w:r>
      <w:r w:rsidR="00F30B0D" w:rsidRPr="00C95FBD">
        <w:rPr>
          <w:rFonts w:ascii="Arial" w:hAnsi="Arial" w:cs="Arial"/>
          <w:sz w:val="24"/>
          <w:szCs w:val="24"/>
        </w:rPr>
        <w:t>tych zmian w KRS.</w:t>
      </w:r>
    </w:p>
    <w:p w14:paraId="5B4889E1" w14:textId="77777777" w:rsidR="00E06022" w:rsidRPr="00C95FBD" w:rsidRDefault="00DF68D2" w:rsidP="0087018F">
      <w:pPr>
        <w:pStyle w:val="Akapitzlist"/>
        <w:numPr>
          <w:ilvl w:val="1"/>
          <w:numId w:val="58"/>
        </w:numPr>
        <w:spacing w:before="120" w:after="120"/>
        <w:ind w:left="709" w:hanging="283"/>
        <w:contextualSpacing w:val="0"/>
        <w:rPr>
          <w:rFonts w:ascii="Arial" w:hAnsi="Arial" w:cs="Arial"/>
          <w:sz w:val="24"/>
          <w:szCs w:val="24"/>
        </w:rPr>
      </w:pPr>
      <w:r w:rsidRPr="00C95FBD">
        <w:rPr>
          <w:rFonts w:ascii="Arial" w:hAnsi="Arial" w:cs="Arial"/>
          <w:sz w:val="24"/>
          <w:szCs w:val="24"/>
        </w:rPr>
        <w:t>etap drugi dotyczy pomocy w przygotowaniu wniosku wraz z załącznikami do Wojewody o nadanie statusu PS a kończy uzyskaniem decyzji administracyjnej nadającej ten status</w:t>
      </w:r>
      <w:r w:rsidR="001E133B" w:rsidRPr="00C95FBD">
        <w:rPr>
          <w:rFonts w:ascii="Arial" w:hAnsi="Arial" w:cs="Arial"/>
          <w:sz w:val="24"/>
          <w:szCs w:val="24"/>
        </w:rPr>
        <w:t>.</w:t>
      </w:r>
    </w:p>
    <w:bookmarkEnd w:id="30"/>
    <w:p w14:paraId="08DE70E1" w14:textId="77777777" w:rsidR="00255A12" w:rsidRPr="00C95FBD" w:rsidRDefault="00255A12" w:rsidP="0087018F">
      <w:pPr>
        <w:pStyle w:val="Akapitzlist"/>
        <w:numPr>
          <w:ilvl w:val="0"/>
          <w:numId w:val="41"/>
        </w:numPr>
        <w:spacing w:before="120"/>
        <w:ind w:left="426" w:hanging="426"/>
        <w:rPr>
          <w:rFonts w:ascii="Arial" w:hAnsi="Arial" w:cs="Arial"/>
          <w:sz w:val="24"/>
          <w:szCs w:val="24"/>
        </w:rPr>
      </w:pPr>
      <w:r w:rsidRPr="00C95FBD">
        <w:rPr>
          <w:rFonts w:ascii="Arial" w:hAnsi="Arial" w:cs="Arial"/>
          <w:sz w:val="24"/>
          <w:szCs w:val="24"/>
        </w:rPr>
        <w:t>Zakres doradztwa kluczowego:</w:t>
      </w:r>
    </w:p>
    <w:p w14:paraId="589D300B" w14:textId="77777777" w:rsidR="00255A12" w:rsidRPr="00C95FBD" w:rsidRDefault="00255A12" w:rsidP="0087018F">
      <w:pPr>
        <w:pStyle w:val="Akapitzlist"/>
        <w:numPr>
          <w:ilvl w:val="0"/>
          <w:numId w:val="42"/>
        </w:numPr>
        <w:ind w:left="709" w:hanging="283"/>
        <w:rPr>
          <w:rFonts w:ascii="Arial" w:hAnsi="Arial" w:cs="Arial"/>
          <w:sz w:val="24"/>
          <w:szCs w:val="24"/>
        </w:rPr>
      </w:pPr>
      <w:r w:rsidRPr="00C95FBD">
        <w:rPr>
          <w:rFonts w:ascii="Arial" w:hAnsi="Arial" w:cs="Arial"/>
          <w:sz w:val="24"/>
          <w:szCs w:val="24"/>
        </w:rPr>
        <w:t xml:space="preserve">udzielanie porad </w:t>
      </w:r>
      <w:r w:rsidR="00056483" w:rsidRPr="00C95FBD">
        <w:rPr>
          <w:rFonts w:ascii="Arial" w:hAnsi="Arial" w:cs="Arial"/>
          <w:sz w:val="24"/>
          <w:szCs w:val="24"/>
        </w:rPr>
        <w:t>dostosowanych</w:t>
      </w:r>
      <w:r w:rsidRPr="00C95FBD">
        <w:rPr>
          <w:rFonts w:ascii="Arial" w:hAnsi="Arial" w:cs="Arial"/>
          <w:sz w:val="24"/>
          <w:szCs w:val="24"/>
        </w:rPr>
        <w:t xml:space="preserve"> do konkretnej GI/PES</w:t>
      </w:r>
      <w:r w:rsidR="00E83EF2" w:rsidRPr="00C95FBD">
        <w:rPr>
          <w:rFonts w:ascii="Arial" w:hAnsi="Arial" w:cs="Arial"/>
          <w:sz w:val="24"/>
          <w:szCs w:val="24"/>
        </w:rPr>
        <w:t>/OP</w:t>
      </w:r>
      <w:r w:rsidRPr="00C95FBD">
        <w:rPr>
          <w:rFonts w:ascii="Arial" w:hAnsi="Arial" w:cs="Arial"/>
          <w:sz w:val="24"/>
          <w:szCs w:val="24"/>
        </w:rPr>
        <w:t xml:space="preserve"> i j</w:t>
      </w:r>
      <w:bookmarkStart w:id="31" w:name="_Toc33480043"/>
      <w:r w:rsidRPr="00C95FBD">
        <w:rPr>
          <w:rFonts w:ascii="Arial" w:hAnsi="Arial" w:cs="Arial"/>
          <w:sz w:val="24"/>
          <w:szCs w:val="24"/>
        </w:rPr>
        <w:t>ej sy</w:t>
      </w:r>
      <w:r w:rsidR="00133496">
        <w:rPr>
          <w:rFonts w:ascii="Arial" w:hAnsi="Arial" w:cs="Arial"/>
          <w:sz w:val="24"/>
          <w:szCs w:val="24"/>
        </w:rPr>
        <w:t>tuacji na danym etapie wsparcia;</w:t>
      </w:r>
    </w:p>
    <w:p w14:paraId="2148FAB4" w14:textId="77777777" w:rsidR="00255A12" w:rsidRPr="00C95FBD" w:rsidRDefault="00255A12" w:rsidP="0087018F">
      <w:pPr>
        <w:pStyle w:val="Akapitzlist"/>
        <w:numPr>
          <w:ilvl w:val="0"/>
          <w:numId w:val="42"/>
        </w:numPr>
        <w:ind w:left="709" w:hanging="283"/>
        <w:rPr>
          <w:rFonts w:ascii="Arial" w:hAnsi="Arial" w:cs="Arial"/>
          <w:sz w:val="24"/>
          <w:szCs w:val="24"/>
        </w:rPr>
      </w:pPr>
      <w:r w:rsidRPr="00C95FBD">
        <w:rPr>
          <w:rFonts w:ascii="Arial" w:hAnsi="Arial" w:cs="Arial"/>
          <w:sz w:val="24"/>
          <w:szCs w:val="24"/>
        </w:rPr>
        <w:t xml:space="preserve">pomoc w opracowywaniu materiałów i dokumentów niezbędnych </w:t>
      </w:r>
      <w:r w:rsidR="00133496">
        <w:rPr>
          <w:rFonts w:ascii="Arial" w:hAnsi="Arial" w:cs="Arial"/>
          <w:sz w:val="24"/>
          <w:szCs w:val="24"/>
        </w:rPr>
        <w:br/>
        <w:t>do utworzenia/rejestracji PES;</w:t>
      </w:r>
    </w:p>
    <w:p w14:paraId="07C683AA" w14:textId="77777777" w:rsidR="00255A12" w:rsidRPr="00C95FBD" w:rsidRDefault="00255A12" w:rsidP="0087018F">
      <w:pPr>
        <w:pStyle w:val="Akapitzlist"/>
        <w:numPr>
          <w:ilvl w:val="0"/>
          <w:numId w:val="42"/>
        </w:numPr>
        <w:spacing w:after="120"/>
        <w:ind w:left="709" w:hanging="283"/>
        <w:contextualSpacing w:val="0"/>
        <w:rPr>
          <w:rFonts w:ascii="Arial" w:hAnsi="Arial" w:cs="Arial"/>
          <w:sz w:val="24"/>
          <w:szCs w:val="24"/>
        </w:rPr>
      </w:pPr>
      <w:r w:rsidRPr="00C95FBD">
        <w:rPr>
          <w:rFonts w:ascii="Arial" w:hAnsi="Arial" w:cs="Arial"/>
          <w:sz w:val="24"/>
          <w:szCs w:val="24"/>
        </w:rPr>
        <w:t>wsparcie w uzyskaniu przez podmiot statusu PS.</w:t>
      </w:r>
    </w:p>
    <w:p w14:paraId="65B5D40B" w14:textId="77777777" w:rsidR="007403BF" w:rsidRPr="00C95FBD" w:rsidRDefault="007403BF" w:rsidP="0087018F">
      <w:pPr>
        <w:pStyle w:val="Akapitzlist"/>
        <w:numPr>
          <w:ilvl w:val="0"/>
          <w:numId w:val="41"/>
        </w:numPr>
        <w:spacing w:before="120" w:after="0"/>
        <w:ind w:left="426" w:hanging="426"/>
        <w:contextualSpacing w:val="0"/>
        <w:rPr>
          <w:rFonts w:ascii="Arial" w:hAnsi="Arial" w:cs="Arial"/>
          <w:sz w:val="24"/>
          <w:szCs w:val="24"/>
        </w:rPr>
      </w:pPr>
      <w:r w:rsidRPr="00C95FBD">
        <w:rPr>
          <w:rFonts w:ascii="Arial" w:hAnsi="Arial" w:cs="Arial"/>
          <w:sz w:val="24"/>
          <w:szCs w:val="24"/>
        </w:rPr>
        <w:t xml:space="preserve">Warunkiem skorzystania </w:t>
      </w:r>
      <w:r w:rsidR="00F3516B" w:rsidRPr="00C95FBD">
        <w:rPr>
          <w:rFonts w:ascii="Arial" w:hAnsi="Arial" w:cs="Arial"/>
          <w:sz w:val="24"/>
          <w:szCs w:val="24"/>
        </w:rPr>
        <w:t>z doradztwa</w:t>
      </w:r>
      <w:r w:rsidRPr="00C95FBD">
        <w:rPr>
          <w:rFonts w:ascii="Arial" w:hAnsi="Arial" w:cs="Arial"/>
          <w:sz w:val="24"/>
          <w:szCs w:val="24"/>
        </w:rPr>
        <w:t xml:space="preserve"> jest złożenie:</w:t>
      </w:r>
    </w:p>
    <w:p w14:paraId="0B94882F" w14:textId="77777777" w:rsidR="009D4C77" w:rsidRPr="00C95FBD" w:rsidRDefault="007403BF" w:rsidP="0087018F">
      <w:pPr>
        <w:pStyle w:val="Akapitzlist"/>
        <w:numPr>
          <w:ilvl w:val="0"/>
          <w:numId w:val="48"/>
        </w:numPr>
        <w:spacing w:after="0"/>
        <w:ind w:left="426" w:firstLine="0"/>
        <w:rPr>
          <w:rFonts w:ascii="Arial" w:hAnsi="Arial" w:cs="Arial"/>
          <w:sz w:val="24"/>
          <w:szCs w:val="24"/>
        </w:rPr>
      </w:pPr>
      <w:r w:rsidRPr="00C95FBD">
        <w:rPr>
          <w:rFonts w:ascii="Arial" w:hAnsi="Arial" w:cs="Arial"/>
          <w:sz w:val="24"/>
          <w:szCs w:val="24"/>
        </w:rPr>
        <w:t>dla GI – załącznik</w:t>
      </w:r>
      <w:r w:rsidR="006A613C" w:rsidRPr="00C95FBD">
        <w:rPr>
          <w:rFonts w:ascii="Arial" w:hAnsi="Arial" w:cs="Arial"/>
          <w:sz w:val="24"/>
          <w:szCs w:val="24"/>
        </w:rPr>
        <w:t>a</w:t>
      </w:r>
      <w:r w:rsidRPr="00C95FBD">
        <w:rPr>
          <w:rFonts w:ascii="Arial" w:hAnsi="Arial" w:cs="Arial"/>
          <w:sz w:val="24"/>
          <w:szCs w:val="24"/>
        </w:rPr>
        <w:t xml:space="preserve"> nr </w:t>
      </w:r>
      <w:r w:rsidR="004B2A3F" w:rsidRPr="00C95FBD">
        <w:rPr>
          <w:rFonts w:ascii="Arial" w:hAnsi="Arial" w:cs="Arial"/>
          <w:sz w:val="24"/>
          <w:szCs w:val="24"/>
        </w:rPr>
        <w:t>6</w:t>
      </w:r>
      <w:r w:rsidR="00133496">
        <w:rPr>
          <w:rFonts w:ascii="Arial" w:hAnsi="Arial" w:cs="Arial"/>
          <w:sz w:val="24"/>
          <w:szCs w:val="24"/>
        </w:rPr>
        <w:t>a do Regulaminu;</w:t>
      </w:r>
    </w:p>
    <w:p w14:paraId="5C3932E9" w14:textId="77777777" w:rsidR="00A66AD6" w:rsidRPr="00C95FBD" w:rsidRDefault="007403BF" w:rsidP="0087018F">
      <w:pPr>
        <w:pStyle w:val="Akapitzlist"/>
        <w:numPr>
          <w:ilvl w:val="0"/>
          <w:numId w:val="48"/>
        </w:numPr>
        <w:spacing w:after="120"/>
        <w:ind w:left="425" w:firstLine="0"/>
        <w:contextualSpacing w:val="0"/>
        <w:rPr>
          <w:rFonts w:ascii="Arial" w:hAnsi="Arial" w:cs="Arial"/>
          <w:sz w:val="24"/>
          <w:szCs w:val="24"/>
        </w:rPr>
      </w:pPr>
      <w:r w:rsidRPr="00C95FBD">
        <w:rPr>
          <w:rFonts w:ascii="Arial" w:hAnsi="Arial" w:cs="Arial"/>
          <w:sz w:val="24"/>
          <w:szCs w:val="24"/>
        </w:rPr>
        <w:t>dla PES</w:t>
      </w:r>
      <w:r w:rsidR="008B1695" w:rsidRPr="00C95FBD">
        <w:rPr>
          <w:rFonts w:ascii="Arial" w:hAnsi="Arial" w:cs="Arial"/>
          <w:sz w:val="24"/>
          <w:szCs w:val="24"/>
        </w:rPr>
        <w:t>/OP</w:t>
      </w:r>
      <w:r w:rsidRPr="00C95FBD">
        <w:rPr>
          <w:rFonts w:ascii="Arial" w:hAnsi="Arial" w:cs="Arial"/>
          <w:sz w:val="24"/>
          <w:szCs w:val="24"/>
        </w:rPr>
        <w:t xml:space="preserve"> – załącznik</w:t>
      </w:r>
      <w:r w:rsidR="006A613C" w:rsidRPr="00C95FBD">
        <w:rPr>
          <w:rFonts w:ascii="Arial" w:hAnsi="Arial" w:cs="Arial"/>
          <w:sz w:val="24"/>
          <w:szCs w:val="24"/>
        </w:rPr>
        <w:t>a</w:t>
      </w:r>
      <w:r w:rsidRPr="00C95FBD">
        <w:rPr>
          <w:rFonts w:ascii="Arial" w:hAnsi="Arial" w:cs="Arial"/>
          <w:sz w:val="24"/>
          <w:szCs w:val="24"/>
        </w:rPr>
        <w:t xml:space="preserve"> nr </w:t>
      </w:r>
      <w:r w:rsidR="004B2A3F" w:rsidRPr="00C95FBD">
        <w:rPr>
          <w:rFonts w:ascii="Arial" w:hAnsi="Arial" w:cs="Arial"/>
          <w:sz w:val="24"/>
          <w:szCs w:val="24"/>
        </w:rPr>
        <w:t>6</w:t>
      </w:r>
      <w:r w:rsidR="008B1695" w:rsidRPr="00C95FBD">
        <w:rPr>
          <w:rFonts w:ascii="Arial" w:hAnsi="Arial" w:cs="Arial"/>
          <w:sz w:val="24"/>
          <w:szCs w:val="24"/>
        </w:rPr>
        <w:t>c</w:t>
      </w:r>
      <w:r w:rsidRPr="00C95FBD">
        <w:rPr>
          <w:rFonts w:ascii="Arial" w:hAnsi="Arial" w:cs="Arial"/>
          <w:sz w:val="24"/>
          <w:szCs w:val="24"/>
        </w:rPr>
        <w:t xml:space="preserve"> do Regulaminu</w:t>
      </w:r>
      <w:r w:rsidR="000B1BE2" w:rsidRPr="00C95FBD">
        <w:rPr>
          <w:rFonts w:ascii="Arial" w:hAnsi="Arial" w:cs="Arial"/>
          <w:sz w:val="24"/>
          <w:szCs w:val="24"/>
        </w:rPr>
        <w:t xml:space="preserve"> (wypełnia się tylko Część I)</w:t>
      </w:r>
      <w:r w:rsidRPr="00C95FBD">
        <w:rPr>
          <w:rFonts w:ascii="Arial" w:hAnsi="Arial" w:cs="Arial"/>
          <w:sz w:val="24"/>
          <w:szCs w:val="24"/>
        </w:rPr>
        <w:t>.</w:t>
      </w:r>
    </w:p>
    <w:p w14:paraId="19630B8F" w14:textId="77777777" w:rsidR="00A66AD6" w:rsidRPr="00C95FBD" w:rsidRDefault="003B4A5D" w:rsidP="0087018F">
      <w:pPr>
        <w:pStyle w:val="Akapitzlist"/>
        <w:numPr>
          <w:ilvl w:val="0"/>
          <w:numId w:val="41"/>
        </w:numPr>
        <w:spacing w:after="120"/>
        <w:ind w:left="426" w:hanging="426"/>
        <w:rPr>
          <w:rFonts w:ascii="Arial" w:hAnsi="Arial" w:cs="Arial"/>
          <w:sz w:val="24"/>
          <w:szCs w:val="24"/>
        </w:rPr>
      </w:pPr>
      <w:r w:rsidRPr="00C95FBD">
        <w:rPr>
          <w:rFonts w:ascii="Arial" w:hAnsi="Arial" w:cs="Arial"/>
          <w:color w:val="000000" w:themeColor="text1"/>
          <w:sz w:val="24"/>
          <w:szCs w:val="24"/>
        </w:rPr>
        <w:t>PES</w:t>
      </w:r>
      <w:r w:rsidR="008B1695" w:rsidRPr="00C95FBD">
        <w:rPr>
          <w:rFonts w:ascii="Arial" w:hAnsi="Arial" w:cs="Arial"/>
          <w:color w:val="000000" w:themeColor="text1"/>
          <w:sz w:val="24"/>
          <w:szCs w:val="24"/>
        </w:rPr>
        <w:t>/OP</w:t>
      </w:r>
      <w:r w:rsidR="004F04C2" w:rsidRPr="00C95FBD">
        <w:rPr>
          <w:rFonts w:ascii="Arial" w:hAnsi="Arial" w:cs="Arial"/>
          <w:color w:val="000000" w:themeColor="text1"/>
          <w:sz w:val="24"/>
          <w:szCs w:val="24"/>
        </w:rPr>
        <w:t>, który jest</w:t>
      </w:r>
      <w:r w:rsidRPr="00C95FBD">
        <w:rPr>
          <w:rFonts w:ascii="Arial" w:hAnsi="Arial" w:cs="Arial"/>
          <w:color w:val="000000" w:themeColor="text1"/>
          <w:sz w:val="24"/>
          <w:szCs w:val="24"/>
        </w:rPr>
        <w:t xml:space="preserve"> Przedsiębiorcą do wniosku</w:t>
      </w:r>
      <w:r w:rsidR="00A604CB" w:rsidRPr="00C95FBD">
        <w:rPr>
          <w:rFonts w:ascii="Arial" w:hAnsi="Arial" w:cs="Arial"/>
          <w:color w:val="000000" w:themeColor="text1"/>
          <w:sz w:val="24"/>
          <w:szCs w:val="24"/>
        </w:rPr>
        <w:t>o objęcie wsparciem</w:t>
      </w:r>
      <w:r w:rsidRPr="00C95FBD">
        <w:rPr>
          <w:rFonts w:ascii="Arial" w:hAnsi="Arial" w:cs="Arial"/>
          <w:color w:val="000000" w:themeColor="text1"/>
          <w:sz w:val="24"/>
          <w:szCs w:val="24"/>
        </w:rPr>
        <w:t xml:space="preserve"> załącza dokumenty związane z naliczaniem pomocy de </w:t>
      </w:r>
      <w:proofErr w:type="spellStart"/>
      <w:r w:rsidRPr="00C95FBD">
        <w:rPr>
          <w:rFonts w:ascii="Arial" w:hAnsi="Arial" w:cs="Arial"/>
          <w:color w:val="000000" w:themeColor="text1"/>
          <w:sz w:val="24"/>
          <w:szCs w:val="24"/>
        </w:rPr>
        <w:t>minimis</w:t>
      </w:r>
      <w:proofErr w:type="spellEnd"/>
      <w:r w:rsidR="00A66AD6" w:rsidRPr="00C95FBD">
        <w:rPr>
          <w:rFonts w:ascii="Arial" w:hAnsi="Arial" w:cs="Arial"/>
          <w:color w:val="000000" w:themeColor="text1"/>
          <w:sz w:val="24"/>
          <w:szCs w:val="24"/>
        </w:rPr>
        <w:t>:</w:t>
      </w:r>
    </w:p>
    <w:p w14:paraId="07BF2A8B" w14:textId="77777777" w:rsidR="00A66AD6" w:rsidRPr="001F20DF" w:rsidRDefault="00A66AD6" w:rsidP="001F20DF">
      <w:pPr>
        <w:pStyle w:val="Akapitzlist"/>
        <w:tabs>
          <w:tab w:val="left" w:pos="709"/>
        </w:tabs>
        <w:spacing w:after="120"/>
        <w:ind w:left="709" w:hanging="283"/>
        <w:rPr>
          <w:rFonts w:ascii="Arial" w:hAnsi="Arial" w:cs="Arial"/>
          <w:color w:val="000000" w:themeColor="text1"/>
          <w:sz w:val="24"/>
          <w:szCs w:val="24"/>
        </w:rPr>
      </w:pPr>
      <w:r w:rsidRPr="00C95FBD">
        <w:rPr>
          <w:rFonts w:ascii="Arial" w:hAnsi="Arial" w:cs="Arial"/>
          <w:color w:val="000000" w:themeColor="text1"/>
          <w:sz w:val="24"/>
          <w:szCs w:val="24"/>
        </w:rPr>
        <w:t>-</w:t>
      </w:r>
      <w:r w:rsidRPr="00C95FBD">
        <w:rPr>
          <w:rFonts w:ascii="Arial" w:hAnsi="Arial" w:cs="Arial"/>
          <w:sz w:val="24"/>
          <w:szCs w:val="24"/>
        </w:rPr>
        <w:tab/>
      </w:r>
      <w:r w:rsidR="006D0BAD">
        <w:rPr>
          <w:rFonts w:ascii="Arial" w:hAnsi="Arial" w:cs="Arial"/>
          <w:color w:val="000000" w:themeColor="text1"/>
          <w:sz w:val="24"/>
          <w:szCs w:val="24"/>
        </w:rPr>
        <w:t>o</w:t>
      </w:r>
      <w:r w:rsidR="7F0E1633" w:rsidRPr="00C95FBD">
        <w:rPr>
          <w:rFonts w:ascii="Arial" w:hAnsi="Arial" w:cs="Arial"/>
          <w:color w:val="000000" w:themeColor="text1"/>
          <w:sz w:val="24"/>
          <w:szCs w:val="24"/>
        </w:rPr>
        <w:t xml:space="preserve">świadczenia o otrzymaniu/nieotrzymaniu pomocy de </w:t>
      </w:r>
      <w:proofErr w:type="spellStart"/>
      <w:r w:rsidR="7F0E1633" w:rsidRPr="00C95FBD">
        <w:rPr>
          <w:rFonts w:ascii="Arial" w:hAnsi="Arial" w:cs="Arial"/>
          <w:color w:val="000000" w:themeColor="text1"/>
          <w:sz w:val="24"/>
          <w:szCs w:val="24"/>
        </w:rPr>
        <w:t>minimis</w:t>
      </w:r>
      <w:proofErr w:type="spellEnd"/>
      <w:r w:rsidR="001F20DF">
        <w:rPr>
          <w:rFonts w:ascii="Arial" w:hAnsi="Arial" w:cs="Arial"/>
          <w:color w:val="000000" w:themeColor="text1"/>
          <w:sz w:val="24"/>
          <w:szCs w:val="24"/>
        </w:rPr>
        <w:t>–</w:t>
      </w:r>
      <w:r w:rsidR="7F0E1633" w:rsidRPr="001F20DF">
        <w:rPr>
          <w:rFonts w:ascii="Arial" w:hAnsi="Arial" w:cs="Arial"/>
          <w:color w:val="000000" w:themeColor="text1"/>
          <w:sz w:val="24"/>
          <w:szCs w:val="24"/>
        </w:rPr>
        <w:t xml:space="preserve"> załącznik nr </w:t>
      </w:r>
      <w:r w:rsidR="004B2A3F" w:rsidRPr="001F20DF">
        <w:rPr>
          <w:rFonts w:ascii="Arial" w:hAnsi="Arial" w:cs="Arial"/>
          <w:color w:val="000000" w:themeColor="text1"/>
          <w:sz w:val="24"/>
          <w:szCs w:val="24"/>
        </w:rPr>
        <w:t>9</w:t>
      </w:r>
      <w:r w:rsidR="00133496" w:rsidRPr="001F20DF">
        <w:rPr>
          <w:rFonts w:ascii="Arial" w:hAnsi="Arial" w:cs="Arial"/>
          <w:color w:val="000000" w:themeColor="text1"/>
          <w:sz w:val="24"/>
          <w:szCs w:val="24"/>
        </w:rPr>
        <w:t xml:space="preserve"> do Regulaminu;</w:t>
      </w:r>
    </w:p>
    <w:p w14:paraId="4BCFD5CF" w14:textId="77777777" w:rsidR="00133496" w:rsidRPr="001F20DF" w:rsidRDefault="00A66AD6" w:rsidP="001F20DF">
      <w:pPr>
        <w:pStyle w:val="Akapitzlist"/>
        <w:tabs>
          <w:tab w:val="left" w:pos="709"/>
        </w:tabs>
        <w:spacing w:after="120"/>
        <w:ind w:left="709" w:hanging="283"/>
        <w:rPr>
          <w:rFonts w:ascii="Arial" w:hAnsi="Arial" w:cs="Arial"/>
          <w:sz w:val="24"/>
          <w:szCs w:val="24"/>
        </w:rPr>
      </w:pPr>
      <w:r w:rsidRPr="00C95FBD">
        <w:rPr>
          <w:rFonts w:ascii="Arial" w:hAnsi="Arial" w:cs="Arial"/>
          <w:color w:val="000000" w:themeColor="text1"/>
          <w:sz w:val="24"/>
          <w:szCs w:val="24"/>
        </w:rPr>
        <w:t>-</w:t>
      </w:r>
      <w:r w:rsidRPr="00C95FBD">
        <w:rPr>
          <w:rFonts w:ascii="Arial" w:hAnsi="Arial" w:cs="Arial"/>
          <w:sz w:val="24"/>
          <w:szCs w:val="24"/>
        </w:rPr>
        <w:tab/>
      </w:r>
      <w:r w:rsidR="006D0BAD">
        <w:rPr>
          <w:rFonts w:ascii="Arial" w:hAnsi="Arial" w:cs="Arial"/>
          <w:sz w:val="24"/>
          <w:szCs w:val="24"/>
        </w:rPr>
        <w:t>w</w:t>
      </w:r>
      <w:r w:rsidR="5497CB86" w:rsidRPr="00C95FBD">
        <w:rPr>
          <w:rFonts w:ascii="Arial" w:hAnsi="Arial" w:cs="Arial"/>
          <w:sz w:val="24"/>
          <w:szCs w:val="24"/>
        </w:rPr>
        <w:t xml:space="preserve">niosek o udzielenie pomocy de </w:t>
      </w:r>
      <w:proofErr w:type="spellStart"/>
      <w:r w:rsidR="5497CB86" w:rsidRPr="00C95FBD">
        <w:rPr>
          <w:rFonts w:ascii="Arial" w:hAnsi="Arial" w:cs="Arial"/>
          <w:sz w:val="24"/>
          <w:szCs w:val="24"/>
        </w:rPr>
        <w:t>minimis</w:t>
      </w:r>
      <w:proofErr w:type="spellEnd"/>
      <w:r w:rsidR="001F20DF">
        <w:rPr>
          <w:rFonts w:ascii="Arial" w:hAnsi="Arial" w:cs="Arial"/>
          <w:sz w:val="24"/>
          <w:szCs w:val="24"/>
        </w:rPr>
        <w:t>–</w:t>
      </w:r>
      <w:r w:rsidR="5497CB86" w:rsidRPr="001F20DF">
        <w:rPr>
          <w:rFonts w:ascii="Arial" w:hAnsi="Arial" w:cs="Arial"/>
          <w:sz w:val="24"/>
          <w:szCs w:val="24"/>
        </w:rPr>
        <w:t xml:space="preserve"> załącznik nr </w:t>
      </w:r>
      <w:r w:rsidR="0010388A" w:rsidRPr="001F20DF">
        <w:rPr>
          <w:rFonts w:ascii="Arial" w:hAnsi="Arial" w:cs="Arial"/>
          <w:sz w:val="24"/>
          <w:szCs w:val="24"/>
        </w:rPr>
        <w:t>9</w:t>
      </w:r>
      <w:r w:rsidR="00133496" w:rsidRPr="001F20DF">
        <w:rPr>
          <w:rFonts w:ascii="Arial" w:hAnsi="Arial" w:cs="Arial"/>
          <w:sz w:val="24"/>
          <w:szCs w:val="24"/>
        </w:rPr>
        <w:t>a do Regulaminu;</w:t>
      </w:r>
    </w:p>
    <w:p w14:paraId="7F4A52B1" w14:textId="77777777" w:rsidR="004D5A96" w:rsidRPr="00133496" w:rsidRDefault="00133496" w:rsidP="00133496">
      <w:pPr>
        <w:pStyle w:val="Akapitzlist"/>
        <w:tabs>
          <w:tab w:val="left" w:pos="709"/>
        </w:tabs>
        <w:spacing w:after="120"/>
        <w:ind w:left="709" w:hanging="283"/>
        <w:rPr>
          <w:rFonts w:ascii="Arial" w:hAnsi="Arial" w:cs="Arial"/>
          <w:sz w:val="24"/>
          <w:szCs w:val="24"/>
        </w:rPr>
      </w:pPr>
      <w:r>
        <w:rPr>
          <w:rFonts w:ascii="Arial" w:hAnsi="Arial" w:cs="Arial"/>
          <w:sz w:val="24"/>
          <w:szCs w:val="24"/>
        </w:rPr>
        <w:lastRenderedPageBreak/>
        <w:t xml:space="preserve">-   </w:t>
      </w:r>
      <w:r w:rsidR="006D0BAD">
        <w:rPr>
          <w:rFonts w:ascii="Arial" w:hAnsi="Arial" w:cs="Arial"/>
          <w:sz w:val="24"/>
          <w:szCs w:val="24"/>
        </w:rPr>
        <w:t>f</w:t>
      </w:r>
      <w:r w:rsidR="40840215" w:rsidRPr="00133496">
        <w:rPr>
          <w:rFonts w:ascii="Arial" w:hAnsi="Arial" w:cs="Arial"/>
          <w:sz w:val="24"/>
          <w:szCs w:val="24"/>
        </w:rPr>
        <w:t>ormularz informacji przedstawianych przy ubieganiu się o p</w:t>
      </w:r>
      <w:r w:rsidR="0010388A" w:rsidRPr="00133496">
        <w:rPr>
          <w:rFonts w:ascii="Arial" w:hAnsi="Arial" w:cs="Arial"/>
          <w:sz w:val="24"/>
          <w:szCs w:val="24"/>
        </w:rPr>
        <w:t>om</w:t>
      </w:r>
      <w:r w:rsidR="00FC63FC">
        <w:rPr>
          <w:rFonts w:ascii="Arial" w:hAnsi="Arial" w:cs="Arial"/>
          <w:sz w:val="24"/>
          <w:szCs w:val="24"/>
        </w:rPr>
        <w:t>oc de </w:t>
      </w:r>
      <w:proofErr w:type="spellStart"/>
      <w:r w:rsidR="00FC63FC">
        <w:rPr>
          <w:rFonts w:ascii="Arial" w:hAnsi="Arial" w:cs="Arial"/>
          <w:sz w:val="24"/>
          <w:szCs w:val="24"/>
        </w:rPr>
        <w:t>minimis</w:t>
      </w:r>
      <w:proofErr w:type="spellEnd"/>
      <w:r w:rsidR="00FC63FC">
        <w:rPr>
          <w:rFonts w:ascii="Arial" w:hAnsi="Arial" w:cs="Arial"/>
          <w:sz w:val="24"/>
          <w:szCs w:val="24"/>
        </w:rPr>
        <w:t> </w:t>
      </w:r>
      <w:r>
        <w:rPr>
          <w:rFonts w:ascii="Arial" w:hAnsi="Arial" w:cs="Arial"/>
          <w:sz w:val="24"/>
          <w:szCs w:val="24"/>
        </w:rPr>
        <w:t>–</w:t>
      </w:r>
      <w:r w:rsidR="0010388A" w:rsidRPr="00133496">
        <w:rPr>
          <w:rFonts w:ascii="Arial" w:hAnsi="Arial" w:cs="Arial"/>
          <w:sz w:val="24"/>
          <w:szCs w:val="24"/>
        </w:rPr>
        <w:t xml:space="preserve"> załącznik nr 9</w:t>
      </w:r>
      <w:r w:rsidR="40840215" w:rsidRPr="00133496">
        <w:rPr>
          <w:rFonts w:ascii="Arial" w:hAnsi="Arial" w:cs="Arial"/>
          <w:sz w:val="24"/>
          <w:szCs w:val="24"/>
        </w:rPr>
        <w:t>b do Regulaminu</w:t>
      </w:r>
      <w:r w:rsidRPr="00133496">
        <w:rPr>
          <w:rFonts w:ascii="Arial" w:hAnsi="Arial" w:cs="Arial"/>
          <w:color w:val="000000" w:themeColor="text1"/>
          <w:sz w:val="24"/>
          <w:szCs w:val="24"/>
        </w:rPr>
        <w:t>.</w:t>
      </w:r>
    </w:p>
    <w:p w14:paraId="6153511A" w14:textId="77777777" w:rsidR="00411042" w:rsidRPr="00133496" w:rsidRDefault="00411042" w:rsidP="00133496">
      <w:pPr>
        <w:pStyle w:val="Akapitzlist"/>
        <w:numPr>
          <w:ilvl w:val="0"/>
          <w:numId w:val="41"/>
        </w:numPr>
        <w:spacing w:after="120"/>
        <w:ind w:left="425" w:hanging="425"/>
        <w:contextualSpacing w:val="0"/>
        <w:rPr>
          <w:rFonts w:ascii="Arial" w:hAnsi="Arial" w:cs="Arial"/>
          <w:sz w:val="24"/>
          <w:szCs w:val="24"/>
        </w:rPr>
      </w:pPr>
      <w:r w:rsidRPr="00C95FBD">
        <w:rPr>
          <w:rFonts w:ascii="Arial" w:hAnsi="Arial" w:cs="Arial"/>
          <w:sz w:val="24"/>
          <w:szCs w:val="24"/>
        </w:rPr>
        <w:t>PES</w:t>
      </w:r>
      <w:r w:rsidR="655CC7DE" w:rsidRPr="00C95FBD">
        <w:rPr>
          <w:rFonts w:ascii="Arial" w:hAnsi="Arial" w:cs="Arial"/>
          <w:sz w:val="24"/>
          <w:szCs w:val="24"/>
        </w:rPr>
        <w:t xml:space="preserve">/OP </w:t>
      </w:r>
      <w:r w:rsidRPr="00C95FBD">
        <w:rPr>
          <w:rFonts w:ascii="Arial" w:hAnsi="Arial" w:cs="Arial"/>
          <w:sz w:val="24"/>
          <w:szCs w:val="24"/>
        </w:rPr>
        <w:t xml:space="preserve">który jest Przedsiębiorcą zobowiązany jest do zawarcia </w:t>
      </w:r>
      <w:r w:rsidR="006D0BAD">
        <w:rPr>
          <w:rFonts w:ascii="Arial" w:hAnsi="Arial" w:cs="Arial"/>
          <w:sz w:val="24"/>
          <w:szCs w:val="24"/>
        </w:rPr>
        <w:t>u</w:t>
      </w:r>
      <w:r w:rsidRPr="00C95FBD">
        <w:rPr>
          <w:rFonts w:ascii="Arial" w:hAnsi="Arial" w:cs="Arial"/>
          <w:sz w:val="24"/>
          <w:szCs w:val="24"/>
        </w:rPr>
        <w:t xml:space="preserve">mowy na świadczenie usług doradczych stanowiącej załącznik nr </w:t>
      </w:r>
      <w:r w:rsidR="009B0AB8" w:rsidRPr="00C95FBD">
        <w:rPr>
          <w:rFonts w:ascii="Arial" w:hAnsi="Arial" w:cs="Arial"/>
          <w:sz w:val="24"/>
          <w:szCs w:val="24"/>
        </w:rPr>
        <w:t>8</w:t>
      </w:r>
      <w:r w:rsidRPr="00C95FBD">
        <w:rPr>
          <w:rFonts w:ascii="Arial" w:hAnsi="Arial" w:cs="Arial"/>
          <w:sz w:val="24"/>
          <w:szCs w:val="24"/>
        </w:rPr>
        <w:t xml:space="preserve"> do Regulaminu. W dniu podpisania </w:t>
      </w:r>
      <w:r w:rsidR="006D0BAD">
        <w:rPr>
          <w:rFonts w:ascii="Arial" w:hAnsi="Arial" w:cs="Arial"/>
          <w:sz w:val="24"/>
          <w:szCs w:val="24"/>
        </w:rPr>
        <w:t>u</w:t>
      </w:r>
      <w:r w:rsidRPr="00C95FBD">
        <w:rPr>
          <w:rFonts w:ascii="Arial" w:hAnsi="Arial" w:cs="Arial"/>
          <w:sz w:val="24"/>
          <w:szCs w:val="24"/>
        </w:rPr>
        <w:t xml:space="preserve">mowy PES zobowiązany jest do przedłożenia aktualnego </w:t>
      </w:r>
      <w:r w:rsidR="006D0BAD">
        <w:rPr>
          <w:rFonts w:ascii="Arial" w:hAnsi="Arial" w:cs="Arial"/>
          <w:sz w:val="24"/>
          <w:szCs w:val="24"/>
        </w:rPr>
        <w:t>o</w:t>
      </w:r>
      <w:r w:rsidRPr="00C95FBD">
        <w:rPr>
          <w:rFonts w:ascii="Arial" w:hAnsi="Arial" w:cs="Arial"/>
          <w:sz w:val="24"/>
          <w:szCs w:val="24"/>
        </w:rPr>
        <w:t xml:space="preserve">świadczenia o otrzymaniu/nieotrzymaniu pomocy de </w:t>
      </w:r>
      <w:proofErr w:type="spellStart"/>
      <w:r w:rsidRPr="00C95FBD">
        <w:rPr>
          <w:rFonts w:ascii="Arial" w:hAnsi="Arial" w:cs="Arial"/>
          <w:sz w:val="24"/>
          <w:szCs w:val="24"/>
        </w:rPr>
        <w:t>minimis</w:t>
      </w:r>
      <w:proofErr w:type="spellEnd"/>
      <w:r w:rsidR="00133496">
        <w:rPr>
          <w:rFonts w:ascii="Arial" w:hAnsi="Arial" w:cs="Arial"/>
          <w:sz w:val="24"/>
          <w:szCs w:val="24"/>
        </w:rPr>
        <w:t>–</w:t>
      </w:r>
      <w:r w:rsidRPr="00133496">
        <w:rPr>
          <w:rFonts w:ascii="Arial" w:hAnsi="Arial" w:cs="Arial"/>
          <w:sz w:val="24"/>
          <w:szCs w:val="24"/>
        </w:rPr>
        <w:t xml:space="preserve"> załącznik nr </w:t>
      </w:r>
      <w:r w:rsidR="009B0AB8" w:rsidRPr="00133496">
        <w:rPr>
          <w:rFonts w:ascii="Arial" w:hAnsi="Arial" w:cs="Arial"/>
          <w:sz w:val="24"/>
          <w:szCs w:val="24"/>
        </w:rPr>
        <w:t>9</w:t>
      </w:r>
      <w:r w:rsidRPr="00133496">
        <w:rPr>
          <w:rFonts w:ascii="Arial" w:hAnsi="Arial" w:cs="Arial"/>
          <w:sz w:val="24"/>
          <w:szCs w:val="24"/>
        </w:rPr>
        <w:t xml:space="preserve"> do Regulaminu.</w:t>
      </w:r>
    </w:p>
    <w:p w14:paraId="545B3593" w14:textId="77777777" w:rsidR="00FC6AF7" w:rsidRPr="00C95FBD" w:rsidRDefault="00456415" w:rsidP="0087018F">
      <w:pPr>
        <w:pStyle w:val="Akapitzlist"/>
        <w:numPr>
          <w:ilvl w:val="0"/>
          <w:numId w:val="41"/>
        </w:numPr>
        <w:spacing w:after="120"/>
        <w:ind w:left="426" w:hanging="426"/>
        <w:contextualSpacing w:val="0"/>
        <w:rPr>
          <w:rFonts w:ascii="Arial" w:hAnsi="Arial" w:cs="Arial"/>
          <w:sz w:val="24"/>
          <w:szCs w:val="24"/>
        </w:rPr>
      </w:pPr>
      <w:r w:rsidRPr="00C95FBD">
        <w:rPr>
          <w:rFonts w:ascii="Arial" w:hAnsi="Arial" w:cs="Arial"/>
          <w:sz w:val="24"/>
          <w:szCs w:val="24"/>
        </w:rPr>
        <w:t xml:space="preserve">Rekrutacja </w:t>
      </w:r>
      <w:r w:rsidR="00F733DD" w:rsidRPr="00C95FBD">
        <w:rPr>
          <w:rFonts w:ascii="Arial" w:hAnsi="Arial" w:cs="Arial"/>
          <w:sz w:val="24"/>
          <w:szCs w:val="24"/>
        </w:rPr>
        <w:t xml:space="preserve">do projektu </w:t>
      </w:r>
      <w:r w:rsidRPr="00C95FBD">
        <w:rPr>
          <w:rFonts w:ascii="Arial" w:hAnsi="Arial" w:cs="Arial"/>
          <w:sz w:val="24"/>
          <w:szCs w:val="24"/>
        </w:rPr>
        <w:t xml:space="preserve">odbywać się będzie w trybie ciągłym </w:t>
      </w:r>
      <w:r w:rsidR="003D1895" w:rsidRPr="00C95FBD">
        <w:rPr>
          <w:rFonts w:ascii="Arial" w:hAnsi="Arial" w:cs="Arial"/>
          <w:sz w:val="24"/>
          <w:szCs w:val="24"/>
        </w:rPr>
        <w:t>przez cały okres realizacji projektu</w:t>
      </w:r>
      <w:r w:rsidR="003369D4" w:rsidRPr="00C95FBD">
        <w:rPr>
          <w:rFonts w:ascii="Arial" w:hAnsi="Arial" w:cs="Arial"/>
          <w:sz w:val="24"/>
          <w:szCs w:val="24"/>
        </w:rPr>
        <w:t>.</w:t>
      </w:r>
    </w:p>
    <w:p w14:paraId="4A232E28" w14:textId="77777777" w:rsidR="005252CF" w:rsidRPr="00C95FBD" w:rsidRDefault="005D33A1" w:rsidP="0087018F">
      <w:pPr>
        <w:pStyle w:val="Akapitzlist"/>
        <w:numPr>
          <w:ilvl w:val="0"/>
          <w:numId w:val="41"/>
        </w:numPr>
        <w:ind w:left="426" w:hanging="426"/>
        <w:rPr>
          <w:rFonts w:ascii="Arial" w:hAnsi="Arial" w:cs="Arial"/>
          <w:sz w:val="24"/>
          <w:szCs w:val="24"/>
        </w:rPr>
      </w:pPr>
      <w:r w:rsidRPr="00C95FBD">
        <w:rPr>
          <w:rFonts w:ascii="Arial" w:eastAsia="font209" w:hAnsi="Arial" w:cs="Arial"/>
          <w:kern w:val="2"/>
          <w:sz w:val="24"/>
          <w:szCs w:val="24"/>
        </w:rPr>
        <w:t xml:space="preserve">W przypadku zmiany </w:t>
      </w:r>
      <w:r w:rsidR="007B1089" w:rsidRPr="00C95FBD">
        <w:rPr>
          <w:rFonts w:ascii="Arial" w:eastAsia="font209" w:hAnsi="Arial" w:cs="Arial"/>
          <w:kern w:val="2"/>
          <w:sz w:val="24"/>
          <w:szCs w:val="24"/>
        </w:rPr>
        <w:t>osób w GI niezbędne jest</w:t>
      </w:r>
      <w:r w:rsidR="00B3518F" w:rsidRPr="00C95FBD">
        <w:rPr>
          <w:rFonts w:ascii="Arial" w:eastAsia="font209" w:hAnsi="Arial" w:cs="Arial"/>
          <w:kern w:val="2"/>
          <w:sz w:val="24"/>
          <w:szCs w:val="24"/>
        </w:rPr>
        <w:t xml:space="preserve"> złożenie</w:t>
      </w:r>
      <w:r w:rsidR="007B1089" w:rsidRPr="00C95FBD">
        <w:rPr>
          <w:rFonts w:ascii="Arial" w:eastAsia="font209" w:hAnsi="Arial" w:cs="Arial"/>
          <w:kern w:val="2"/>
          <w:sz w:val="24"/>
          <w:szCs w:val="24"/>
        </w:rPr>
        <w:t xml:space="preserve">: </w:t>
      </w:r>
    </w:p>
    <w:p w14:paraId="42AE81A2" w14:textId="77777777" w:rsidR="00664D8E" w:rsidRPr="00C95FBD" w:rsidRDefault="00456415" w:rsidP="0087018F">
      <w:pPr>
        <w:pStyle w:val="Akapitzlist"/>
        <w:numPr>
          <w:ilvl w:val="0"/>
          <w:numId w:val="49"/>
        </w:numPr>
        <w:ind w:left="426" w:firstLine="0"/>
        <w:rPr>
          <w:rFonts w:ascii="Arial" w:hAnsi="Arial" w:cs="Arial"/>
          <w:sz w:val="24"/>
          <w:szCs w:val="24"/>
        </w:rPr>
      </w:pPr>
      <w:r w:rsidRPr="00C95FBD">
        <w:rPr>
          <w:rFonts w:ascii="Arial" w:hAnsi="Arial" w:cs="Arial"/>
          <w:sz w:val="24"/>
          <w:szCs w:val="24"/>
        </w:rPr>
        <w:t>załącznik</w:t>
      </w:r>
      <w:r w:rsidR="005252CF" w:rsidRPr="00C95FBD">
        <w:rPr>
          <w:rFonts w:ascii="Arial" w:hAnsi="Arial" w:cs="Arial"/>
          <w:sz w:val="24"/>
          <w:szCs w:val="24"/>
        </w:rPr>
        <w:t>a</w:t>
      </w:r>
      <w:r w:rsidRPr="00C95FBD">
        <w:rPr>
          <w:rFonts w:ascii="Arial" w:hAnsi="Arial" w:cs="Arial"/>
          <w:sz w:val="24"/>
          <w:szCs w:val="24"/>
        </w:rPr>
        <w:t xml:space="preserve"> nr </w:t>
      </w:r>
      <w:r w:rsidR="004B2A3F" w:rsidRPr="00C95FBD">
        <w:rPr>
          <w:rFonts w:ascii="Arial" w:hAnsi="Arial" w:cs="Arial"/>
          <w:sz w:val="24"/>
          <w:szCs w:val="24"/>
        </w:rPr>
        <w:t>6</w:t>
      </w:r>
      <w:r w:rsidRPr="00C95FBD">
        <w:rPr>
          <w:rFonts w:ascii="Arial" w:hAnsi="Arial" w:cs="Arial"/>
          <w:sz w:val="24"/>
          <w:szCs w:val="24"/>
        </w:rPr>
        <w:t>b do Regulaminu</w:t>
      </w:r>
      <w:r w:rsidR="00133496">
        <w:rPr>
          <w:rFonts w:ascii="Arial" w:hAnsi="Arial" w:cs="Arial"/>
          <w:sz w:val="24"/>
          <w:szCs w:val="24"/>
        </w:rPr>
        <w:t>;</w:t>
      </w:r>
    </w:p>
    <w:p w14:paraId="3BAFFA2B" w14:textId="77777777" w:rsidR="00530133" w:rsidRPr="00C95FBD" w:rsidRDefault="00B83B66" w:rsidP="0087018F">
      <w:pPr>
        <w:pStyle w:val="Akapitzlist"/>
        <w:numPr>
          <w:ilvl w:val="0"/>
          <w:numId w:val="49"/>
        </w:numPr>
        <w:ind w:left="426" w:firstLine="0"/>
        <w:rPr>
          <w:rFonts w:ascii="Arial" w:hAnsi="Arial" w:cs="Arial"/>
          <w:sz w:val="24"/>
          <w:szCs w:val="24"/>
        </w:rPr>
      </w:pPr>
      <w:r w:rsidRPr="00C95FBD">
        <w:rPr>
          <w:rFonts w:ascii="Arial" w:hAnsi="Arial" w:cs="Arial"/>
          <w:sz w:val="24"/>
          <w:szCs w:val="24"/>
        </w:rPr>
        <w:t>załącznik</w:t>
      </w:r>
      <w:r w:rsidR="00B3518F" w:rsidRPr="00C95FBD">
        <w:rPr>
          <w:rFonts w:ascii="Arial" w:hAnsi="Arial" w:cs="Arial"/>
          <w:sz w:val="24"/>
          <w:szCs w:val="24"/>
        </w:rPr>
        <w:t>a</w:t>
      </w:r>
      <w:r w:rsidRPr="00C95FBD">
        <w:rPr>
          <w:rFonts w:ascii="Arial" w:hAnsi="Arial" w:cs="Arial"/>
          <w:sz w:val="24"/>
          <w:szCs w:val="24"/>
        </w:rPr>
        <w:t xml:space="preserve"> nr </w:t>
      </w:r>
      <w:r w:rsidR="004B2A3F" w:rsidRPr="00C95FBD">
        <w:rPr>
          <w:rFonts w:ascii="Arial" w:hAnsi="Arial" w:cs="Arial"/>
          <w:sz w:val="24"/>
          <w:szCs w:val="24"/>
        </w:rPr>
        <w:t>2a</w:t>
      </w:r>
      <w:r w:rsidRPr="00C95FBD">
        <w:rPr>
          <w:rFonts w:ascii="Arial" w:hAnsi="Arial" w:cs="Arial"/>
          <w:sz w:val="24"/>
          <w:szCs w:val="24"/>
        </w:rPr>
        <w:t xml:space="preserve"> do Regulaminu </w:t>
      </w:r>
      <w:r w:rsidR="00B3518F" w:rsidRPr="00C95FBD">
        <w:rPr>
          <w:rFonts w:ascii="Arial" w:hAnsi="Arial" w:cs="Arial"/>
          <w:sz w:val="24"/>
          <w:szCs w:val="24"/>
        </w:rPr>
        <w:t>przez osobę, która rezygnuje ze składu GI.</w:t>
      </w:r>
    </w:p>
    <w:p w14:paraId="691D270C" w14:textId="77777777" w:rsidR="00530133" w:rsidRPr="00C95FBD" w:rsidRDefault="00070875" w:rsidP="0087018F">
      <w:pPr>
        <w:pStyle w:val="Akapitzlist"/>
        <w:spacing w:after="120"/>
        <w:ind w:left="425"/>
        <w:contextualSpacing w:val="0"/>
        <w:rPr>
          <w:rFonts w:ascii="Arial" w:hAnsi="Arial" w:cs="Arial"/>
          <w:sz w:val="24"/>
          <w:szCs w:val="24"/>
        </w:rPr>
      </w:pPr>
      <w:r w:rsidRPr="00C95FBD">
        <w:rPr>
          <w:rFonts w:ascii="Arial" w:hAnsi="Arial" w:cs="Arial"/>
          <w:sz w:val="24"/>
          <w:szCs w:val="24"/>
        </w:rPr>
        <w:t xml:space="preserve">Jednocześnie </w:t>
      </w:r>
      <w:r w:rsidR="00B1667A" w:rsidRPr="00C95FBD">
        <w:rPr>
          <w:rFonts w:ascii="Arial" w:hAnsi="Arial" w:cs="Arial"/>
          <w:sz w:val="24"/>
          <w:szCs w:val="24"/>
        </w:rPr>
        <w:t>GI musi</w:t>
      </w:r>
      <w:r w:rsidRPr="00C95FBD">
        <w:rPr>
          <w:rFonts w:ascii="Arial" w:hAnsi="Arial" w:cs="Arial"/>
          <w:sz w:val="24"/>
          <w:szCs w:val="24"/>
        </w:rPr>
        <w:t xml:space="preserve"> z</w:t>
      </w:r>
      <w:r w:rsidR="00456415" w:rsidRPr="00C95FBD">
        <w:rPr>
          <w:rFonts w:ascii="Arial" w:hAnsi="Arial" w:cs="Arial"/>
          <w:sz w:val="24"/>
          <w:szCs w:val="24"/>
        </w:rPr>
        <w:t>achowa</w:t>
      </w:r>
      <w:r w:rsidRPr="00C95FBD">
        <w:rPr>
          <w:rFonts w:ascii="Arial" w:hAnsi="Arial" w:cs="Arial"/>
          <w:sz w:val="24"/>
          <w:szCs w:val="24"/>
        </w:rPr>
        <w:t>ć</w:t>
      </w:r>
      <w:r w:rsidR="00456415" w:rsidRPr="00C95FBD">
        <w:rPr>
          <w:rFonts w:ascii="Arial" w:hAnsi="Arial" w:cs="Arial"/>
          <w:sz w:val="24"/>
          <w:szCs w:val="24"/>
        </w:rPr>
        <w:t xml:space="preserve"> odpowiedni</w:t>
      </w:r>
      <w:r w:rsidR="00B1667A" w:rsidRPr="00C95FBD">
        <w:rPr>
          <w:rFonts w:ascii="Arial" w:hAnsi="Arial" w:cs="Arial"/>
          <w:sz w:val="24"/>
          <w:szCs w:val="24"/>
        </w:rPr>
        <w:t>ą</w:t>
      </w:r>
      <w:r w:rsidR="00456415" w:rsidRPr="00C95FBD">
        <w:rPr>
          <w:rFonts w:ascii="Arial" w:hAnsi="Arial" w:cs="Arial"/>
          <w:sz w:val="24"/>
          <w:szCs w:val="24"/>
        </w:rPr>
        <w:t xml:space="preserve"> liczb</w:t>
      </w:r>
      <w:r w:rsidR="00B1667A" w:rsidRPr="00C95FBD">
        <w:rPr>
          <w:rFonts w:ascii="Arial" w:hAnsi="Arial" w:cs="Arial"/>
          <w:sz w:val="24"/>
          <w:szCs w:val="24"/>
        </w:rPr>
        <w:t>ę</w:t>
      </w:r>
      <w:r w:rsidR="00456415" w:rsidRPr="00C95FBD">
        <w:rPr>
          <w:rFonts w:ascii="Arial" w:hAnsi="Arial" w:cs="Arial"/>
          <w:sz w:val="24"/>
          <w:szCs w:val="24"/>
        </w:rPr>
        <w:t xml:space="preserve"> osób niezbędnych do utworzenia PS.</w:t>
      </w:r>
    </w:p>
    <w:p w14:paraId="1E6FF8FD" w14:textId="77777777" w:rsidR="00F94D39" w:rsidRPr="00C95FBD" w:rsidRDefault="0063047C" w:rsidP="0087018F">
      <w:pPr>
        <w:pStyle w:val="Akapitzlist"/>
        <w:numPr>
          <w:ilvl w:val="0"/>
          <w:numId w:val="41"/>
        </w:numPr>
        <w:spacing w:after="120"/>
        <w:ind w:left="426" w:hanging="426"/>
        <w:contextualSpacing w:val="0"/>
        <w:rPr>
          <w:rFonts w:ascii="Arial" w:hAnsi="Arial" w:cs="Arial"/>
          <w:sz w:val="24"/>
          <w:szCs w:val="24"/>
        </w:rPr>
      </w:pPr>
      <w:r w:rsidRPr="00C95FBD">
        <w:rPr>
          <w:rFonts w:ascii="Arial" w:hAnsi="Arial" w:cs="Arial"/>
          <w:sz w:val="24"/>
          <w:szCs w:val="24"/>
        </w:rPr>
        <w:t>W terminie nieprzekraczającym 3 dni</w:t>
      </w:r>
      <w:r w:rsidR="00ED0736" w:rsidRPr="00C95FBD">
        <w:rPr>
          <w:rFonts w:ascii="Arial" w:hAnsi="Arial" w:cs="Arial"/>
          <w:sz w:val="24"/>
          <w:szCs w:val="24"/>
        </w:rPr>
        <w:t xml:space="preserve">roboczych </w:t>
      </w:r>
      <w:r w:rsidR="00706CC7" w:rsidRPr="00C95FBD">
        <w:rPr>
          <w:rFonts w:ascii="Arial" w:hAnsi="Arial" w:cs="Arial"/>
          <w:sz w:val="24"/>
          <w:szCs w:val="24"/>
        </w:rPr>
        <w:t>od uzyskania wpisu do KRS</w:t>
      </w:r>
      <w:r w:rsidR="00ED0736" w:rsidRPr="00C95FBD">
        <w:rPr>
          <w:rFonts w:ascii="Arial" w:hAnsi="Arial" w:cs="Arial"/>
          <w:sz w:val="24"/>
          <w:szCs w:val="24"/>
        </w:rPr>
        <w:t>,</w:t>
      </w:r>
      <w:r w:rsidR="00F264E9" w:rsidRPr="00C95FBD">
        <w:rPr>
          <w:rFonts w:ascii="Arial" w:hAnsi="Arial" w:cs="Arial"/>
          <w:sz w:val="24"/>
          <w:szCs w:val="24"/>
        </w:rPr>
        <w:t xml:space="preserve">PES </w:t>
      </w:r>
      <w:r w:rsidR="00EF4563" w:rsidRPr="00C95FBD">
        <w:rPr>
          <w:rFonts w:ascii="Arial" w:hAnsi="Arial" w:cs="Arial"/>
          <w:sz w:val="24"/>
          <w:szCs w:val="24"/>
        </w:rPr>
        <w:t>ma obowiązek poinformowa</w:t>
      </w:r>
      <w:r w:rsidR="00EE3728" w:rsidRPr="00C95FBD">
        <w:rPr>
          <w:rFonts w:ascii="Arial" w:hAnsi="Arial" w:cs="Arial"/>
          <w:sz w:val="24"/>
          <w:szCs w:val="24"/>
        </w:rPr>
        <w:t>ć</w:t>
      </w:r>
      <w:r w:rsidR="00EF4563" w:rsidRPr="00C95FBD">
        <w:rPr>
          <w:rFonts w:ascii="Arial" w:hAnsi="Arial" w:cs="Arial"/>
          <w:sz w:val="24"/>
          <w:szCs w:val="24"/>
        </w:rPr>
        <w:t xml:space="preserve"> Realizatora </w:t>
      </w:r>
      <w:r w:rsidR="00102CCA" w:rsidRPr="00C95FBD">
        <w:rPr>
          <w:rFonts w:ascii="Arial" w:hAnsi="Arial" w:cs="Arial"/>
          <w:sz w:val="24"/>
          <w:szCs w:val="24"/>
        </w:rPr>
        <w:t>p</w:t>
      </w:r>
      <w:r w:rsidR="00EF4563" w:rsidRPr="00C95FBD">
        <w:rPr>
          <w:rFonts w:ascii="Arial" w:hAnsi="Arial" w:cs="Arial"/>
          <w:sz w:val="24"/>
          <w:szCs w:val="24"/>
        </w:rPr>
        <w:t xml:space="preserve">rojektu o </w:t>
      </w:r>
      <w:r w:rsidR="00EE3728" w:rsidRPr="00C95FBD">
        <w:rPr>
          <w:rFonts w:ascii="Arial" w:hAnsi="Arial" w:cs="Arial"/>
          <w:sz w:val="24"/>
          <w:szCs w:val="24"/>
        </w:rPr>
        <w:t>tym fakcie</w:t>
      </w:r>
      <w:r w:rsidR="00105D89" w:rsidRPr="00C95FBD">
        <w:rPr>
          <w:rFonts w:ascii="Arial" w:hAnsi="Arial" w:cs="Arial"/>
          <w:sz w:val="24"/>
          <w:szCs w:val="24"/>
        </w:rPr>
        <w:t>.</w:t>
      </w:r>
    </w:p>
    <w:p w14:paraId="48AFBE87" w14:textId="77777777" w:rsidR="00BA7C90" w:rsidRPr="00C95FBD" w:rsidRDefault="00BA7C90" w:rsidP="0087018F">
      <w:pPr>
        <w:pStyle w:val="Akapitzlist"/>
        <w:numPr>
          <w:ilvl w:val="0"/>
          <w:numId w:val="41"/>
        </w:numPr>
        <w:ind w:left="426" w:hanging="426"/>
        <w:rPr>
          <w:rFonts w:ascii="Arial" w:hAnsi="Arial" w:cs="Arial"/>
          <w:sz w:val="24"/>
          <w:szCs w:val="24"/>
        </w:rPr>
      </w:pPr>
      <w:bookmarkStart w:id="32" w:name="_Hlk155258650"/>
      <w:r w:rsidRPr="00C95FBD">
        <w:rPr>
          <w:rFonts w:ascii="Arial" w:hAnsi="Arial" w:cs="Arial"/>
          <w:sz w:val="24"/>
          <w:szCs w:val="24"/>
        </w:rPr>
        <w:t xml:space="preserve">W ramach </w:t>
      </w:r>
      <w:r w:rsidR="00634B2E" w:rsidRPr="00C95FBD">
        <w:rPr>
          <w:rFonts w:ascii="Arial" w:hAnsi="Arial" w:cs="Arial"/>
          <w:sz w:val="24"/>
          <w:szCs w:val="24"/>
        </w:rPr>
        <w:t>wsparcia</w:t>
      </w:r>
      <w:r w:rsidRPr="00C95FBD">
        <w:rPr>
          <w:rFonts w:ascii="Arial" w:hAnsi="Arial" w:cs="Arial"/>
          <w:sz w:val="24"/>
          <w:szCs w:val="24"/>
        </w:rPr>
        <w:t xml:space="preserve"> można skorzystać także</w:t>
      </w:r>
      <w:r w:rsidR="004F04C2" w:rsidRPr="00C95FBD">
        <w:rPr>
          <w:rFonts w:ascii="Arial" w:hAnsi="Arial" w:cs="Arial"/>
          <w:sz w:val="24"/>
          <w:szCs w:val="24"/>
        </w:rPr>
        <w:t>z doradztwa specjalistycznego</w:t>
      </w:r>
      <w:r w:rsidRPr="00C95FBD">
        <w:rPr>
          <w:rFonts w:ascii="Arial" w:hAnsi="Arial" w:cs="Arial"/>
          <w:sz w:val="24"/>
          <w:szCs w:val="24"/>
        </w:rPr>
        <w:t>:</w:t>
      </w:r>
    </w:p>
    <w:p w14:paraId="192D18DD" w14:textId="77777777" w:rsidR="003B3D12" w:rsidRPr="00133496" w:rsidRDefault="00BA7C90" w:rsidP="00133496">
      <w:pPr>
        <w:pStyle w:val="Akapitzlist"/>
        <w:numPr>
          <w:ilvl w:val="0"/>
          <w:numId w:val="50"/>
        </w:numPr>
        <w:ind w:left="851" w:hanging="425"/>
        <w:rPr>
          <w:rFonts w:ascii="Arial" w:hAnsi="Arial" w:cs="Arial"/>
          <w:sz w:val="24"/>
          <w:szCs w:val="24"/>
        </w:rPr>
      </w:pPr>
      <w:r w:rsidRPr="00C95FBD">
        <w:rPr>
          <w:rFonts w:ascii="Arial" w:hAnsi="Arial" w:cs="Arial"/>
          <w:sz w:val="24"/>
          <w:szCs w:val="24"/>
        </w:rPr>
        <w:t>GI</w:t>
      </w:r>
      <w:r w:rsidR="69AC81F1" w:rsidRPr="00C95FBD">
        <w:rPr>
          <w:rFonts w:ascii="Arial" w:hAnsi="Arial" w:cs="Arial"/>
          <w:sz w:val="24"/>
          <w:szCs w:val="24"/>
        </w:rPr>
        <w:t>/</w:t>
      </w:r>
      <w:r w:rsidR="0421ABD9" w:rsidRPr="00C95FBD">
        <w:rPr>
          <w:rFonts w:ascii="Arial" w:hAnsi="Arial" w:cs="Arial"/>
          <w:sz w:val="24"/>
          <w:szCs w:val="24"/>
        </w:rPr>
        <w:t>OP</w:t>
      </w:r>
      <w:r w:rsidR="00133496">
        <w:rPr>
          <w:rFonts w:ascii="Arial" w:hAnsi="Arial" w:cs="Arial"/>
          <w:sz w:val="24"/>
          <w:szCs w:val="24"/>
        </w:rPr>
        <w:t>–</w:t>
      </w:r>
      <w:r w:rsidRPr="00133496">
        <w:rPr>
          <w:rFonts w:ascii="Arial" w:hAnsi="Arial" w:cs="Arial"/>
          <w:sz w:val="24"/>
          <w:szCs w:val="24"/>
        </w:rPr>
        <w:t xml:space="preserve"> opis wsparcia znajduje </w:t>
      </w:r>
      <w:r w:rsidR="00133496" w:rsidRPr="00133496">
        <w:rPr>
          <w:rFonts w:ascii="Arial" w:hAnsi="Arial" w:cs="Arial"/>
          <w:sz w:val="24"/>
          <w:szCs w:val="24"/>
        </w:rPr>
        <w:t>się w Rozdziale V §1 Regulaminu;</w:t>
      </w:r>
    </w:p>
    <w:p w14:paraId="721F8543" w14:textId="77777777" w:rsidR="00E77280" w:rsidRPr="00133496" w:rsidRDefault="00BA7C90" w:rsidP="00133496">
      <w:pPr>
        <w:pStyle w:val="Akapitzlist"/>
        <w:numPr>
          <w:ilvl w:val="0"/>
          <w:numId w:val="50"/>
        </w:numPr>
        <w:spacing w:after="0"/>
        <w:ind w:left="850" w:hanging="425"/>
        <w:contextualSpacing w:val="0"/>
        <w:rPr>
          <w:rFonts w:ascii="Arial" w:hAnsi="Arial" w:cs="Arial"/>
          <w:sz w:val="24"/>
          <w:szCs w:val="24"/>
        </w:rPr>
      </w:pPr>
      <w:r w:rsidRPr="00C95FBD">
        <w:rPr>
          <w:rFonts w:ascii="Arial" w:hAnsi="Arial" w:cs="Arial"/>
          <w:sz w:val="24"/>
          <w:szCs w:val="24"/>
        </w:rPr>
        <w:t xml:space="preserve">PES </w:t>
      </w:r>
      <w:r w:rsidR="00133496">
        <w:rPr>
          <w:rFonts w:ascii="Arial" w:hAnsi="Arial" w:cs="Arial"/>
          <w:sz w:val="24"/>
          <w:szCs w:val="24"/>
        </w:rPr>
        <w:t xml:space="preserve">– </w:t>
      </w:r>
      <w:r w:rsidRPr="00133496">
        <w:rPr>
          <w:rFonts w:ascii="Arial" w:hAnsi="Arial" w:cs="Arial"/>
          <w:sz w:val="24"/>
          <w:szCs w:val="24"/>
        </w:rPr>
        <w:t>opis wsparcia znajduje się w Rozdziale V §1 Regulaminu</w:t>
      </w:r>
    </w:p>
    <w:p w14:paraId="3E485746" w14:textId="77777777" w:rsidR="00F43930" w:rsidRPr="00C95FBD" w:rsidRDefault="00BA7C90" w:rsidP="00133496">
      <w:pPr>
        <w:spacing w:after="120"/>
        <w:ind w:left="426"/>
        <w:rPr>
          <w:rFonts w:ascii="Arial" w:hAnsi="Arial" w:cs="Arial"/>
          <w:sz w:val="24"/>
          <w:szCs w:val="24"/>
        </w:rPr>
      </w:pPr>
      <w:r w:rsidRPr="00C95FBD">
        <w:rPr>
          <w:rFonts w:ascii="Arial" w:hAnsi="Arial" w:cs="Arial"/>
          <w:sz w:val="24"/>
          <w:szCs w:val="24"/>
        </w:rPr>
        <w:t xml:space="preserve">oraz szkoleń zawodowych </w:t>
      </w:r>
      <w:r w:rsidR="00133496">
        <w:rPr>
          <w:rFonts w:ascii="Arial" w:hAnsi="Arial" w:cs="Arial"/>
          <w:sz w:val="24"/>
          <w:szCs w:val="24"/>
        </w:rPr>
        <w:t>–</w:t>
      </w:r>
      <w:r w:rsidRPr="00C95FBD">
        <w:rPr>
          <w:rFonts w:ascii="Arial" w:hAnsi="Arial" w:cs="Arial"/>
          <w:sz w:val="24"/>
          <w:szCs w:val="24"/>
        </w:rPr>
        <w:t xml:space="preserve"> opis wsparcia znajduje się w Regulaminie wsparcia szkoleniowego dla PES/PS.</w:t>
      </w:r>
    </w:p>
    <w:bookmarkEnd w:id="32"/>
    <w:p w14:paraId="7848DCB0" w14:textId="77777777" w:rsidR="00892157" w:rsidRPr="00C95FBD" w:rsidRDefault="00230E2F" w:rsidP="0087018F">
      <w:pPr>
        <w:pStyle w:val="Akapitzlist"/>
        <w:numPr>
          <w:ilvl w:val="0"/>
          <w:numId w:val="41"/>
        </w:numPr>
        <w:spacing w:after="120"/>
        <w:ind w:left="425" w:hanging="425"/>
        <w:contextualSpacing w:val="0"/>
        <w:rPr>
          <w:rFonts w:ascii="Arial" w:hAnsi="Arial" w:cs="Arial"/>
          <w:sz w:val="24"/>
          <w:szCs w:val="24"/>
        </w:rPr>
      </w:pPr>
      <w:r w:rsidRPr="00C95FBD">
        <w:rPr>
          <w:rFonts w:ascii="Arial" w:hAnsi="Arial" w:cs="Arial"/>
          <w:sz w:val="24"/>
          <w:szCs w:val="24"/>
        </w:rPr>
        <w:t>W przypadku</w:t>
      </w:r>
      <w:r w:rsidR="5FA40333" w:rsidRPr="00C95FBD">
        <w:rPr>
          <w:rFonts w:ascii="Arial" w:hAnsi="Arial" w:cs="Arial"/>
          <w:sz w:val="24"/>
          <w:szCs w:val="24"/>
        </w:rPr>
        <w:t>,</w:t>
      </w:r>
      <w:r w:rsidRPr="00C95FBD">
        <w:rPr>
          <w:rFonts w:ascii="Arial" w:hAnsi="Arial" w:cs="Arial"/>
          <w:sz w:val="24"/>
          <w:szCs w:val="24"/>
        </w:rPr>
        <w:t xml:space="preserve"> kiedy </w:t>
      </w:r>
      <w:r w:rsidR="001D3220" w:rsidRPr="00C95FBD">
        <w:rPr>
          <w:rFonts w:ascii="Arial" w:hAnsi="Arial" w:cs="Arial"/>
          <w:sz w:val="24"/>
          <w:szCs w:val="24"/>
        </w:rPr>
        <w:t>w wyniku wsparcia powstaje PES</w:t>
      </w:r>
      <w:r w:rsidR="0062786A" w:rsidRPr="00C95FBD">
        <w:rPr>
          <w:rFonts w:ascii="Arial" w:hAnsi="Arial" w:cs="Arial"/>
          <w:sz w:val="24"/>
          <w:szCs w:val="24"/>
        </w:rPr>
        <w:t xml:space="preserve"> prowadzący działalność gospodarczą</w:t>
      </w:r>
      <w:r w:rsidRPr="00C95FBD">
        <w:rPr>
          <w:rFonts w:ascii="Arial" w:hAnsi="Arial" w:cs="Arial"/>
          <w:sz w:val="24"/>
          <w:szCs w:val="24"/>
        </w:rPr>
        <w:t xml:space="preserve"> nalicza się </w:t>
      </w:r>
      <w:r w:rsidR="0062786A" w:rsidRPr="00C95FBD">
        <w:rPr>
          <w:rFonts w:ascii="Arial" w:hAnsi="Arial" w:cs="Arial"/>
          <w:sz w:val="24"/>
          <w:szCs w:val="24"/>
        </w:rPr>
        <w:t xml:space="preserve">mu </w:t>
      </w:r>
      <w:r w:rsidRPr="00C95FBD">
        <w:rPr>
          <w:rFonts w:ascii="Arial" w:hAnsi="Arial" w:cs="Arial"/>
          <w:sz w:val="24"/>
          <w:szCs w:val="24"/>
        </w:rPr>
        <w:t xml:space="preserve">pomoc de </w:t>
      </w:r>
      <w:proofErr w:type="spellStart"/>
      <w:r w:rsidRPr="00C95FBD">
        <w:rPr>
          <w:rFonts w:ascii="Arial" w:hAnsi="Arial" w:cs="Arial"/>
          <w:sz w:val="24"/>
          <w:szCs w:val="24"/>
        </w:rPr>
        <w:t>minimis</w:t>
      </w:r>
      <w:proofErr w:type="spellEnd"/>
      <w:r w:rsidRPr="00C95FBD">
        <w:rPr>
          <w:rFonts w:ascii="Arial" w:hAnsi="Arial" w:cs="Arial"/>
          <w:sz w:val="24"/>
          <w:szCs w:val="24"/>
        </w:rPr>
        <w:t xml:space="preserve"> obejmując</w:t>
      </w:r>
      <w:r w:rsidR="00494EAA" w:rsidRPr="00C95FBD">
        <w:rPr>
          <w:rFonts w:ascii="Arial" w:hAnsi="Arial" w:cs="Arial"/>
          <w:sz w:val="24"/>
          <w:szCs w:val="24"/>
        </w:rPr>
        <w:t>ą</w:t>
      </w:r>
      <w:r w:rsidRPr="00C95FBD">
        <w:rPr>
          <w:rFonts w:ascii="Arial" w:hAnsi="Arial" w:cs="Arial"/>
          <w:sz w:val="24"/>
          <w:szCs w:val="24"/>
        </w:rPr>
        <w:t xml:space="preserve"> okres 3 miesięcy bezpośrednio poprzedzających zarejestrowanie w KRS. Za dzień udzielenia pomocy de </w:t>
      </w:r>
      <w:proofErr w:type="spellStart"/>
      <w:r w:rsidRPr="00C95FBD">
        <w:rPr>
          <w:rFonts w:ascii="Arial" w:hAnsi="Arial" w:cs="Arial"/>
          <w:sz w:val="24"/>
          <w:szCs w:val="24"/>
        </w:rPr>
        <w:t>minimis</w:t>
      </w:r>
      <w:proofErr w:type="spellEnd"/>
      <w:r w:rsidRPr="00C95FBD">
        <w:rPr>
          <w:rFonts w:ascii="Arial" w:hAnsi="Arial" w:cs="Arial"/>
          <w:sz w:val="24"/>
          <w:szCs w:val="24"/>
        </w:rPr>
        <w:t xml:space="preserve"> przyjmuje się datę rejestracji w Rejestrze Przedsiębiorców</w:t>
      </w:r>
      <w:r w:rsidR="00B221D5" w:rsidRPr="00C95FBD">
        <w:rPr>
          <w:rFonts w:ascii="Arial" w:hAnsi="Arial" w:cs="Arial"/>
          <w:sz w:val="24"/>
          <w:szCs w:val="24"/>
        </w:rPr>
        <w:t xml:space="preserve">. </w:t>
      </w:r>
      <w:r w:rsidRPr="00C95FBD">
        <w:rPr>
          <w:rFonts w:ascii="Arial" w:hAnsi="Arial" w:cs="Arial"/>
          <w:sz w:val="24"/>
          <w:szCs w:val="24"/>
        </w:rPr>
        <w:br/>
      </w:r>
      <w:r w:rsidR="00B221D5" w:rsidRPr="00C95FBD">
        <w:rPr>
          <w:rFonts w:ascii="Arial" w:hAnsi="Arial" w:cs="Arial"/>
          <w:sz w:val="24"/>
          <w:szCs w:val="24"/>
        </w:rPr>
        <w:t xml:space="preserve">PES zobowiązany jest do poinformowania Realizatora </w:t>
      </w:r>
      <w:r w:rsidR="00323DD8" w:rsidRPr="00C95FBD">
        <w:rPr>
          <w:rFonts w:ascii="Arial" w:hAnsi="Arial" w:cs="Arial"/>
          <w:sz w:val="24"/>
          <w:szCs w:val="24"/>
        </w:rPr>
        <w:t>p</w:t>
      </w:r>
      <w:r w:rsidR="00B221D5" w:rsidRPr="00C95FBD">
        <w:rPr>
          <w:rFonts w:ascii="Arial" w:hAnsi="Arial" w:cs="Arial"/>
          <w:sz w:val="24"/>
          <w:szCs w:val="24"/>
        </w:rPr>
        <w:t>rojektu o ww. wpisie do KRS w dniu jego dokonania.</w:t>
      </w:r>
    </w:p>
    <w:p w14:paraId="1E4737FD" w14:textId="77777777" w:rsidR="00EB4787" w:rsidRPr="00C95FBD" w:rsidRDefault="00EB4787" w:rsidP="0087018F">
      <w:pPr>
        <w:pStyle w:val="Akapitzlist"/>
        <w:numPr>
          <w:ilvl w:val="0"/>
          <w:numId w:val="41"/>
        </w:numPr>
        <w:ind w:left="426" w:hanging="426"/>
        <w:rPr>
          <w:rFonts w:ascii="Arial" w:hAnsi="Arial" w:cs="Arial"/>
          <w:sz w:val="24"/>
          <w:szCs w:val="24"/>
        </w:rPr>
      </w:pPr>
      <w:r w:rsidRPr="00C95FBD">
        <w:rPr>
          <w:rFonts w:ascii="Arial" w:hAnsi="Arial" w:cs="Arial"/>
          <w:sz w:val="24"/>
          <w:szCs w:val="24"/>
        </w:rPr>
        <w:t xml:space="preserve">W przypadku, o którym mowa w pkt. </w:t>
      </w:r>
      <w:r w:rsidR="48FEF48A" w:rsidRPr="00C95FBD">
        <w:rPr>
          <w:rFonts w:ascii="Arial" w:hAnsi="Arial" w:cs="Arial"/>
          <w:sz w:val="24"/>
          <w:szCs w:val="24"/>
        </w:rPr>
        <w:t>11</w:t>
      </w:r>
      <w:r w:rsidRPr="00C95FBD">
        <w:rPr>
          <w:rFonts w:ascii="Arial" w:hAnsi="Arial" w:cs="Arial"/>
          <w:sz w:val="24"/>
          <w:szCs w:val="24"/>
        </w:rPr>
        <w:t>, PES zobowiązany jest na dzień wpisu do KRS do:</w:t>
      </w:r>
    </w:p>
    <w:p w14:paraId="2D3B95B1" w14:textId="77777777" w:rsidR="7F8B17F7" w:rsidRPr="001F20DF" w:rsidRDefault="7F8B17F7" w:rsidP="001F20DF">
      <w:pPr>
        <w:pStyle w:val="Akapitzlist"/>
        <w:numPr>
          <w:ilvl w:val="1"/>
          <w:numId w:val="6"/>
        </w:numPr>
        <w:rPr>
          <w:rFonts w:ascii="Arial" w:hAnsi="Arial" w:cs="Arial"/>
          <w:color w:val="000000" w:themeColor="text1"/>
          <w:sz w:val="24"/>
          <w:szCs w:val="24"/>
        </w:rPr>
      </w:pPr>
      <w:r w:rsidRPr="00C95FBD">
        <w:rPr>
          <w:rFonts w:ascii="Arial" w:hAnsi="Arial" w:cs="Arial"/>
          <w:sz w:val="24"/>
          <w:szCs w:val="24"/>
        </w:rPr>
        <w:t xml:space="preserve">przedłożenia </w:t>
      </w:r>
      <w:r w:rsidR="006D0BAD">
        <w:rPr>
          <w:rFonts w:ascii="Arial" w:hAnsi="Arial" w:cs="Arial"/>
          <w:color w:val="000000" w:themeColor="text1"/>
          <w:sz w:val="24"/>
          <w:szCs w:val="24"/>
        </w:rPr>
        <w:t>o</w:t>
      </w:r>
      <w:r w:rsidRPr="00C95FBD">
        <w:rPr>
          <w:rFonts w:ascii="Arial" w:hAnsi="Arial" w:cs="Arial"/>
          <w:color w:val="000000" w:themeColor="text1"/>
          <w:sz w:val="24"/>
          <w:szCs w:val="24"/>
        </w:rPr>
        <w:t xml:space="preserve">świadczenia o otrzymaniu/nieotrzymaniu pomocy de </w:t>
      </w:r>
      <w:proofErr w:type="spellStart"/>
      <w:r w:rsidRPr="00C95FBD">
        <w:rPr>
          <w:rFonts w:ascii="Arial" w:hAnsi="Arial" w:cs="Arial"/>
          <w:color w:val="000000" w:themeColor="text1"/>
          <w:sz w:val="24"/>
          <w:szCs w:val="24"/>
        </w:rPr>
        <w:t>minimis</w:t>
      </w:r>
      <w:proofErr w:type="spellEnd"/>
      <w:r w:rsidR="001F20DF">
        <w:rPr>
          <w:rFonts w:ascii="Arial" w:hAnsi="Arial" w:cs="Arial"/>
          <w:color w:val="000000" w:themeColor="text1"/>
          <w:sz w:val="24"/>
          <w:szCs w:val="24"/>
        </w:rPr>
        <w:t>–</w:t>
      </w:r>
      <w:r w:rsidRPr="001F20DF">
        <w:rPr>
          <w:rFonts w:ascii="Arial" w:hAnsi="Arial" w:cs="Arial"/>
          <w:color w:val="000000" w:themeColor="text1"/>
          <w:sz w:val="24"/>
          <w:szCs w:val="24"/>
        </w:rPr>
        <w:t xml:space="preserve"> załącznik nr </w:t>
      </w:r>
      <w:r w:rsidR="004B2A3F" w:rsidRPr="001F20DF">
        <w:rPr>
          <w:rFonts w:ascii="Arial" w:hAnsi="Arial" w:cs="Arial"/>
          <w:color w:val="000000" w:themeColor="text1"/>
          <w:sz w:val="24"/>
          <w:szCs w:val="24"/>
        </w:rPr>
        <w:t>9</w:t>
      </w:r>
      <w:r w:rsidRPr="001F20DF">
        <w:rPr>
          <w:rFonts w:ascii="Arial" w:hAnsi="Arial" w:cs="Arial"/>
          <w:color w:val="000000" w:themeColor="text1"/>
          <w:sz w:val="24"/>
          <w:szCs w:val="24"/>
        </w:rPr>
        <w:t xml:space="preserve"> do Regulaminu, </w:t>
      </w:r>
      <w:r w:rsidR="006D0BAD">
        <w:rPr>
          <w:rFonts w:ascii="Arial" w:hAnsi="Arial" w:cs="Arial"/>
          <w:sz w:val="24"/>
          <w:szCs w:val="24"/>
        </w:rPr>
        <w:t>w</w:t>
      </w:r>
      <w:r w:rsidRPr="001F20DF">
        <w:rPr>
          <w:rFonts w:ascii="Arial" w:hAnsi="Arial" w:cs="Arial"/>
          <w:sz w:val="24"/>
          <w:szCs w:val="24"/>
        </w:rPr>
        <w:t xml:space="preserve">niosku o udzielenie pomocy de </w:t>
      </w:r>
      <w:proofErr w:type="spellStart"/>
      <w:r w:rsidRPr="001F20DF">
        <w:rPr>
          <w:rFonts w:ascii="Arial" w:hAnsi="Arial" w:cs="Arial"/>
          <w:sz w:val="24"/>
          <w:szCs w:val="24"/>
        </w:rPr>
        <w:t>minimis</w:t>
      </w:r>
      <w:proofErr w:type="spellEnd"/>
      <w:r w:rsidR="001F20DF">
        <w:rPr>
          <w:rFonts w:ascii="Arial" w:hAnsi="Arial" w:cs="Arial"/>
          <w:sz w:val="24"/>
          <w:szCs w:val="24"/>
        </w:rPr>
        <w:t>–</w:t>
      </w:r>
      <w:r w:rsidRPr="001F20DF">
        <w:rPr>
          <w:rFonts w:ascii="Arial" w:hAnsi="Arial" w:cs="Arial"/>
          <w:sz w:val="24"/>
          <w:szCs w:val="24"/>
        </w:rPr>
        <w:t xml:space="preserve"> załącznik nr </w:t>
      </w:r>
      <w:r w:rsidR="000B338E" w:rsidRPr="001F20DF">
        <w:rPr>
          <w:rFonts w:ascii="Arial" w:hAnsi="Arial" w:cs="Arial"/>
          <w:sz w:val="24"/>
          <w:szCs w:val="24"/>
        </w:rPr>
        <w:t>9</w:t>
      </w:r>
      <w:r w:rsidRPr="001F20DF">
        <w:rPr>
          <w:rFonts w:ascii="Arial" w:hAnsi="Arial" w:cs="Arial"/>
          <w:sz w:val="24"/>
          <w:szCs w:val="24"/>
        </w:rPr>
        <w:t xml:space="preserve">a do Regulaminu oraz </w:t>
      </w:r>
      <w:r w:rsidR="006D0BAD">
        <w:rPr>
          <w:rFonts w:ascii="Arial" w:hAnsi="Arial" w:cs="Arial"/>
          <w:sz w:val="24"/>
          <w:szCs w:val="24"/>
        </w:rPr>
        <w:t>f</w:t>
      </w:r>
      <w:r w:rsidRPr="001F20DF">
        <w:rPr>
          <w:rFonts w:ascii="Arial" w:hAnsi="Arial" w:cs="Arial"/>
          <w:sz w:val="24"/>
          <w:szCs w:val="24"/>
        </w:rPr>
        <w:t xml:space="preserve">ormularza informacji przedstawianych przy ubieganiu się o pomoc de </w:t>
      </w:r>
      <w:proofErr w:type="spellStart"/>
      <w:r w:rsidRPr="001F20DF">
        <w:rPr>
          <w:rFonts w:ascii="Arial" w:hAnsi="Arial" w:cs="Arial"/>
          <w:sz w:val="24"/>
          <w:szCs w:val="24"/>
        </w:rPr>
        <w:t>minimis</w:t>
      </w:r>
      <w:proofErr w:type="spellEnd"/>
      <w:r w:rsidR="001F20DF">
        <w:rPr>
          <w:rFonts w:ascii="Arial" w:hAnsi="Arial" w:cs="Arial"/>
          <w:sz w:val="24"/>
          <w:szCs w:val="24"/>
        </w:rPr>
        <w:t>–</w:t>
      </w:r>
      <w:r w:rsidRPr="001F20DF">
        <w:rPr>
          <w:rFonts w:ascii="Arial" w:hAnsi="Arial" w:cs="Arial"/>
          <w:sz w:val="24"/>
          <w:szCs w:val="24"/>
        </w:rPr>
        <w:t xml:space="preserve"> załącznik nr </w:t>
      </w:r>
      <w:r w:rsidR="000B338E" w:rsidRPr="001F20DF">
        <w:rPr>
          <w:rFonts w:ascii="Arial" w:hAnsi="Arial" w:cs="Arial"/>
          <w:sz w:val="24"/>
          <w:szCs w:val="24"/>
        </w:rPr>
        <w:t>9</w:t>
      </w:r>
      <w:r w:rsidRPr="001F20DF">
        <w:rPr>
          <w:rFonts w:ascii="Arial" w:hAnsi="Arial" w:cs="Arial"/>
          <w:sz w:val="24"/>
          <w:szCs w:val="24"/>
        </w:rPr>
        <w:t>b do Regulaminu</w:t>
      </w:r>
      <w:r w:rsidR="001F20DF">
        <w:rPr>
          <w:rFonts w:ascii="Arial" w:hAnsi="Arial" w:cs="Arial"/>
          <w:sz w:val="24"/>
          <w:szCs w:val="24"/>
        </w:rPr>
        <w:t>;</w:t>
      </w:r>
    </w:p>
    <w:p w14:paraId="61EA644A" w14:textId="77777777" w:rsidR="7F8B17F7" w:rsidRPr="001F20DF" w:rsidRDefault="7F8B17F7" w:rsidP="001F20DF">
      <w:pPr>
        <w:pStyle w:val="Akapitzlist"/>
        <w:numPr>
          <w:ilvl w:val="1"/>
          <w:numId w:val="6"/>
        </w:numPr>
        <w:spacing w:after="120"/>
        <w:contextualSpacing w:val="0"/>
        <w:rPr>
          <w:rFonts w:ascii="Arial" w:hAnsi="Arial" w:cs="Arial"/>
          <w:sz w:val="24"/>
          <w:szCs w:val="24"/>
        </w:rPr>
      </w:pPr>
      <w:r w:rsidRPr="00C95FBD">
        <w:rPr>
          <w:rFonts w:ascii="Arial" w:hAnsi="Arial" w:cs="Arial"/>
          <w:sz w:val="24"/>
          <w:szCs w:val="24"/>
        </w:rPr>
        <w:t xml:space="preserve">zawarcia z </w:t>
      </w:r>
      <w:r w:rsidR="006D0BAD">
        <w:rPr>
          <w:rFonts w:ascii="Arial" w:hAnsi="Arial" w:cs="Arial"/>
          <w:sz w:val="24"/>
          <w:szCs w:val="24"/>
        </w:rPr>
        <w:t>r</w:t>
      </w:r>
      <w:r w:rsidRPr="00C95FBD">
        <w:rPr>
          <w:rFonts w:ascii="Arial" w:hAnsi="Arial" w:cs="Arial"/>
          <w:sz w:val="24"/>
          <w:szCs w:val="24"/>
        </w:rPr>
        <w:t xml:space="preserve">ealizatorem projektu </w:t>
      </w:r>
      <w:r w:rsidR="006D0BAD">
        <w:rPr>
          <w:rFonts w:ascii="Arial" w:hAnsi="Arial" w:cs="Arial"/>
          <w:sz w:val="24"/>
          <w:szCs w:val="24"/>
        </w:rPr>
        <w:t>u</w:t>
      </w:r>
      <w:r w:rsidRPr="00C95FBD">
        <w:rPr>
          <w:rFonts w:ascii="Arial" w:hAnsi="Arial" w:cs="Arial"/>
          <w:sz w:val="24"/>
          <w:szCs w:val="24"/>
        </w:rPr>
        <w:t xml:space="preserve">mowy dotyczącej wsparcia w ramach </w:t>
      </w:r>
      <w:r w:rsidR="6E08BE87" w:rsidRPr="00C95FBD">
        <w:rPr>
          <w:rFonts w:ascii="Arial" w:hAnsi="Arial" w:cs="Arial"/>
          <w:sz w:val="24"/>
          <w:szCs w:val="24"/>
        </w:rPr>
        <w:t>usług inkubacji</w:t>
      </w:r>
      <w:r w:rsidR="001F20DF">
        <w:rPr>
          <w:rFonts w:ascii="Arial" w:hAnsi="Arial" w:cs="Arial"/>
          <w:sz w:val="24"/>
          <w:szCs w:val="24"/>
        </w:rPr>
        <w:t>–</w:t>
      </w:r>
      <w:r w:rsidRPr="001F20DF">
        <w:rPr>
          <w:rFonts w:ascii="Arial" w:hAnsi="Arial" w:cs="Arial"/>
          <w:sz w:val="24"/>
          <w:szCs w:val="24"/>
        </w:rPr>
        <w:t xml:space="preserve"> załącznik nr </w:t>
      </w:r>
      <w:r w:rsidR="004B2A3F" w:rsidRPr="001F20DF">
        <w:rPr>
          <w:rFonts w:ascii="Arial" w:hAnsi="Arial" w:cs="Arial"/>
          <w:sz w:val="24"/>
          <w:szCs w:val="24"/>
        </w:rPr>
        <w:t>4</w:t>
      </w:r>
      <w:r w:rsidRPr="001F20DF">
        <w:rPr>
          <w:rFonts w:ascii="Arial" w:hAnsi="Arial" w:cs="Arial"/>
          <w:sz w:val="24"/>
          <w:szCs w:val="24"/>
        </w:rPr>
        <w:t xml:space="preserve"> do Regulaminu.</w:t>
      </w:r>
    </w:p>
    <w:p w14:paraId="7816658A" w14:textId="77777777" w:rsidR="00785BA4" w:rsidRPr="00C95FBD" w:rsidRDefault="00785BA4" w:rsidP="0087018F">
      <w:pPr>
        <w:pStyle w:val="Akapitzlist"/>
        <w:numPr>
          <w:ilvl w:val="0"/>
          <w:numId w:val="41"/>
        </w:numPr>
        <w:spacing w:before="120" w:after="0"/>
        <w:ind w:left="426" w:hanging="426"/>
        <w:contextualSpacing w:val="0"/>
        <w:rPr>
          <w:rFonts w:ascii="Arial" w:hAnsi="Arial" w:cs="Arial"/>
          <w:sz w:val="24"/>
          <w:szCs w:val="24"/>
        </w:rPr>
      </w:pPr>
      <w:r w:rsidRPr="00C95FBD">
        <w:rPr>
          <w:rFonts w:ascii="Arial" w:hAnsi="Arial" w:cs="Arial"/>
          <w:sz w:val="24"/>
          <w:szCs w:val="24"/>
        </w:rPr>
        <w:t>Realizacja drugiego etapu wsparcia związana jest z</w:t>
      </w:r>
      <w:r w:rsidR="00347FA3">
        <w:rPr>
          <w:rFonts w:ascii="Arial" w:hAnsi="Arial" w:cs="Arial"/>
          <w:sz w:val="24"/>
          <w:szCs w:val="24"/>
        </w:rPr>
        <w:t>e</w:t>
      </w:r>
      <w:r w:rsidRPr="00C95FBD">
        <w:rPr>
          <w:rFonts w:ascii="Arial" w:hAnsi="Arial" w:cs="Arial"/>
          <w:sz w:val="24"/>
          <w:szCs w:val="24"/>
        </w:rPr>
        <w:t>:</w:t>
      </w:r>
    </w:p>
    <w:p w14:paraId="0E42463D" w14:textId="77777777" w:rsidR="00785BA4" w:rsidRPr="00C95FBD" w:rsidRDefault="00785BA4" w:rsidP="0087018F">
      <w:pPr>
        <w:spacing w:after="0"/>
        <w:ind w:left="851" w:hanging="425"/>
        <w:rPr>
          <w:rFonts w:ascii="Arial" w:hAnsi="Arial" w:cs="Arial"/>
          <w:sz w:val="24"/>
          <w:szCs w:val="24"/>
        </w:rPr>
      </w:pPr>
      <w:r w:rsidRPr="00C95FBD">
        <w:rPr>
          <w:rFonts w:ascii="Arial" w:hAnsi="Arial" w:cs="Arial"/>
          <w:sz w:val="24"/>
          <w:szCs w:val="24"/>
        </w:rPr>
        <w:t xml:space="preserve">a) </w:t>
      </w:r>
      <w:r w:rsidRPr="00C95FBD">
        <w:rPr>
          <w:rFonts w:ascii="Arial" w:hAnsi="Arial" w:cs="Arial"/>
          <w:sz w:val="24"/>
          <w:szCs w:val="24"/>
        </w:rPr>
        <w:tab/>
        <w:t xml:space="preserve">złożeniem </w:t>
      </w:r>
      <w:r w:rsidR="006D0BAD">
        <w:rPr>
          <w:rFonts w:ascii="Arial" w:hAnsi="Arial" w:cs="Arial"/>
          <w:sz w:val="24"/>
          <w:szCs w:val="24"/>
        </w:rPr>
        <w:t>f</w:t>
      </w:r>
      <w:r w:rsidRPr="00C95FBD">
        <w:rPr>
          <w:rFonts w:ascii="Arial" w:hAnsi="Arial" w:cs="Arial"/>
          <w:sz w:val="24"/>
          <w:szCs w:val="24"/>
        </w:rPr>
        <w:t xml:space="preserve">ormularzu zgłoszeniowego dla osoby prawnej stanowiący załącznik </w:t>
      </w:r>
      <w:r w:rsidR="00F827E7">
        <w:rPr>
          <w:rFonts w:ascii="Arial" w:hAnsi="Arial" w:cs="Arial"/>
          <w:sz w:val="24"/>
          <w:szCs w:val="24"/>
        </w:rPr>
        <w:t>nr 1b do Regulaminu;</w:t>
      </w:r>
    </w:p>
    <w:p w14:paraId="1F8D433E" w14:textId="77777777" w:rsidR="00785BA4" w:rsidRPr="00C95FBD" w:rsidRDefault="00785BA4" w:rsidP="0087018F">
      <w:pPr>
        <w:spacing w:after="0"/>
        <w:ind w:left="851" w:hanging="423"/>
        <w:rPr>
          <w:rFonts w:ascii="Arial" w:hAnsi="Arial" w:cs="Arial"/>
          <w:sz w:val="24"/>
          <w:szCs w:val="24"/>
        </w:rPr>
      </w:pPr>
      <w:r w:rsidRPr="00C95FBD">
        <w:rPr>
          <w:rFonts w:ascii="Arial" w:hAnsi="Arial" w:cs="Arial"/>
          <w:sz w:val="24"/>
          <w:szCs w:val="24"/>
        </w:rPr>
        <w:t>b)</w:t>
      </w:r>
      <w:r w:rsidR="009542DA" w:rsidRPr="00C95FBD">
        <w:rPr>
          <w:rFonts w:ascii="Arial" w:hAnsi="Arial" w:cs="Arial"/>
          <w:sz w:val="24"/>
          <w:szCs w:val="24"/>
        </w:rPr>
        <w:tab/>
      </w:r>
      <w:r w:rsidRPr="00C95FBD">
        <w:rPr>
          <w:rFonts w:ascii="Arial" w:hAnsi="Arial" w:cs="Arial"/>
          <w:sz w:val="24"/>
          <w:szCs w:val="24"/>
        </w:rPr>
        <w:t xml:space="preserve">złożeniem załącznika nr </w:t>
      </w:r>
      <w:r w:rsidR="004B2A3F" w:rsidRPr="00C95FBD">
        <w:rPr>
          <w:rFonts w:ascii="Arial" w:hAnsi="Arial" w:cs="Arial"/>
          <w:sz w:val="24"/>
          <w:szCs w:val="24"/>
        </w:rPr>
        <w:t>6</w:t>
      </w:r>
      <w:r w:rsidRPr="00C95FBD">
        <w:rPr>
          <w:rFonts w:ascii="Arial" w:hAnsi="Arial" w:cs="Arial"/>
          <w:sz w:val="24"/>
          <w:szCs w:val="24"/>
        </w:rPr>
        <w:t>c do Regulaminu</w:t>
      </w:r>
      <w:r w:rsidR="1AE83025" w:rsidRPr="00C95FBD">
        <w:rPr>
          <w:rFonts w:ascii="Arial" w:hAnsi="Arial" w:cs="Arial"/>
          <w:sz w:val="24"/>
          <w:szCs w:val="24"/>
        </w:rPr>
        <w:t xml:space="preserve"> (wypełnia się ty</w:t>
      </w:r>
      <w:r w:rsidR="78016EE4" w:rsidRPr="00C95FBD">
        <w:rPr>
          <w:rFonts w:ascii="Arial" w:hAnsi="Arial" w:cs="Arial"/>
          <w:sz w:val="24"/>
          <w:szCs w:val="24"/>
        </w:rPr>
        <w:t xml:space="preserve">lko </w:t>
      </w:r>
      <w:r w:rsidR="006D0BAD">
        <w:rPr>
          <w:rFonts w:ascii="Arial" w:hAnsi="Arial" w:cs="Arial"/>
          <w:sz w:val="24"/>
          <w:szCs w:val="24"/>
        </w:rPr>
        <w:t>c</w:t>
      </w:r>
      <w:r w:rsidR="78016EE4" w:rsidRPr="00C95FBD">
        <w:rPr>
          <w:rFonts w:ascii="Arial" w:hAnsi="Arial" w:cs="Arial"/>
          <w:sz w:val="24"/>
          <w:szCs w:val="24"/>
        </w:rPr>
        <w:t>zęść I)</w:t>
      </w:r>
      <w:r w:rsidR="00F827E7">
        <w:rPr>
          <w:rFonts w:ascii="Arial" w:hAnsi="Arial" w:cs="Arial"/>
          <w:sz w:val="24"/>
          <w:szCs w:val="24"/>
        </w:rPr>
        <w:t>;</w:t>
      </w:r>
    </w:p>
    <w:p w14:paraId="09595407" w14:textId="77777777" w:rsidR="002C4879" w:rsidRPr="00C95FBD" w:rsidRDefault="00785BA4" w:rsidP="00F827E7">
      <w:pPr>
        <w:spacing w:after="0"/>
        <w:ind w:left="850" w:hanging="425"/>
        <w:rPr>
          <w:rFonts w:ascii="Arial" w:hAnsi="Arial" w:cs="Arial"/>
          <w:sz w:val="24"/>
          <w:szCs w:val="24"/>
        </w:rPr>
      </w:pPr>
      <w:bookmarkStart w:id="33" w:name="_Hlk159239909"/>
      <w:r w:rsidRPr="00C95FBD">
        <w:rPr>
          <w:rFonts w:ascii="Arial" w:hAnsi="Arial" w:cs="Arial"/>
          <w:sz w:val="24"/>
          <w:szCs w:val="24"/>
        </w:rPr>
        <w:lastRenderedPageBreak/>
        <w:t>c)</w:t>
      </w:r>
      <w:r w:rsidRPr="00C95FBD">
        <w:rPr>
          <w:rFonts w:ascii="Arial" w:hAnsi="Arial" w:cs="Arial"/>
          <w:sz w:val="24"/>
          <w:szCs w:val="24"/>
        </w:rPr>
        <w:tab/>
      </w:r>
      <w:r w:rsidR="002C0643" w:rsidRPr="00C95FBD">
        <w:rPr>
          <w:rFonts w:ascii="Arial" w:hAnsi="Arial" w:cs="Arial"/>
          <w:sz w:val="24"/>
          <w:szCs w:val="24"/>
        </w:rPr>
        <w:t xml:space="preserve">złożeniem </w:t>
      </w:r>
      <w:r w:rsidR="006D0BAD">
        <w:rPr>
          <w:rFonts w:ascii="Arial" w:hAnsi="Arial" w:cs="Arial"/>
          <w:sz w:val="24"/>
          <w:szCs w:val="24"/>
        </w:rPr>
        <w:t>o</w:t>
      </w:r>
      <w:r w:rsidR="002C0643" w:rsidRPr="00C95FBD">
        <w:rPr>
          <w:rFonts w:ascii="Arial" w:hAnsi="Arial" w:cs="Arial"/>
          <w:sz w:val="24"/>
          <w:szCs w:val="24"/>
        </w:rPr>
        <w:t>świadczenia o otrzymani</w:t>
      </w:r>
      <w:r w:rsidR="00F823B0" w:rsidRPr="00C95FBD">
        <w:rPr>
          <w:rFonts w:ascii="Arial" w:hAnsi="Arial" w:cs="Arial"/>
          <w:sz w:val="24"/>
          <w:szCs w:val="24"/>
        </w:rPr>
        <w:t>u</w:t>
      </w:r>
      <w:r w:rsidR="002C0643" w:rsidRPr="00C95FBD">
        <w:rPr>
          <w:rFonts w:ascii="Arial" w:hAnsi="Arial" w:cs="Arial"/>
          <w:sz w:val="24"/>
          <w:szCs w:val="24"/>
        </w:rPr>
        <w:t>/</w:t>
      </w:r>
      <w:r w:rsidR="000F1F48" w:rsidRPr="00C95FBD">
        <w:rPr>
          <w:rFonts w:ascii="Arial" w:hAnsi="Arial" w:cs="Arial"/>
          <w:sz w:val="24"/>
          <w:szCs w:val="24"/>
        </w:rPr>
        <w:t>nieotrzymaniu</w:t>
      </w:r>
      <w:r w:rsidR="002C0643" w:rsidRPr="00C95FBD">
        <w:rPr>
          <w:rFonts w:ascii="Arial" w:hAnsi="Arial" w:cs="Arial"/>
          <w:sz w:val="24"/>
          <w:szCs w:val="24"/>
        </w:rPr>
        <w:t xml:space="preserve"> pomocy de </w:t>
      </w:r>
      <w:proofErr w:type="spellStart"/>
      <w:r w:rsidR="002C0643" w:rsidRPr="00C95FBD">
        <w:rPr>
          <w:rFonts w:ascii="Arial" w:hAnsi="Arial" w:cs="Arial"/>
          <w:sz w:val="24"/>
          <w:szCs w:val="24"/>
        </w:rPr>
        <w:t>minimis</w:t>
      </w:r>
      <w:proofErr w:type="spellEnd"/>
      <w:r w:rsidR="00F827E7">
        <w:rPr>
          <w:rFonts w:ascii="Arial" w:hAnsi="Arial" w:cs="Arial"/>
          <w:sz w:val="24"/>
          <w:szCs w:val="24"/>
        </w:rPr>
        <w:t xml:space="preserve"> –</w:t>
      </w:r>
      <w:r w:rsidR="002C0643" w:rsidRPr="00C95FBD">
        <w:rPr>
          <w:rFonts w:ascii="Arial" w:hAnsi="Arial" w:cs="Arial"/>
          <w:sz w:val="24"/>
          <w:szCs w:val="24"/>
        </w:rPr>
        <w:t xml:space="preserve"> załącznik nr </w:t>
      </w:r>
      <w:r w:rsidR="004B2A3F" w:rsidRPr="00C95FBD">
        <w:rPr>
          <w:rFonts w:ascii="Arial" w:hAnsi="Arial" w:cs="Arial"/>
          <w:sz w:val="24"/>
          <w:szCs w:val="24"/>
        </w:rPr>
        <w:t>9</w:t>
      </w:r>
      <w:r w:rsidR="00F827E7">
        <w:rPr>
          <w:rFonts w:ascii="Arial" w:hAnsi="Arial" w:cs="Arial"/>
          <w:sz w:val="24"/>
          <w:szCs w:val="24"/>
        </w:rPr>
        <w:t xml:space="preserve"> do Regulaminu;</w:t>
      </w:r>
    </w:p>
    <w:p w14:paraId="42F9545A" w14:textId="77777777" w:rsidR="002C0643" w:rsidRPr="00C95FBD" w:rsidRDefault="002C4879" w:rsidP="00F827E7">
      <w:pPr>
        <w:spacing w:after="0"/>
        <w:ind w:left="850" w:hanging="425"/>
        <w:rPr>
          <w:rFonts w:ascii="Arial" w:hAnsi="Arial" w:cs="Arial"/>
          <w:sz w:val="24"/>
          <w:szCs w:val="24"/>
        </w:rPr>
      </w:pPr>
      <w:r w:rsidRPr="00C95FBD">
        <w:rPr>
          <w:rFonts w:ascii="Arial" w:hAnsi="Arial" w:cs="Arial"/>
          <w:sz w:val="24"/>
          <w:szCs w:val="24"/>
        </w:rPr>
        <w:t>d)</w:t>
      </w:r>
      <w:r w:rsidRPr="00C95FBD">
        <w:rPr>
          <w:rFonts w:ascii="Arial" w:hAnsi="Arial" w:cs="Arial"/>
          <w:sz w:val="24"/>
          <w:szCs w:val="24"/>
        </w:rPr>
        <w:tab/>
      </w:r>
      <w:r w:rsidR="00206E5E" w:rsidRPr="00C95FBD">
        <w:rPr>
          <w:rFonts w:ascii="Arial" w:hAnsi="Arial" w:cs="Arial"/>
          <w:sz w:val="24"/>
          <w:szCs w:val="24"/>
        </w:rPr>
        <w:t xml:space="preserve">złożeniem </w:t>
      </w:r>
      <w:r w:rsidR="006D0BAD">
        <w:rPr>
          <w:rFonts w:ascii="Arial" w:hAnsi="Arial" w:cs="Arial"/>
          <w:sz w:val="24"/>
          <w:szCs w:val="24"/>
        </w:rPr>
        <w:t>w</w:t>
      </w:r>
      <w:r w:rsidR="00785BA4" w:rsidRPr="00C95FBD">
        <w:rPr>
          <w:rFonts w:ascii="Arial" w:hAnsi="Arial" w:cs="Arial"/>
          <w:sz w:val="24"/>
          <w:szCs w:val="24"/>
        </w:rPr>
        <w:t xml:space="preserve">niosku o udzielenie pomocy de </w:t>
      </w:r>
      <w:proofErr w:type="spellStart"/>
      <w:r w:rsidR="00785BA4" w:rsidRPr="00C95FBD">
        <w:rPr>
          <w:rFonts w:ascii="Arial" w:hAnsi="Arial" w:cs="Arial"/>
          <w:sz w:val="24"/>
          <w:szCs w:val="24"/>
        </w:rPr>
        <w:t>minimis</w:t>
      </w:r>
      <w:proofErr w:type="spellEnd"/>
      <w:r w:rsidR="00F827E7">
        <w:rPr>
          <w:rFonts w:ascii="Arial" w:hAnsi="Arial" w:cs="Arial"/>
          <w:sz w:val="24"/>
          <w:szCs w:val="24"/>
        </w:rPr>
        <w:t>–</w:t>
      </w:r>
      <w:r w:rsidR="00785BA4" w:rsidRPr="00C95FBD">
        <w:rPr>
          <w:rFonts w:ascii="Arial" w:hAnsi="Arial" w:cs="Arial"/>
          <w:sz w:val="24"/>
          <w:szCs w:val="24"/>
        </w:rPr>
        <w:t xml:space="preserve"> załącznik </w:t>
      </w:r>
      <w:r w:rsidR="000B338E" w:rsidRPr="00C95FBD">
        <w:rPr>
          <w:rFonts w:ascii="Arial" w:hAnsi="Arial" w:cs="Arial"/>
          <w:sz w:val="24"/>
          <w:szCs w:val="24"/>
        </w:rPr>
        <w:t>9</w:t>
      </w:r>
      <w:r w:rsidR="00785BA4" w:rsidRPr="00C95FBD">
        <w:rPr>
          <w:rFonts w:ascii="Arial" w:hAnsi="Arial" w:cs="Arial"/>
          <w:sz w:val="24"/>
          <w:szCs w:val="24"/>
        </w:rPr>
        <w:t>a do Regulaminu</w:t>
      </w:r>
      <w:r w:rsidR="002C0643" w:rsidRPr="00C95FBD">
        <w:rPr>
          <w:rFonts w:ascii="Arial" w:hAnsi="Arial" w:cs="Arial"/>
          <w:sz w:val="24"/>
          <w:szCs w:val="24"/>
        </w:rPr>
        <w:t xml:space="preserve">, </w:t>
      </w:r>
      <w:r w:rsidR="006D0BAD">
        <w:rPr>
          <w:rFonts w:ascii="Arial" w:hAnsi="Arial" w:cs="Arial"/>
          <w:sz w:val="24"/>
          <w:szCs w:val="24"/>
        </w:rPr>
        <w:t>f</w:t>
      </w:r>
      <w:r w:rsidR="00785BA4" w:rsidRPr="00C95FBD">
        <w:rPr>
          <w:rFonts w:ascii="Arial" w:hAnsi="Arial" w:cs="Arial"/>
          <w:sz w:val="24"/>
          <w:szCs w:val="24"/>
        </w:rPr>
        <w:t xml:space="preserve">ormularza informacji przedstawianych przy ubieganiu się o pomoc de </w:t>
      </w:r>
      <w:proofErr w:type="spellStart"/>
      <w:r w:rsidR="00785BA4" w:rsidRPr="00C95FBD">
        <w:rPr>
          <w:rFonts w:ascii="Arial" w:hAnsi="Arial" w:cs="Arial"/>
          <w:sz w:val="24"/>
          <w:szCs w:val="24"/>
        </w:rPr>
        <w:t>minimis</w:t>
      </w:r>
      <w:proofErr w:type="spellEnd"/>
      <w:r w:rsidR="00F827E7">
        <w:rPr>
          <w:rFonts w:ascii="Arial" w:hAnsi="Arial" w:cs="Arial"/>
          <w:sz w:val="24"/>
          <w:szCs w:val="24"/>
        </w:rPr>
        <w:t>–</w:t>
      </w:r>
      <w:r w:rsidR="00785BA4" w:rsidRPr="00C95FBD">
        <w:rPr>
          <w:rFonts w:ascii="Arial" w:hAnsi="Arial" w:cs="Arial"/>
          <w:sz w:val="24"/>
          <w:szCs w:val="24"/>
        </w:rPr>
        <w:t xml:space="preserve"> załącznik nr </w:t>
      </w:r>
      <w:r w:rsidR="000B338E" w:rsidRPr="00C95FBD">
        <w:rPr>
          <w:rFonts w:ascii="Arial" w:hAnsi="Arial" w:cs="Arial"/>
          <w:sz w:val="24"/>
          <w:szCs w:val="24"/>
        </w:rPr>
        <w:t>9</w:t>
      </w:r>
      <w:r w:rsidR="00785BA4" w:rsidRPr="00C95FBD">
        <w:rPr>
          <w:rFonts w:ascii="Arial" w:hAnsi="Arial" w:cs="Arial"/>
          <w:sz w:val="24"/>
          <w:szCs w:val="24"/>
        </w:rPr>
        <w:t>b do Regulaminu</w:t>
      </w:r>
      <w:r w:rsidR="00F827E7">
        <w:rPr>
          <w:rFonts w:ascii="Arial" w:hAnsi="Arial" w:cs="Arial"/>
          <w:sz w:val="24"/>
          <w:szCs w:val="24"/>
        </w:rPr>
        <w:t>;</w:t>
      </w:r>
    </w:p>
    <w:p w14:paraId="7225E94B" w14:textId="77777777" w:rsidR="0046653B" w:rsidRPr="00F827E7" w:rsidRDefault="0CACD98D" w:rsidP="00F827E7">
      <w:pPr>
        <w:spacing w:after="120"/>
        <w:ind w:left="850" w:hanging="425"/>
        <w:rPr>
          <w:rFonts w:ascii="Arial" w:eastAsia="Verdana" w:hAnsi="Arial" w:cs="Arial"/>
          <w:sz w:val="24"/>
          <w:szCs w:val="24"/>
        </w:rPr>
      </w:pPr>
      <w:r w:rsidRPr="00C95FBD">
        <w:rPr>
          <w:rFonts w:ascii="Arial" w:hAnsi="Arial" w:cs="Arial"/>
          <w:sz w:val="24"/>
          <w:szCs w:val="24"/>
        </w:rPr>
        <w:t>e</w:t>
      </w:r>
      <w:r w:rsidR="47A8B67C" w:rsidRPr="00C95FBD">
        <w:rPr>
          <w:rFonts w:ascii="Arial" w:hAnsi="Arial" w:cs="Arial"/>
          <w:sz w:val="24"/>
          <w:szCs w:val="24"/>
        </w:rPr>
        <w:t xml:space="preserve">) </w:t>
      </w:r>
      <w:r w:rsidR="002C4879" w:rsidRPr="00C95FBD">
        <w:rPr>
          <w:rFonts w:ascii="Arial" w:hAnsi="Arial" w:cs="Arial"/>
          <w:sz w:val="24"/>
          <w:szCs w:val="24"/>
        </w:rPr>
        <w:tab/>
      </w:r>
      <w:r w:rsidR="7D3EC330" w:rsidRPr="00C95FBD">
        <w:rPr>
          <w:rFonts w:ascii="Arial" w:eastAsia="Verdana" w:hAnsi="Arial" w:cs="Arial"/>
          <w:sz w:val="24"/>
          <w:szCs w:val="24"/>
        </w:rPr>
        <w:t xml:space="preserve">zawarciem </w:t>
      </w:r>
      <w:r w:rsidR="006D0BAD">
        <w:rPr>
          <w:rFonts w:ascii="Arial" w:eastAsia="Verdana" w:hAnsi="Arial" w:cs="Arial"/>
          <w:sz w:val="24"/>
          <w:szCs w:val="24"/>
        </w:rPr>
        <w:t>u</w:t>
      </w:r>
      <w:r w:rsidR="7D3EC330" w:rsidRPr="00C95FBD">
        <w:rPr>
          <w:rFonts w:ascii="Arial" w:eastAsia="Verdana" w:hAnsi="Arial" w:cs="Arial"/>
          <w:sz w:val="24"/>
          <w:szCs w:val="24"/>
        </w:rPr>
        <w:t xml:space="preserve">mowy na świadczenie usług doradczych </w:t>
      </w:r>
      <w:r w:rsidR="00F827E7">
        <w:rPr>
          <w:rFonts w:ascii="Arial" w:eastAsia="Verdana" w:hAnsi="Arial" w:cs="Arial"/>
          <w:sz w:val="24"/>
          <w:szCs w:val="24"/>
        </w:rPr>
        <w:t>–</w:t>
      </w:r>
      <w:r w:rsidR="7D3EC330" w:rsidRPr="00C95FBD">
        <w:rPr>
          <w:rFonts w:ascii="Arial" w:eastAsia="Verdana" w:hAnsi="Arial" w:cs="Arial"/>
          <w:sz w:val="24"/>
          <w:szCs w:val="24"/>
        </w:rPr>
        <w:t xml:space="preserve"> załącznik nr </w:t>
      </w:r>
      <w:r w:rsidR="004B2A3F" w:rsidRPr="00C95FBD">
        <w:rPr>
          <w:rFonts w:ascii="Arial" w:eastAsia="Verdana" w:hAnsi="Arial" w:cs="Arial"/>
          <w:sz w:val="24"/>
          <w:szCs w:val="24"/>
        </w:rPr>
        <w:t>8</w:t>
      </w:r>
      <w:r w:rsidR="7D3EC330" w:rsidRPr="00C95FBD">
        <w:rPr>
          <w:rFonts w:ascii="Arial" w:eastAsia="Verdana" w:hAnsi="Arial" w:cs="Arial"/>
          <w:sz w:val="24"/>
          <w:szCs w:val="24"/>
        </w:rPr>
        <w:t xml:space="preserve"> do Regulaminu. </w:t>
      </w:r>
      <w:r w:rsidR="7D3EC330" w:rsidRPr="00C95FBD">
        <w:rPr>
          <w:rFonts w:ascii="Arial" w:hAnsi="Arial" w:cs="Arial"/>
          <w:sz w:val="24"/>
          <w:szCs w:val="24"/>
        </w:rPr>
        <w:t>W</w:t>
      </w:r>
      <w:r w:rsidR="47A8B67C" w:rsidRPr="00C95FBD">
        <w:rPr>
          <w:rFonts w:ascii="Arial" w:hAnsi="Arial" w:cs="Arial"/>
          <w:sz w:val="24"/>
          <w:szCs w:val="24"/>
        </w:rPr>
        <w:t xml:space="preserve"> dniu podpisania </w:t>
      </w:r>
      <w:r w:rsidR="006D0BAD">
        <w:rPr>
          <w:rFonts w:ascii="Arial" w:hAnsi="Arial" w:cs="Arial"/>
          <w:sz w:val="24"/>
          <w:szCs w:val="24"/>
        </w:rPr>
        <w:t>u</w:t>
      </w:r>
      <w:r w:rsidR="47A8B67C" w:rsidRPr="00C95FBD">
        <w:rPr>
          <w:rFonts w:ascii="Arial" w:hAnsi="Arial" w:cs="Arial"/>
          <w:sz w:val="24"/>
          <w:szCs w:val="24"/>
        </w:rPr>
        <w:t xml:space="preserve">mowy PES zobowiązany jest do przedłożenia aktualnego </w:t>
      </w:r>
      <w:r w:rsidR="006D0BAD">
        <w:rPr>
          <w:rFonts w:ascii="Arial" w:hAnsi="Arial" w:cs="Arial"/>
          <w:sz w:val="24"/>
          <w:szCs w:val="24"/>
        </w:rPr>
        <w:t>o</w:t>
      </w:r>
      <w:r w:rsidR="47A8B67C" w:rsidRPr="00C95FBD">
        <w:rPr>
          <w:rFonts w:ascii="Arial" w:hAnsi="Arial" w:cs="Arial"/>
          <w:sz w:val="24"/>
          <w:szCs w:val="24"/>
        </w:rPr>
        <w:t>świadczenia o otrzymani</w:t>
      </w:r>
      <w:r w:rsidR="43926D3D" w:rsidRPr="00C95FBD">
        <w:rPr>
          <w:rFonts w:ascii="Arial" w:hAnsi="Arial" w:cs="Arial"/>
          <w:sz w:val="24"/>
          <w:szCs w:val="24"/>
        </w:rPr>
        <w:t>u</w:t>
      </w:r>
      <w:r w:rsidR="47A8B67C" w:rsidRPr="00C95FBD">
        <w:rPr>
          <w:rFonts w:ascii="Arial" w:hAnsi="Arial" w:cs="Arial"/>
          <w:sz w:val="24"/>
          <w:szCs w:val="24"/>
        </w:rPr>
        <w:t>/</w:t>
      </w:r>
      <w:r w:rsidR="6B4614B1" w:rsidRPr="00C95FBD">
        <w:rPr>
          <w:rFonts w:ascii="Arial" w:hAnsi="Arial" w:cs="Arial"/>
          <w:sz w:val="24"/>
          <w:szCs w:val="24"/>
        </w:rPr>
        <w:t>nieotrzymaniu</w:t>
      </w:r>
      <w:r w:rsidR="47A8B67C" w:rsidRPr="00C95FBD">
        <w:rPr>
          <w:rFonts w:ascii="Arial" w:hAnsi="Arial" w:cs="Arial"/>
          <w:sz w:val="24"/>
          <w:szCs w:val="24"/>
        </w:rPr>
        <w:t xml:space="preserve"> pomocy de </w:t>
      </w:r>
      <w:proofErr w:type="spellStart"/>
      <w:r w:rsidR="47A8B67C" w:rsidRPr="00C95FBD">
        <w:rPr>
          <w:rFonts w:ascii="Arial" w:hAnsi="Arial" w:cs="Arial"/>
          <w:sz w:val="24"/>
          <w:szCs w:val="24"/>
        </w:rPr>
        <w:t>minimis</w:t>
      </w:r>
      <w:proofErr w:type="spellEnd"/>
      <w:r w:rsidR="00F827E7">
        <w:rPr>
          <w:rFonts w:ascii="Arial" w:hAnsi="Arial" w:cs="Arial"/>
          <w:sz w:val="24"/>
          <w:szCs w:val="24"/>
        </w:rPr>
        <w:t xml:space="preserve"> –</w:t>
      </w:r>
      <w:r w:rsidR="47A8B67C" w:rsidRPr="00C95FBD">
        <w:rPr>
          <w:rFonts w:ascii="Arial" w:hAnsi="Arial" w:cs="Arial"/>
          <w:sz w:val="24"/>
          <w:szCs w:val="24"/>
        </w:rPr>
        <w:t xml:space="preserve"> załącznik nr </w:t>
      </w:r>
      <w:r w:rsidR="004B2A3F" w:rsidRPr="00C95FBD">
        <w:rPr>
          <w:rFonts w:ascii="Arial" w:hAnsi="Arial" w:cs="Arial"/>
          <w:sz w:val="24"/>
          <w:szCs w:val="24"/>
        </w:rPr>
        <w:t>9</w:t>
      </w:r>
      <w:r w:rsidR="47A8B67C" w:rsidRPr="00C95FBD">
        <w:rPr>
          <w:rFonts w:ascii="Arial" w:hAnsi="Arial" w:cs="Arial"/>
          <w:sz w:val="24"/>
          <w:szCs w:val="24"/>
        </w:rPr>
        <w:t xml:space="preserve"> do Regulaminu.</w:t>
      </w:r>
      <w:bookmarkEnd w:id="33"/>
    </w:p>
    <w:p w14:paraId="3373D1F7" w14:textId="77777777" w:rsidR="00DE73CF" w:rsidRPr="00347FA3" w:rsidRDefault="00654F03" w:rsidP="00347FA3">
      <w:pPr>
        <w:spacing w:after="120"/>
        <w:ind w:left="426" w:hanging="426"/>
        <w:rPr>
          <w:rFonts w:ascii="Arial" w:hAnsi="Arial" w:cs="Arial"/>
          <w:sz w:val="24"/>
          <w:szCs w:val="24"/>
        </w:rPr>
      </w:pPr>
      <w:r w:rsidRPr="00C95FBD">
        <w:rPr>
          <w:rFonts w:ascii="Arial" w:hAnsi="Arial" w:cs="Arial"/>
          <w:sz w:val="24"/>
          <w:szCs w:val="24"/>
        </w:rPr>
        <w:t xml:space="preserve">14. </w:t>
      </w:r>
      <w:r w:rsidR="0046653B" w:rsidRPr="00C95FBD">
        <w:rPr>
          <w:rFonts w:ascii="Arial" w:hAnsi="Arial" w:cs="Arial"/>
          <w:sz w:val="24"/>
          <w:szCs w:val="24"/>
        </w:rPr>
        <w:t>Po uzyskaniu statusu PS</w:t>
      </w:r>
      <w:r w:rsidR="00F827E7">
        <w:rPr>
          <w:rFonts w:ascii="Arial" w:hAnsi="Arial" w:cs="Arial"/>
          <w:sz w:val="24"/>
          <w:szCs w:val="24"/>
        </w:rPr>
        <w:t>,</w:t>
      </w:r>
      <w:r w:rsidR="00F827E7" w:rsidRPr="00C95FBD">
        <w:rPr>
          <w:rFonts w:ascii="Arial" w:hAnsi="Arial" w:cs="Arial"/>
          <w:sz w:val="24"/>
          <w:szCs w:val="24"/>
        </w:rPr>
        <w:t xml:space="preserve">w terminie 7 dni </w:t>
      </w:r>
      <w:r w:rsidR="0046653B" w:rsidRPr="00C95FBD">
        <w:rPr>
          <w:rFonts w:ascii="Arial" w:hAnsi="Arial" w:cs="Arial"/>
          <w:sz w:val="24"/>
          <w:szCs w:val="24"/>
        </w:rPr>
        <w:t>ma obowiązek dosta</w:t>
      </w:r>
      <w:r w:rsidR="00F827E7">
        <w:rPr>
          <w:rFonts w:ascii="Arial" w:hAnsi="Arial" w:cs="Arial"/>
          <w:sz w:val="24"/>
          <w:szCs w:val="24"/>
        </w:rPr>
        <w:t xml:space="preserve">rczyć </w:t>
      </w:r>
      <w:r w:rsidR="0046653B" w:rsidRPr="00C95FBD">
        <w:rPr>
          <w:rFonts w:ascii="Arial" w:hAnsi="Arial" w:cs="Arial"/>
          <w:sz w:val="24"/>
          <w:szCs w:val="24"/>
        </w:rPr>
        <w:t>do biura projektu kopię decyzji otrzymanej od Wojewody.</w:t>
      </w:r>
    </w:p>
    <w:p w14:paraId="7D4AC3F9" w14:textId="77777777" w:rsidR="00546BFE" w:rsidRPr="0087018F" w:rsidRDefault="00546BFE" w:rsidP="0087018F">
      <w:pPr>
        <w:pStyle w:val="Nagwek3"/>
        <w:numPr>
          <w:ilvl w:val="0"/>
          <w:numId w:val="34"/>
        </w:numPr>
        <w:spacing w:before="480" w:after="120" w:line="276" w:lineRule="auto"/>
        <w:ind w:left="426"/>
        <w:jc w:val="left"/>
        <w:rPr>
          <w:rFonts w:ascii="Arial" w:hAnsi="Arial" w:cs="Arial"/>
          <w:color w:val="365F91" w:themeColor="accent1" w:themeShade="BF"/>
        </w:rPr>
      </w:pPr>
      <w:bookmarkStart w:id="34" w:name="_Hlk51752762"/>
      <w:bookmarkStart w:id="35" w:name="_Toc170219032"/>
      <w:r w:rsidRPr="0087018F">
        <w:rPr>
          <w:rFonts w:ascii="Arial" w:hAnsi="Arial" w:cs="Arial"/>
          <w:color w:val="365F91" w:themeColor="accent1" w:themeShade="BF"/>
        </w:rPr>
        <w:t>WSPARCIE ZWIĄZANE Z TWORZEN</w:t>
      </w:r>
      <w:r w:rsidR="00611529" w:rsidRPr="0087018F">
        <w:rPr>
          <w:rFonts w:ascii="Arial" w:hAnsi="Arial" w:cs="Arial"/>
          <w:color w:val="365F91" w:themeColor="accent1" w:themeShade="BF"/>
        </w:rPr>
        <w:t xml:space="preserve">IEM </w:t>
      </w:r>
      <w:bookmarkEnd w:id="31"/>
      <w:r w:rsidR="009070E4" w:rsidRPr="0087018F">
        <w:rPr>
          <w:rFonts w:ascii="Arial" w:hAnsi="Arial" w:cs="Arial"/>
          <w:color w:val="365F91" w:themeColor="accent1" w:themeShade="BF"/>
        </w:rPr>
        <w:t>PS</w:t>
      </w:r>
      <w:r w:rsidR="001B18E8" w:rsidRPr="0087018F">
        <w:rPr>
          <w:rFonts w:ascii="Arial" w:hAnsi="Arial" w:cs="Arial"/>
          <w:color w:val="365F91" w:themeColor="accent1" w:themeShade="BF"/>
        </w:rPr>
        <w:t xml:space="preserve"> DLA GI</w:t>
      </w:r>
      <w:r w:rsidR="00FC6AF7" w:rsidRPr="0087018F">
        <w:rPr>
          <w:rFonts w:ascii="Arial" w:hAnsi="Arial" w:cs="Arial"/>
          <w:color w:val="365F91" w:themeColor="accent1" w:themeShade="BF"/>
        </w:rPr>
        <w:t xml:space="preserve"> U</w:t>
      </w:r>
      <w:bookmarkEnd w:id="34"/>
      <w:r w:rsidR="00FC6AF7" w:rsidRPr="0087018F">
        <w:rPr>
          <w:rFonts w:ascii="Arial" w:hAnsi="Arial" w:cs="Arial"/>
          <w:color w:val="365F91" w:themeColor="accent1" w:themeShade="BF"/>
        </w:rPr>
        <w:t xml:space="preserve">BIEGAJĄCYCH SIĘ O </w:t>
      </w:r>
      <w:r w:rsidR="008746EA" w:rsidRPr="0087018F">
        <w:rPr>
          <w:rFonts w:ascii="Arial" w:hAnsi="Arial" w:cs="Arial"/>
          <w:color w:val="365F91" w:themeColor="accent1" w:themeShade="BF"/>
        </w:rPr>
        <w:t xml:space="preserve">BEZZWROTNE </w:t>
      </w:r>
      <w:r w:rsidR="00FC6AF7" w:rsidRPr="0087018F">
        <w:rPr>
          <w:rFonts w:ascii="Arial" w:hAnsi="Arial" w:cs="Arial"/>
          <w:color w:val="365F91" w:themeColor="accent1" w:themeShade="BF"/>
        </w:rPr>
        <w:t>WSPARCIE FINANSOWE</w:t>
      </w:r>
      <w:bookmarkEnd w:id="35"/>
    </w:p>
    <w:p w14:paraId="384D2018" w14:textId="77777777" w:rsidR="00611529" w:rsidRPr="00C95FBD" w:rsidRDefault="00611529" w:rsidP="0087018F">
      <w:pPr>
        <w:numPr>
          <w:ilvl w:val="0"/>
          <w:numId w:val="27"/>
        </w:numPr>
        <w:spacing w:before="120" w:after="120"/>
        <w:ind w:left="284" w:hanging="284"/>
        <w:rPr>
          <w:rFonts w:ascii="Arial" w:hAnsi="Arial" w:cs="Arial"/>
          <w:color w:val="000000"/>
          <w:sz w:val="24"/>
          <w:szCs w:val="24"/>
        </w:rPr>
      </w:pPr>
      <w:bookmarkStart w:id="36" w:name="_Hlk51752820"/>
      <w:r w:rsidRPr="00C95FBD">
        <w:rPr>
          <w:rFonts w:ascii="Arial" w:hAnsi="Arial" w:cs="Arial"/>
          <w:color w:val="000000"/>
          <w:sz w:val="24"/>
          <w:szCs w:val="24"/>
        </w:rPr>
        <w:t xml:space="preserve">Wsparcie związane z tworzeniem PS ma na celu powstanie nowych miejsc pracy dla osób zagrożonych ubóstwem </w:t>
      </w:r>
      <w:r w:rsidR="00F31F7C" w:rsidRPr="00C95FBD">
        <w:rPr>
          <w:rFonts w:ascii="Arial" w:hAnsi="Arial" w:cs="Arial"/>
          <w:color w:val="000000"/>
          <w:sz w:val="24"/>
          <w:szCs w:val="24"/>
        </w:rPr>
        <w:t>lub</w:t>
      </w:r>
      <w:r w:rsidRPr="00C95FBD">
        <w:rPr>
          <w:rFonts w:ascii="Arial" w:hAnsi="Arial" w:cs="Arial"/>
          <w:color w:val="000000"/>
          <w:sz w:val="24"/>
          <w:szCs w:val="24"/>
        </w:rPr>
        <w:t xml:space="preserve"> wykluczeniem społecznym.</w:t>
      </w:r>
    </w:p>
    <w:p w14:paraId="01D4FD48" w14:textId="77777777" w:rsidR="0038099C" w:rsidRPr="00C95FBD" w:rsidRDefault="0038099C" w:rsidP="0087018F">
      <w:pPr>
        <w:pStyle w:val="Akapitzlist"/>
        <w:numPr>
          <w:ilvl w:val="0"/>
          <w:numId w:val="27"/>
        </w:numPr>
        <w:spacing w:after="120"/>
        <w:ind w:left="284" w:hanging="284"/>
        <w:contextualSpacing w:val="0"/>
        <w:rPr>
          <w:rFonts w:ascii="Arial" w:hAnsi="Arial" w:cs="Arial"/>
          <w:sz w:val="24"/>
          <w:szCs w:val="24"/>
        </w:rPr>
      </w:pPr>
      <w:bookmarkStart w:id="37" w:name="_Hlk159940901"/>
      <w:r w:rsidRPr="00C95FBD">
        <w:rPr>
          <w:rFonts w:ascii="Arial" w:hAnsi="Arial" w:cs="Arial"/>
          <w:sz w:val="24"/>
          <w:szCs w:val="24"/>
        </w:rPr>
        <w:t xml:space="preserve">Sposób ubiegania się o bezzwrotne wsparcie finansowe określa Regulamin finansowy. </w:t>
      </w:r>
    </w:p>
    <w:p w14:paraId="63056E59" w14:textId="77777777" w:rsidR="00FE2C78" w:rsidRPr="00C95FBD" w:rsidRDefault="00FE2C78" w:rsidP="0087018F">
      <w:pPr>
        <w:pStyle w:val="Akapitzlist"/>
        <w:numPr>
          <w:ilvl w:val="0"/>
          <w:numId w:val="27"/>
        </w:numPr>
        <w:ind w:left="284" w:hanging="284"/>
        <w:rPr>
          <w:rFonts w:ascii="Arial" w:hAnsi="Arial" w:cs="Arial"/>
          <w:sz w:val="24"/>
          <w:szCs w:val="24"/>
        </w:rPr>
      </w:pPr>
      <w:r w:rsidRPr="00C95FBD">
        <w:rPr>
          <w:rFonts w:ascii="Arial" w:hAnsi="Arial" w:cs="Arial"/>
          <w:sz w:val="24"/>
          <w:szCs w:val="24"/>
        </w:rPr>
        <w:t xml:space="preserve">Rekrutacja w ramach </w:t>
      </w:r>
      <w:r w:rsidR="00727533" w:rsidRPr="00C95FBD">
        <w:rPr>
          <w:rFonts w:ascii="Arial" w:hAnsi="Arial" w:cs="Arial"/>
          <w:sz w:val="24"/>
          <w:szCs w:val="24"/>
        </w:rPr>
        <w:t xml:space="preserve">wsparcia </w:t>
      </w:r>
      <w:r w:rsidR="00054791" w:rsidRPr="00C95FBD">
        <w:rPr>
          <w:rFonts w:ascii="Arial" w:hAnsi="Arial" w:cs="Arial"/>
          <w:sz w:val="24"/>
          <w:szCs w:val="24"/>
        </w:rPr>
        <w:t>obejmuje</w:t>
      </w:r>
      <w:r w:rsidR="00780BAF" w:rsidRPr="00C95FBD">
        <w:rPr>
          <w:rFonts w:ascii="Arial" w:hAnsi="Arial" w:cs="Arial"/>
          <w:sz w:val="24"/>
          <w:szCs w:val="24"/>
        </w:rPr>
        <w:t>:</w:t>
      </w:r>
    </w:p>
    <w:p w14:paraId="62673934" w14:textId="77777777" w:rsidR="00780BAF" w:rsidRPr="00187903" w:rsidRDefault="54D1434C" w:rsidP="00187903">
      <w:pPr>
        <w:pStyle w:val="Akapitzlist"/>
        <w:numPr>
          <w:ilvl w:val="1"/>
          <w:numId w:val="6"/>
        </w:numPr>
        <w:ind w:left="709" w:hanging="425"/>
        <w:rPr>
          <w:rFonts w:ascii="Arial" w:hAnsi="Arial" w:cs="Arial"/>
          <w:sz w:val="24"/>
          <w:szCs w:val="24"/>
        </w:rPr>
      </w:pPr>
      <w:r w:rsidRPr="00C95FBD">
        <w:rPr>
          <w:rFonts w:ascii="Arial" w:hAnsi="Arial" w:cs="Arial"/>
          <w:sz w:val="24"/>
          <w:szCs w:val="24"/>
        </w:rPr>
        <w:t xml:space="preserve">I etap </w:t>
      </w:r>
      <w:r w:rsidR="00187903">
        <w:rPr>
          <w:rFonts w:ascii="Arial" w:hAnsi="Arial" w:cs="Arial"/>
          <w:sz w:val="24"/>
          <w:szCs w:val="24"/>
        </w:rPr>
        <w:t>–</w:t>
      </w:r>
      <w:r w:rsidR="00DF5447" w:rsidRPr="00187903">
        <w:rPr>
          <w:rFonts w:ascii="Arial" w:hAnsi="Arial" w:cs="Arial"/>
          <w:sz w:val="24"/>
          <w:szCs w:val="24"/>
        </w:rPr>
        <w:t>n</w:t>
      </w:r>
      <w:r w:rsidR="0055194F" w:rsidRPr="00187903">
        <w:rPr>
          <w:rFonts w:ascii="Arial" w:hAnsi="Arial" w:cs="Arial"/>
          <w:sz w:val="24"/>
          <w:szCs w:val="24"/>
        </w:rPr>
        <w:t>abór GI do projekt</w:t>
      </w:r>
      <w:r w:rsidR="00066BB4" w:rsidRPr="00187903">
        <w:rPr>
          <w:rFonts w:ascii="Arial" w:hAnsi="Arial" w:cs="Arial"/>
          <w:sz w:val="24"/>
          <w:szCs w:val="24"/>
        </w:rPr>
        <w:t>u</w:t>
      </w:r>
      <w:r w:rsidR="00187903" w:rsidRPr="00187903">
        <w:rPr>
          <w:rFonts w:ascii="Arial" w:hAnsi="Arial" w:cs="Arial"/>
          <w:sz w:val="24"/>
          <w:szCs w:val="24"/>
        </w:rPr>
        <w:t>;</w:t>
      </w:r>
    </w:p>
    <w:p w14:paraId="2D0A6DD0" w14:textId="77777777" w:rsidR="00D93D50" w:rsidRPr="00187903" w:rsidRDefault="085CD188" w:rsidP="00187903">
      <w:pPr>
        <w:pStyle w:val="Akapitzlist"/>
        <w:numPr>
          <w:ilvl w:val="1"/>
          <w:numId w:val="6"/>
        </w:numPr>
        <w:spacing w:after="120"/>
        <w:ind w:left="709" w:hanging="425"/>
        <w:contextualSpacing w:val="0"/>
        <w:rPr>
          <w:rFonts w:ascii="Arial" w:hAnsi="Arial" w:cs="Arial"/>
          <w:sz w:val="24"/>
          <w:szCs w:val="24"/>
        </w:rPr>
      </w:pPr>
      <w:r w:rsidRPr="00C95FBD">
        <w:rPr>
          <w:rFonts w:ascii="Arial" w:hAnsi="Arial" w:cs="Arial"/>
          <w:sz w:val="24"/>
          <w:szCs w:val="24"/>
        </w:rPr>
        <w:t xml:space="preserve">II etap </w:t>
      </w:r>
      <w:r w:rsidR="00187903">
        <w:rPr>
          <w:rFonts w:ascii="Arial" w:hAnsi="Arial" w:cs="Arial"/>
          <w:sz w:val="24"/>
          <w:szCs w:val="24"/>
        </w:rPr>
        <w:t>–</w:t>
      </w:r>
      <w:r w:rsidR="00DF5447" w:rsidRPr="00187903">
        <w:rPr>
          <w:rFonts w:ascii="Arial" w:hAnsi="Arial" w:cs="Arial"/>
          <w:sz w:val="24"/>
          <w:szCs w:val="24"/>
        </w:rPr>
        <w:t>n</w:t>
      </w:r>
      <w:r w:rsidR="00DF6DD3" w:rsidRPr="00187903">
        <w:rPr>
          <w:rFonts w:ascii="Arial" w:hAnsi="Arial" w:cs="Arial"/>
          <w:sz w:val="24"/>
          <w:szCs w:val="24"/>
        </w:rPr>
        <w:t xml:space="preserve">abór wniosków </w:t>
      </w:r>
      <w:r w:rsidR="00CA0411" w:rsidRPr="00187903">
        <w:rPr>
          <w:rFonts w:ascii="Arial" w:hAnsi="Arial" w:cs="Arial"/>
          <w:sz w:val="24"/>
          <w:szCs w:val="24"/>
        </w:rPr>
        <w:t xml:space="preserve">o </w:t>
      </w:r>
      <w:r w:rsidR="00DB1D2B" w:rsidRPr="00187903">
        <w:rPr>
          <w:rFonts w:ascii="Arial" w:hAnsi="Arial" w:cs="Arial"/>
          <w:sz w:val="24"/>
          <w:szCs w:val="24"/>
        </w:rPr>
        <w:t>bezzwrotne wsparcie finansowe na utworzenie i utrzymanie miejsc prac</w:t>
      </w:r>
      <w:r w:rsidR="00C2322C" w:rsidRPr="00187903">
        <w:rPr>
          <w:rFonts w:ascii="Arial" w:hAnsi="Arial" w:cs="Arial"/>
          <w:sz w:val="24"/>
          <w:szCs w:val="24"/>
        </w:rPr>
        <w:t>y</w:t>
      </w:r>
      <w:r w:rsidR="007B6952" w:rsidRPr="00187903">
        <w:rPr>
          <w:rFonts w:ascii="Arial" w:hAnsi="Arial" w:cs="Arial"/>
          <w:sz w:val="24"/>
          <w:szCs w:val="24"/>
        </w:rPr>
        <w:t>.</w:t>
      </w:r>
      <w:bookmarkEnd w:id="37"/>
    </w:p>
    <w:p w14:paraId="042389F3" w14:textId="77777777" w:rsidR="00D942FD" w:rsidRPr="00187903" w:rsidRDefault="00D942FD" w:rsidP="00187903">
      <w:pPr>
        <w:pStyle w:val="Akapitzlist"/>
        <w:numPr>
          <w:ilvl w:val="0"/>
          <w:numId w:val="27"/>
        </w:numPr>
        <w:spacing w:after="120"/>
        <w:ind w:left="284" w:hanging="284"/>
        <w:contextualSpacing w:val="0"/>
        <w:rPr>
          <w:rFonts w:ascii="Arial" w:hAnsi="Arial" w:cs="Arial"/>
          <w:sz w:val="24"/>
          <w:szCs w:val="24"/>
        </w:rPr>
      </w:pPr>
      <w:r w:rsidRPr="00C95FBD">
        <w:rPr>
          <w:rFonts w:ascii="Arial" w:hAnsi="Arial" w:cs="Arial"/>
          <w:sz w:val="24"/>
          <w:szCs w:val="24"/>
        </w:rPr>
        <w:t xml:space="preserve">GI zainteresowane utworzeniem PS zobowiązane są do złożenia </w:t>
      </w:r>
      <w:r w:rsidR="006D0BAD">
        <w:rPr>
          <w:rFonts w:ascii="Arial" w:hAnsi="Arial" w:cs="Arial"/>
          <w:sz w:val="24"/>
          <w:szCs w:val="24"/>
        </w:rPr>
        <w:t>w</w:t>
      </w:r>
      <w:r w:rsidR="002D780D" w:rsidRPr="00C95FBD">
        <w:rPr>
          <w:rFonts w:ascii="Arial" w:hAnsi="Arial" w:cs="Arial"/>
          <w:sz w:val="24"/>
          <w:szCs w:val="24"/>
        </w:rPr>
        <w:t xml:space="preserve">niosku </w:t>
      </w:r>
      <w:r w:rsidRPr="00C95FBD">
        <w:rPr>
          <w:rFonts w:ascii="Arial" w:hAnsi="Arial" w:cs="Arial"/>
          <w:sz w:val="24"/>
          <w:szCs w:val="24"/>
        </w:rPr>
        <w:t xml:space="preserve">o objęcie wsparciem w zakresie utworzenia PS </w:t>
      </w:r>
      <w:r w:rsidR="00187903">
        <w:rPr>
          <w:rFonts w:ascii="Arial" w:hAnsi="Arial" w:cs="Arial"/>
          <w:sz w:val="24"/>
          <w:szCs w:val="24"/>
        </w:rPr>
        <w:t>–</w:t>
      </w:r>
      <w:r w:rsidRPr="00187903">
        <w:rPr>
          <w:rFonts w:ascii="Arial" w:hAnsi="Arial" w:cs="Arial"/>
          <w:sz w:val="24"/>
          <w:szCs w:val="24"/>
        </w:rPr>
        <w:t xml:space="preserve"> załącznik nr </w:t>
      </w:r>
      <w:r w:rsidR="00187903">
        <w:rPr>
          <w:rFonts w:ascii="Arial" w:hAnsi="Arial" w:cs="Arial"/>
          <w:sz w:val="24"/>
          <w:szCs w:val="24"/>
        </w:rPr>
        <w:t>6</w:t>
      </w:r>
      <w:r w:rsidRPr="00187903">
        <w:rPr>
          <w:rFonts w:ascii="Arial" w:hAnsi="Arial" w:cs="Arial"/>
          <w:sz w:val="24"/>
          <w:szCs w:val="24"/>
        </w:rPr>
        <w:t>a do Regulaminu.</w:t>
      </w:r>
    </w:p>
    <w:p w14:paraId="626FEA65" w14:textId="77777777" w:rsidR="00A56E77" w:rsidRPr="00A56E77" w:rsidRDefault="00A56E77" w:rsidP="00A56E77">
      <w:pPr>
        <w:numPr>
          <w:ilvl w:val="0"/>
          <w:numId w:val="27"/>
        </w:numPr>
        <w:spacing w:after="0"/>
        <w:ind w:left="284" w:hanging="284"/>
        <w:textAlignment w:val="baseline"/>
        <w:rPr>
          <w:rFonts w:ascii="Arial" w:eastAsia="Times New Roman" w:hAnsi="Arial" w:cs="Arial"/>
          <w:sz w:val="24"/>
          <w:szCs w:val="24"/>
        </w:rPr>
      </w:pPr>
      <w:bookmarkStart w:id="38" w:name="_Hlk51755113"/>
      <w:bookmarkStart w:id="39" w:name="_Hlk39475667"/>
      <w:bookmarkStart w:id="40" w:name="_Hlk39476848"/>
      <w:bookmarkEnd w:id="36"/>
      <w:r>
        <w:rPr>
          <w:rFonts w:ascii="Arial" w:eastAsia="Times New Roman" w:hAnsi="Arial" w:cs="Arial"/>
          <w:color w:val="000000"/>
          <w:sz w:val="24"/>
          <w:szCs w:val="24"/>
        </w:rPr>
        <w:t>Do drugiego etapu rekrutacji zostaną zakwalifikowane GI na podstawie decyzji Komisji Rekrutacyjnej, która dokona:</w:t>
      </w:r>
    </w:p>
    <w:p w14:paraId="7A800A97" w14:textId="77777777" w:rsidR="00C85586" w:rsidRPr="00C95FBD" w:rsidRDefault="00C85586" w:rsidP="0087018F">
      <w:pPr>
        <w:spacing w:after="0"/>
        <w:ind w:left="360"/>
        <w:textAlignment w:val="baseline"/>
        <w:rPr>
          <w:rFonts w:ascii="Arial" w:eastAsia="Times New Roman" w:hAnsi="Arial" w:cs="Arial"/>
          <w:sz w:val="24"/>
          <w:szCs w:val="24"/>
        </w:rPr>
      </w:pPr>
      <w:r w:rsidRPr="00C95FBD">
        <w:rPr>
          <w:rFonts w:ascii="Arial" w:eastAsia="Times New Roman" w:hAnsi="Arial" w:cs="Arial"/>
          <w:color w:val="000000"/>
          <w:sz w:val="24"/>
          <w:szCs w:val="24"/>
        </w:rPr>
        <w:t>- oceny formalnej</w:t>
      </w:r>
      <w:r w:rsidR="00A56E77">
        <w:rPr>
          <w:rFonts w:ascii="Arial" w:eastAsia="Times New Roman" w:hAnsi="Arial" w:cs="Arial"/>
          <w:color w:val="000000"/>
          <w:sz w:val="24"/>
          <w:szCs w:val="24"/>
        </w:rPr>
        <w:t>;</w:t>
      </w:r>
    </w:p>
    <w:p w14:paraId="1D234442" w14:textId="77777777" w:rsidR="00C85586" w:rsidRPr="00C95FBD" w:rsidRDefault="00C85586" w:rsidP="0087018F">
      <w:pPr>
        <w:spacing w:after="0"/>
        <w:ind w:left="360"/>
        <w:textAlignment w:val="baseline"/>
        <w:rPr>
          <w:rFonts w:ascii="Arial" w:eastAsia="Times New Roman" w:hAnsi="Arial" w:cs="Arial"/>
          <w:sz w:val="24"/>
          <w:szCs w:val="24"/>
        </w:rPr>
      </w:pPr>
      <w:r w:rsidRPr="00C95FBD">
        <w:rPr>
          <w:rFonts w:ascii="Arial" w:eastAsia="Times New Roman" w:hAnsi="Arial" w:cs="Arial"/>
          <w:color w:val="000000"/>
          <w:sz w:val="24"/>
          <w:szCs w:val="24"/>
        </w:rPr>
        <w:t>- oceny merytorycznej.  </w:t>
      </w:r>
    </w:p>
    <w:p w14:paraId="6CFE6620" w14:textId="77777777" w:rsidR="002573F6" w:rsidRPr="00C95FBD" w:rsidRDefault="002573F6" w:rsidP="0087018F">
      <w:pPr>
        <w:numPr>
          <w:ilvl w:val="0"/>
          <w:numId w:val="27"/>
        </w:numPr>
        <w:spacing w:before="120" w:after="0"/>
        <w:ind w:left="284" w:hanging="284"/>
        <w:rPr>
          <w:rFonts w:ascii="Arial" w:hAnsi="Arial" w:cs="Arial"/>
          <w:color w:val="000000"/>
          <w:sz w:val="24"/>
          <w:szCs w:val="24"/>
        </w:rPr>
      </w:pPr>
      <w:r w:rsidRPr="00C95FBD">
        <w:rPr>
          <w:rFonts w:ascii="Arial" w:hAnsi="Arial" w:cs="Arial"/>
          <w:color w:val="000000"/>
          <w:sz w:val="24"/>
          <w:szCs w:val="24"/>
        </w:rPr>
        <w:t xml:space="preserve">Ocena merytoryczna </w:t>
      </w:r>
      <w:r w:rsidR="006D0BAD">
        <w:rPr>
          <w:rFonts w:ascii="Arial" w:hAnsi="Arial" w:cs="Arial"/>
          <w:color w:val="000000"/>
          <w:sz w:val="24"/>
          <w:szCs w:val="24"/>
        </w:rPr>
        <w:t>w</w:t>
      </w:r>
      <w:r w:rsidR="003C434E" w:rsidRPr="00C95FBD">
        <w:rPr>
          <w:rFonts w:ascii="Arial" w:hAnsi="Arial" w:cs="Arial"/>
          <w:color w:val="000000"/>
          <w:sz w:val="24"/>
          <w:szCs w:val="24"/>
        </w:rPr>
        <w:t xml:space="preserve">niosku </w:t>
      </w:r>
      <w:r w:rsidRPr="00C95FBD">
        <w:rPr>
          <w:rFonts w:ascii="Arial" w:hAnsi="Arial" w:cs="Arial"/>
          <w:color w:val="000000"/>
          <w:sz w:val="24"/>
          <w:szCs w:val="24"/>
        </w:rPr>
        <w:t xml:space="preserve">przeprowadzana będzie </w:t>
      </w:r>
      <w:r w:rsidR="00606D97" w:rsidRPr="00C95FBD">
        <w:rPr>
          <w:rFonts w:ascii="Arial" w:hAnsi="Arial" w:cs="Arial"/>
          <w:color w:val="000000"/>
          <w:sz w:val="24"/>
          <w:szCs w:val="24"/>
        </w:rPr>
        <w:t>po</w:t>
      </w:r>
      <w:r w:rsidRPr="00C95FBD">
        <w:rPr>
          <w:rFonts w:ascii="Arial" w:hAnsi="Arial" w:cs="Arial"/>
          <w:color w:val="000000"/>
          <w:sz w:val="24"/>
          <w:szCs w:val="24"/>
        </w:rPr>
        <w:t xml:space="preserve">przez: </w:t>
      </w:r>
    </w:p>
    <w:p w14:paraId="76A0C4C5" w14:textId="77777777" w:rsidR="007F7160" w:rsidRPr="00C95FBD" w:rsidRDefault="007F7160" w:rsidP="0087018F">
      <w:pPr>
        <w:pStyle w:val="Akapitzlist"/>
        <w:spacing w:after="0"/>
        <w:ind w:left="709" w:hanging="425"/>
        <w:textAlignment w:val="baseline"/>
        <w:rPr>
          <w:rFonts w:ascii="Arial" w:eastAsia="Times New Roman" w:hAnsi="Arial" w:cs="Arial"/>
          <w:sz w:val="24"/>
          <w:szCs w:val="24"/>
        </w:rPr>
      </w:pPr>
      <w:r w:rsidRPr="00C95FBD">
        <w:rPr>
          <w:rFonts w:ascii="Arial" w:eastAsia="Times New Roman" w:hAnsi="Arial" w:cs="Arial"/>
          <w:color w:val="000000"/>
          <w:sz w:val="24"/>
          <w:szCs w:val="24"/>
        </w:rPr>
        <w:t xml:space="preserve">a) </w:t>
      </w:r>
      <w:r w:rsidRPr="00C95FBD">
        <w:rPr>
          <w:rFonts w:ascii="Arial" w:eastAsia="Times New Roman" w:hAnsi="Arial" w:cs="Arial"/>
          <w:color w:val="000000"/>
          <w:sz w:val="24"/>
          <w:szCs w:val="24"/>
        </w:rPr>
        <w:tab/>
        <w:t xml:space="preserve">ocenę informacji zawartych w </w:t>
      </w:r>
      <w:r w:rsidR="006D0BAD">
        <w:rPr>
          <w:rFonts w:ascii="Arial" w:eastAsia="Times New Roman" w:hAnsi="Arial" w:cs="Arial"/>
          <w:color w:val="000000"/>
          <w:sz w:val="24"/>
          <w:szCs w:val="24"/>
        </w:rPr>
        <w:t>z</w:t>
      </w:r>
      <w:r w:rsidRPr="00C95FBD">
        <w:rPr>
          <w:rFonts w:ascii="Arial" w:eastAsia="Times New Roman" w:hAnsi="Arial" w:cs="Arial"/>
          <w:color w:val="000000"/>
          <w:sz w:val="24"/>
          <w:szCs w:val="24"/>
        </w:rPr>
        <w:t xml:space="preserve">ałączniku nr </w:t>
      </w:r>
      <w:r w:rsidR="004B2A3F" w:rsidRPr="00C95FBD">
        <w:rPr>
          <w:rFonts w:ascii="Arial" w:eastAsia="Times New Roman" w:hAnsi="Arial" w:cs="Arial"/>
          <w:color w:val="000000"/>
          <w:sz w:val="24"/>
          <w:szCs w:val="24"/>
        </w:rPr>
        <w:t>6</w:t>
      </w:r>
      <w:r w:rsidRPr="00C95FBD">
        <w:rPr>
          <w:rFonts w:ascii="Arial" w:eastAsia="Times New Roman" w:hAnsi="Arial" w:cs="Arial"/>
          <w:color w:val="000000"/>
          <w:sz w:val="24"/>
          <w:szCs w:val="24"/>
        </w:rPr>
        <w:t>a do Regulaminu, przeprowadzonąprzez 2 członków Komisji Rekrutacyjnej (KR). Maksymalna punktacja wynosi:  </w:t>
      </w:r>
    </w:p>
    <w:p w14:paraId="10A9B02E" w14:textId="2D0F8B28" w:rsidR="000E1E7D" w:rsidRPr="00C95FBD" w:rsidRDefault="007F7160" w:rsidP="0087018F">
      <w:pPr>
        <w:pStyle w:val="Akapitzlist"/>
        <w:spacing w:after="0"/>
        <w:ind w:left="993" w:hanging="284"/>
        <w:textAlignment w:val="baseline"/>
        <w:rPr>
          <w:rFonts w:ascii="Arial" w:eastAsia="Times New Roman" w:hAnsi="Arial" w:cs="Arial"/>
          <w:color w:val="000000"/>
          <w:sz w:val="24"/>
          <w:szCs w:val="24"/>
        </w:rPr>
      </w:pPr>
      <w:r w:rsidRPr="00C95FBD">
        <w:rPr>
          <w:rFonts w:ascii="Arial" w:eastAsia="Times New Roman" w:hAnsi="Arial" w:cs="Arial"/>
          <w:color w:val="000000"/>
          <w:sz w:val="24"/>
          <w:szCs w:val="24"/>
        </w:rPr>
        <w:t xml:space="preserve">- </w:t>
      </w:r>
      <w:r w:rsidRPr="00C95FBD">
        <w:rPr>
          <w:rFonts w:ascii="Arial" w:eastAsia="Times New Roman" w:hAnsi="Arial" w:cs="Arial"/>
          <w:color w:val="000000"/>
          <w:sz w:val="24"/>
          <w:szCs w:val="24"/>
        </w:rPr>
        <w:tab/>
      </w:r>
      <w:r w:rsidR="000E1E7D" w:rsidRPr="00C95FBD">
        <w:rPr>
          <w:rFonts w:ascii="Arial" w:eastAsia="Times New Roman" w:hAnsi="Arial" w:cs="Arial"/>
          <w:color w:val="000000"/>
          <w:sz w:val="24"/>
          <w:szCs w:val="24"/>
        </w:rPr>
        <w:t xml:space="preserve">maksymalnie </w:t>
      </w:r>
      <w:r w:rsidRPr="00C95FBD">
        <w:rPr>
          <w:rFonts w:ascii="Arial" w:eastAsia="Times New Roman" w:hAnsi="Arial" w:cs="Arial"/>
          <w:color w:val="000000"/>
          <w:sz w:val="24"/>
          <w:szCs w:val="24"/>
        </w:rPr>
        <w:t xml:space="preserve">20 punktów za część </w:t>
      </w:r>
      <w:r w:rsidR="000E1E7D" w:rsidRPr="00C95FBD">
        <w:rPr>
          <w:rFonts w:ascii="Arial" w:eastAsia="Times New Roman" w:hAnsi="Arial" w:cs="Arial"/>
          <w:color w:val="000000"/>
          <w:sz w:val="24"/>
          <w:szCs w:val="24"/>
        </w:rPr>
        <w:t>A</w:t>
      </w:r>
      <w:r w:rsidR="005A6665">
        <w:rPr>
          <w:rFonts w:ascii="Arial" w:eastAsia="Times New Roman" w:hAnsi="Arial" w:cs="Arial"/>
          <w:color w:val="000000"/>
          <w:sz w:val="24"/>
          <w:szCs w:val="24"/>
        </w:rPr>
        <w:t xml:space="preserve"> </w:t>
      </w:r>
      <w:r w:rsidR="006D0BAD">
        <w:rPr>
          <w:rFonts w:ascii="Arial" w:eastAsia="Times New Roman" w:hAnsi="Arial" w:cs="Arial"/>
          <w:color w:val="000000"/>
          <w:sz w:val="24"/>
          <w:szCs w:val="24"/>
        </w:rPr>
        <w:t>w</w:t>
      </w:r>
      <w:r w:rsidR="00A56E77">
        <w:rPr>
          <w:rFonts w:ascii="Arial" w:eastAsia="Times New Roman" w:hAnsi="Arial" w:cs="Arial"/>
          <w:color w:val="000000"/>
          <w:sz w:val="24"/>
          <w:szCs w:val="24"/>
        </w:rPr>
        <w:t>niosku;</w:t>
      </w:r>
    </w:p>
    <w:p w14:paraId="58D89CDE" w14:textId="485A5113" w:rsidR="007F7160" w:rsidRPr="00C95FBD" w:rsidRDefault="007F7160" w:rsidP="0087018F">
      <w:pPr>
        <w:pStyle w:val="Akapitzlist"/>
        <w:spacing w:after="0"/>
        <w:ind w:left="993" w:hanging="284"/>
        <w:textAlignment w:val="baseline"/>
        <w:rPr>
          <w:rFonts w:ascii="Arial" w:eastAsia="Times New Roman" w:hAnsi="Arial" w:cs="Arial"/>
          <w:sz w:val="24"/>
          <w:szCs w:val="24"/>
        </w:rPr>
      </w:pPr>
      <w:r w:rsidRPr="00C95FBD">
        <w:rPr>
          <w:rFonts w:ascii="Arial" w:eastAsia="Times New Roman" w:hAnsi="Arial" w:cs="Arial"/>
          <w:color w:val="000000"/>
          <w:sz w:val="24"/>
          <w:szCs w:val="24"/>
        </w:rPr>
        <w:t xml:space="preserve">- </w:t>
      </w:r>
      <w:r w:rsidRPr="00C95FBD">
        <w:rPr>
          <w:rFonts w:ascii="Arial" w:eastAsia="Times New Roman" w:hAnsi="Arial" w:cs="Arial"/>
          <w:color w:val="000000"/>
          <w:sz w:val="24"/>
          <w:szCs w:val="24"/>
        </w:rPr>
        <w:tab/>
        <w:t xml:space="preserve">maksymalnie </w:t>
      </w:r>
      <w:r w:rsidR="00053062" w:rsidRPr="00C95FBD">
        <w:rPr>
          <w:rFonts w:ascii="Arial" w:eastAsia="Times New Roman" w:hAnsi="Arial" w:cs="Arial"/>
          <w:color w:val="000000"/>
          <w:sz w:val="24"/>
          <w:szCs w:val="24"/>
        </w:rPr>
        <w:t>5</w:t>
      </w:r>
      <w:r w:rsidRPr="00C95FBD">
        <w:rPr>
          <w:rFonts w:ascii="Arial" w:eastAsia="Times New Roman" w:hAnsi="Arial" w:cs="Arial"/>
          <w:color w:val="000000"/>
          <w:sz w:val="24"/>
          <w:szCs w:val="24"/>
        </w:rPr>
        <w:t xml:space="preserve">0 punktów za część </w:t>
      </w:r>
      <w:r w:rsidR="000E1E7D" w:rsidRPr="00C95FBD">
        <w:rPr>
          <w:rFonts w:ascii="Arial" w:eastAsia="Times New Roman" w:hAnsi="Arial" w:cs="Arial"/>
          <w:color w:val="000000"/>
          <w:sz w:val="24"/>
          <w:szCs w:val="24"/>
        </w:rPr>
        <w:t>B</w:t>
      </w:r>
      <w:r w:rsidR="005A6665">
        <w:rPr>
          <w:rFonts w:ascii="Arial" w:eastAsia="Times New Roman" w:hAnsi="Arial" w:cs="Arial"/>
          <w:color w:val="000000"/>
          <w:sz w:val="24"/>
          <w:szCs w:val="24"/>
        </w:rPr>
        <w:t xml:space="preserve"> </w:t>
      </w:r>
      <w:r w:rsidR="006D0BAD">
        <w:rPr>
          <w:rFonts w:ascii="Arial" w:eastAsia="Times New Roman" w:hAnsi="Arial" w:cs="Arial"/>
          <w:color w:val="000000"/>
          <w:sz w:val="24"/>
          <w:szCs w:val="24"/>
        </w:rPr>
        <w:t>w</w:t>
      </w:r>
      <w:r w:rsidRPr="00C95FBD">
        <w:rPr>
          <w:rFonts w:ascii="Arial" w:eastAsia="Times New Roman" w:hAnsi="Arial" w:cs="Arial"/>
          <w:color w:val="000000"/>
          <w:sz w:val="24"/>
          <w:szCs w:val="24"/>
        </w:rPr>
        <w:t>niosku</w:t>
      </w:r>
      <w:r w:rsidR="00A56E77">
        <w:rPr>
          <w:rFonts w:ascii="Arial" w:eastAsia="Times New Roman" w:hAnsi="Arial" w:cs="Arial"/>
          <w:color w:val="000000"/>
          <w:sz w:val="24"/>
          <w:szCs w:val="24"/>
        </w:rPr>
        <w:t>;</w:t>
      </w:r>
    </w:p>
    <w:p w14:paraId="0906C76B" w14:textId="77777777" w:rsidR="007F7160" w:rsidRPr="00E87AC1" w:rsidRDefault="007F7160" w:rsidP="00E87AC1">
      <w:pPr>
        <w:pStyle w:val="Akapitzlist"/>
        <w:spacing w:after="0"/>
        <w:ind w:left="709" w:hanging="349"/>
        <w:textAlignment w:val="baseline"/>
        <w:rPr>
          <w:rFonts w:ascii="Arial" w:eastAsia="Times New Roman" w:hAnsi="Arial" w:cs="Arial"/>
          <w:color w:val="000000"/>
          <w:sz w:val="24"/>
          <w:szCs w:val="24"/>
        </w:rPr>
      </w:pPr>
      <w:r w:rsidRPr="00C95FBD">
        <w:rPr>
          <w:rFonts w:ascii="Arial" w:eastAsia="Times New Roman" w:hAnsi="Arial" w:cs="Arial"/>
          <w:color w:val="000000"/>
          <w:sz w:val="24"/>
          <w:szCs w:val="24"/>
        </w:rPr>
        <w:t xml:space="preserve">b) </w:t>
      </w:r>
      <w:r w:rsidR="00382815" w:rsidRPr="00C95FBD">
        <w:rPr>
          <w:rFonts w:ascii="Arial" w:eastAsia="Times New Roman" w:hAnsi="Arial" w:cs="Arial"/>
          <w:color w:val="000000"/>
          <w:sz w:val="24"/>
          <w:szCs w:val="24"/>
        </w:rPr>
        <w:tab/>
      </w:r>
      <w:r w:rsidRPr="00C95FBD">
        <w:rPr>
          <w:rFonts w:ascii="Arial" w:eastAsia="Times New Roman" w:hAnsi="Arial" w:cs="Arial"/>
          <w:color w:val="000000"/>
          <w:sz w:val="24"/>
          <w:szCs w:val="24"/>
        </w:rPr>
        <w:t>przeprowadzenie rozmowy kwalifikac</w:t>
      </w:r>
      <w:r w:rsidR="000B338E" w:rsidRPr="00C95FBD">
        <w:rPr>
          <w:rFonts w:ascii="Arial" w:eastAsia="Times New Roman" w:hAnsi="Arial" w:cs="Arial"/>
          <w:color w:val="000000"/>
          <w:sz w:val="24"/>
          <w:szCs w:val="24"/>
        </w:rPr>
        <w:t xml:space="preserve">yjnej </w:t>
      </w:r>
      <w:r w:rsidRPr="00C95FBD">
        <w:rPr>
          <w:rFonts w:ascii="Arial" w:eastAsia="Times New Roman" w:hAnsi="Arial" w:cs="Arial"/>
          <w:color w:val="000000"/>
          <w:sz w:val="24"/>
          <w:szCs w:val="24"/>
        </w:rPr>
        <w:t xml:space="preserve">– rozmowa każdej GI z KR – ocena w skali 0 </w:t>
      </w:r>
      <w:r w:rsidR="00E87AC1">
        <w:rPr>
          <w:rFonts w:ascii="Arial" w:eastAsia="Times New Roman" w:hAnsi="Arial" w:cs="Arial"/>
          <w:color w:val="000000"/>
          <w:sz w:val="24"/>
          <w:szCs w:val="24"/>
        </w:rPr>
        <w:t xml:space="preserve">– </w:t>
      </w:r>
      <w:r w:rsidR="00053062" w:rsidRPr="00E87AC1">
        <w:rPr>
          <w:rFonts w:ascii="Arial" w:eastAsia="Times New Roman" w:hAnsi="Arial" w:cs="Arial"/>
          <w:color w:val="000000"/>
          <w:sz w:val="24"/>
          <w:szCs w:val="24"/>
        </w:rPr>
        <w:t>2</w:t>
      </w:r>
      <w:r w:rsidRPr="00E87AC1">
        <w:rPr>
          <w:rFonts w:ascii="Arial" w:eastAsia="Times New Roman" w:hAnsi="Arial" w:cs="Arial"/>
          <w:color w:val="000000"/>
          <w:sz w:val="24"/>
          <w:szCs w:val="24"/>
        </w:rPr>
        <w:t>0 punktów.  </w:t>
      </w:r>
    </w:p>
    <w:p w14:paraId="641D1462" w14:textId="77777777" w:rsidR="002573F6" w:rsidRPr="00C95FBD" w:rsidRDefault="002573F6" w:rsidP="0087018F">
      <w:pPr>
        <w:numPr>
          <w:ilvl w:val="0"/>
          <w:numId w:val="27"/>
        </w:numPr>
        <w:spacing w:before="120" w:after="0"/>
        <w:ind w:left="284" w:hanging="284"/>
        <w:rPr>
          <w:rFonts w:ascii="Arial" w:hAnsi="Arial" w:cs="Arial"/>
          <w:color w:val="000000"/>
          <w:sz w:val="24"/>
          <w:szCs w:val="24"/>
        </w:rPr>
      </w:pPr>
      <w:r w:rsidRPr="00C95FBD">
        <w:rPr>
          <w:rFonts w:ascii="Arial" w:hAnsi="Arial" w:cs="Arial"/>
          <w:color w:val="000000"/>
          <w:sz w:val="24"/>
          <w:szCs w:val="24"/>
        </w:rPr>
        <w:t xml:space="preserve">W procesie oceny merytorycznej przyznawane będą punkty premiujące: </w:t>
      </w:r>
    </w:p>
    <w:p w14:paraId="4AA3DC80" w14:textId="77777777" w:rsidR="000E1E7D" w:rsidRPr="00C95FBD" w:rsidRDefault="000E1E7D" w:rsidP="005143FD">
      <w:pPr>
        <w:autoSpaceDE w:val="0"/>
        <w:autoSpaceDN w:val="0"/>
        <w:adjustRightInd w:val="0"/>
        <w:spacing w:after="0"/>
        <w:ind w:left="709"/>
        <w:rPr>
          <w:rFonts w:ascii="Arial" w:hAnsi="Arial" w:cs="Arial"/>
          <w:sz w:val="24"/>
          <w:szCs w:val="24"/>
        </w:rPr>
      </w:pPr>
      <w:bookmarkStart w:id="41" w:name="_Hlk160199825"/>
      <w:r w:rsidRPr="00C95FBD">
        <w:rPr>
          <w:rFonts w:ascii="Arial" w:hAnsi="Arial" w:cs="Arial"/>
          <w:sz w:val="24"/>
          <w:szCs w:val="24"/>
        </w:rPr>
        <w:lastRenderedPageBreak/>
        <w:t>-9 pkt. za planowane tworzenie miejsc pracy i PS w dziedzinach i kierunkach rozwoju określonych w strategii rozwoju WP i w regionalnym programie rozwoju ES</w:t>
      </w:r>
      <w:r w:rsidR="005143FD">
        <w:rPr>
          <w:rFonts w:ascii="Arial" w:hAnsi="Arial" w:cs="Arial"/>
          <w:sz w:val="24"/>
          <w:szCs w:val="24"/>
        </w:rPr>
        <w:t>;</w:t>
      </w:r>
    </w:p>
    <w:p w14:paraId="0B4EFFBB" w14:textId="77777777" w:rsidR="000E1E7D" w:rsidRPr="00C95FBD" w:rsidRDefault="000E1E7D" w:rsidP="0087018F">
      <w:pPr>
        <w:autoSpaceDE w:val="0"/>
        <w:autoSpaceDN w:val="0"/>
        <w:adjustRightInd w:val="0"/>
        <w:spacing w:after="0"/>
        <w:ind w:left="709"/>
        <w:rPr>
          <w:rFonts w:ascii="Arial" w:hAnsi="Arial" w:cs="Arial"/>
          <w:sz w:val="24"/>
          <w:szCs w:val="24"/>
        </w:rPr>
      </w:pPr>
      <w:r w:rsidRPr="00C95FBD">
        <w:rPr>
          <w:rFonts w:ascii="Arial" w:hAnsi="Arial" w:cs="Arial"/>
          <w:sz w:val="24"/>
          <w:szCs w:val="24"/>
        </w:rPr>
        <w:t xml:space="preserve">-1 pkt. </w:t>
      </w:r>
      <w:r w:rsidR="00545C4E">
        <w:rPr>
          <w:rFonts w:ascii="Arial" w:hAnsi="Arial" w:cs="Arial"/>
          <w:sz w:val="24"/>
          <w:szCs w:val="24"/>
        </w:rPr>
        <w:t xml:space="preserve">– </w:t>
      </w:r>
      <w:r w:rsidR="006D0BAD">
        <w:rPr>
          <w:rFonts w:ascii="Arial" w:hAnsi="Arial" w:cs="Arial"/>
          <w:sz w:val="24"/>
          <w:szCs w:val="24"/>
        </w:rPr>
        <w:t>k</w:t>
      </w:r>
      <w:r w:rsidRPr="00C95FBD">
        <w:rPr>
          <w:rFonts w:ascii="Arial" w:hAnsi="Arial" w:cs="Arial"/>
          <w:sz w:val="24"/>
          <w:szCs w:val="24"/>
        </w:rPr>
        <w:t>obieta</w:t>
      </w:r>
      <w:r w:rsidR="00545C4E">
        <w:rPr>
          <w:rFonts w:ascii="Arial" w:hAnsi="Arial" w:cs="Arial"/>
          <w:sz w:val="24"/>
          <w:szCs w:val="24"/>
        </w:rPr>
        <w:t>;</w:t>
      </w:r>
    </w:p>
    <w:p w14:paraId="70B56B9E" w14:textId="77777777" w:rsidR="000E1E7D" w:rsidRPr="00C95FBD" w:rsidRDefault="000E1E7D" w:rsidP="0087018F">
      <w:pPr>
        <w:autoSpaceDE w:val="0"/>
        <w:autoSpaceDN w:val="0"/>
        <w:adjustRightInd w:val="0"/>
        <w:spacing w:after="0"/>
        <w:ind w:left="709"/>
        <w:rPr>
          <w:rFonts w:ascii="Arial" w:hAnsi="Arial" w:cs="Arial"/>
          <w:sz w:val="24"/>
          <w:szCs w:val="24"/>
        </w:rPr>
      </w:pPr>
      <w:r w:rsidRPr="00C95FBD">
        <w:rPr>
          <w:rFonts w:ascii="Arial" w:hAnsi="Arial" w:cs="Arial"/>
          <w:sz w:val="24"/>
          <w:szCs w:val="24"/>
        </w:rPr>
        <w:t xml:space="preserve">- maks. 10 pkt. 1 za 1KT – tworzone miejsc pracy dla osób, o których mowa w art. 2 pkt 6 lit. b, </w:t>
      </w:r>
      <w:proofErr w:type="spellStart"/>
      <w:r w:rsidRPr="00C95FBD">
        <w:rPr>
          <w:rFonts w:ascii="Arial" w:hAnsi="Arial" w:cs="Arial"/>
          <w:sz w:val="24"/>
          <w:szCs w:val="24"/>
        </w:rPr>
        <w:t>d,e</w:t>
      </w:r>
      <w:proofErr w:type="spellEnd"/>
      <w:r w:rsidRPr="00C95FBD">
        <w:rPr>
          <w:rFonts w:ascii="Arial" w:hAnsi="Arial" w:cs="Arial"/>
          <w:sz w:val="24"/>
          <w:szCs w:val="24"/>
        </w:rPr>
        <w:t>, g, h, i oraz l ustawy z dnia 5 sierpnia 2022 r. o ekonomii społecznej</w:t>
      </w:r>
      <w:r w:rsidR="00D87D14">
        <w:rPr>
          <w:rFonts w:ascii="Arial" w:hAnsi="Arial" w:cs="Arial"/>
          <w:sz w:val="24"/>
          <w:szCs w:val="24"/>
        </w:rPr>
        <w:t>,</w:t>
      </w:r>
    </w:p>
    <w:p w14:paraId="7AEE7F8F" w14:textId="77777777" w:rsidR="000E1E7D" w:rsidRPr="00C95FBD" w:rsidRDefault="000E1E7D" w:rsidP="00D87D14">
      <w:pPr>
        <w:spacing w:after="120"/>
        <w:ind w:left="709"/>
        <w:rPr>
          <w:rFonts w:ascii="Arial" w:hAnsi="Arial" w:cs="Arial"/>
          <w:color w:val="000000"/>
          <w:sz w:val="24"/>
          <w:szCs w:val="24"/>
        </w:rPr>
      </w:pPr>
      <w:r w:rsidRPr="00C95FBD">
        <w:rPr>
          <w:rFonts w:ascii="Arial" w:hAnsi="Arial" w:cs="Arial"/>
          <w:sz w:val="24"/>
          <w:szCs w:val="24"/>
        </w:rPr>
        <w:t>-10 pkt. dla Przedsiębiorstw Społecznych zakładanych przez osoby prawne</w:t>
      </w:r>
      <w:r w:rsidRPr="00C95FBD">
        <w:rPr>
          <w:rFonts w:ascii="Arial" w:hAnsi="Arial" w:cs="Arial"/>
          <w:color w:val="000000"/>
          <w:sz w:val="24"/>
          <w:szCs w:val="24"/>
        </w:rPr>
        <w:t>.</w:t>
      </w:r>
    </w:p>
    <w:p w14:paraId="2AA09832" w14:textId="378BD578" w:rsidR="00934330" w:rsidRPr="00C95FBD" w:rsidRDefault="00934330" w:rsidP="004E7242">
      <w:pPr>
        <w:pStyle w:val="Akapitzlist"/>
        <w:numPr>
          <w:ilvl w:val="0"/>
          <w:numId w:val="27"/>
        </w:numPr>
        <w:spacing w:after="120"/>
        <w:ind w:left="284" w:hanging="284"/>
        <w:contextualSpacing w:val="0"/>
        <w:rPr>
          <w:rFonts w:ascii="Arial" w:hAnsi="Arial" w:cs="Arial"/>
          <w:color w:val="000000"/>
          <w:sz w:val="24"/>
          <w:szCs w:val="24"/>
        </w:rPr>
      </w:pPr>
      <w:r w:rsidRPr="00C95FBD">
        <w:rPr>
          <w:rFonts w:ascii="Arial" w:hAnsi="Arial" w:cs="Arial"/>
          <w:color w:val="000000"/>
          <w:sz w:val="24"/>
          <w:szCs w:val="24"/>
        </w:rPr>
        <w:t>Do II etapu zostaną zakwalifikowane GI, które uzyskają min. 60 % punktów</w:t>
      </w:r>
      <w:r w:rsidR="00BB4945">
        <w:rPr>
          <w:rFonts w:ascii="Arial" w:hAnsi="Arial" w:cs="Arial"/>
          <w:color w:val="000000"/>
          <w:sz w:val="24"/>
          <w:szCs w:val="24"/>
        </w:rPr>
        <w:t xml:space="preserve"> </w:t>
      </w:r>
      <w:r w:rsidRPr="00C95FBD">
        <w:rPr>
          <w:rFonts w:ascii="Arial" w:hAnsi="Arial" w:cs="Arial"/>
          <w:color w:val="000000"/>
          <w:sz w:val="24"/>
          <w:szCs w:val="24"/>
        </w:rPr>
        <w:t>podstawowych.</w:t>
      </w:r>
    </w:p>
    <w:p w14:paraId="6DFB8AC1" w14:textId="77777777" w:rsidR="002573F6" w:rsidRPr="00545C4E" w:rsidRDefault="002573F6" w:rsidP="00545C4E">
      <w:pPr>
        <w:numPr>
          <w:ilvl w:val="0"/>
          <w:numId w:val="27"/>
        </w:numPr>
        <w:spacing w:before="120" w:after="0"/>
        <w:rPr>
          <w:rFonts w:ascii="Arial" w:hAnsi="Arial" w:cs="Arial"/>
          <w:color w:val="000000"/>
          <w:sz w:val="24"/>
          <w:szCs w:val="24"/>
        </w:rPr>
      </w:pPr>
      <w:r w:rsidRPr="00C95FBD">
        <w:rPr>
          <w:rFonts w:ascii="Arial" w:hAnsi="Arial" w:cs="Arial"/>
          <w:color w:val="000000" w:themeColor="text1"/>
          <w:sz w:val="24"/>
          <w:szCs w:val="24"/>
        </w:rPr>
        <w:t xml:space="preserve">Sporządzana jest lista rankingowa GI (suma ocen z formularza, </w:t>
      </w:r>
      <w:r w:rsidR="000536B3" w:rsidRPr="00C95FBD">
        <w:rPr>
          <w:rFonts w:ascii="Arial" w:hAnsi="Arial" w:cs="Arial"/>
          <w:color w:val="000000" w:themeColor="text1"/>
          <w:sz w:val="24"/>
          <w:szCs w:val="24"/>
        </w:rPr>
        <w:t>rozmowy kwalifikacyjnej</w:t>
      </w:r>
      <w:r w:rsidRPr="00C95FBD">
        <w:rPr>
          <w:rFonts w:ascii="Arial" w:hAnsi="Arial" w:cs="Arial"/>
          <w:color w:val="000000" w:themeColor="text1"/>
          <w:sz w:val="24"/>
          <w:szCs w:val="24"/>
        </w:rPr>
        <w:t xml:space="preserve"> i punktów premiujących </w:t>
      </w:r>
      <w:r w:rsidR="00545C4E">
        <w:rPr>
          <w:rFonts w:ascii="Arial" w:hAnsi="Arial" w:cs="Arial"/>
          <w:color w:val="000000" w:themeColor="text1"/>
          <w:sz w:val="24"/>
          <w:szCs w:val="24"/>
        </w:rPr>
        <w:t>–</w:t>
      </w:r>
      <w:r w:rsidRPr="00545C4E">
        <w:rPr>
          <w:rFonts w:ascii="Arial" w:hAnsi="Arial" w:cs="Arial"/>
          <w:color w:val="000000" w:themeColor="text1"/>
          <w:sz w:val="24"/>
          <w:szCs w:val="24"/>
        </w:rPr>
        <w:t xml:space="preserve"> maksymalnie </w:t>
      </w:r>
      <w:r w:rsidR="00B5127E" w:rsidRPr="00545C4E">
        <w:rPr>
          <w:rFonts w:ascii="Arial" w:hAnsi="Arial" w:cs="Arial"/>
          <w:color w:val="000000" w:themeColor="text1"/>
          <w:sz w:val="24"/>
          <w:szCs w:val="24"/>
        </w:rPr>
        <w:t>12</w:t>
      </w:r>
      <w:r w:rsidR="000536B3" w:rsidRPr="00545C4E">
        <w:rPr>
          <w:rFonts w:ascii="Arial" w:hAnsi="Arial" w:cs="Arial"/>
          <w:color w:val="000000" w:themeColor="text1"/>
          <w:sz w:val="24"/>
          <w:szCs w:val="24"/>
        </w:rPr>
        <w:t>0</w:t>
      </w:r>
      <w:r w:rsidRPr="00545C4E">
        <w:rPr>
          <w:rFonts w:ascii="Arial" w:hAnsi="Arial" w:cs="Arial"/>
          <w:color w:val="000000" w:themeColor="text1"/>
          <w:sz w:val="24"/>
          <w:szCs w:val="24"/>
        </w:rPr>
        <w:t xml:space="preserve"> pkt). </w:t>
      </w:r>
      <w:r w:rsidR="00B5127E" w:rsidRPr="00545C4E">
        <w:rPr>
          <w:rFonts w:ascii="Arial" w:hAnsi="Arial" w:cs="Arial"/>
          <w:color w:val="000000" w:themeColor="text1"/>
          <w:sz w:val="24"/>
          <w:szCs w:val="24"/>
        </w:rPr>
        <w:t xml:space="preserve">W przypadku równej liczby punktów kwalifikowane w pierwszej kolejności są GI z wyższą oceną części </w:t>
      </w:r>
      <w:r w:rsidR="00262028" w:rsidRPr="00545C4E">
        <w:rPr>
          <w:rFonts w:ascii="Arial" w:hAnsi="Arial" w:cs="Arial"/>
          <w:color w:val="000000" w:themeColor="text1"/>
          <w:sz w:val="24"/>
          <w:szCs w:val="24"/>
        </w:rPr>
        <w:t>B</w:t>
      </w:r>
      <w:r w:rsidR="00B5127E" w:rsidRPr="00545C4E">
        <w:rPr>
          <w:rFonts w:ascii="Arial" w:hAnsi="Arial" w:cs="Arial"/>
          <w:color w:val="000000" w:themeColor="text1"/>
          <w:sz w:val="24"/>
          <w:szCs w:val="24"/>
        </w:rPr>
        <w:t>.</w:t>
      </w:r>
    </w:p>
    <w:p w14:paraId="66071116" w14:textId="77777777" w:rsidR="002573F6" w:rsidRPr="00C95FBD" w:rsidRDefault="002573F6" w:rsidP="0087018F">
      <w:pPr>
        <w:numPr>
          <w:ilvl w:val="0"/>
          <w:numId w:val="27"/>
        </w:numPr>
        <w:spacing w:before="120" w:after="0"/>
        <w:rPr>
          <w:rFonts w:ascii="Arial" w:hAnsi="Arial" w:cs="Arial"/>
          <w:color w:val="000000"/>
          <w:sz w:val="24"/>
          <w:szCs w:val="24"/>
        </w:rPr>
      </w:pPr>
      <w:r w:rsidRPr="00C95FBD">
        <w:rPr>
          <w:rFonts w:ascii="Arial" w:hAnsi="Arial" w:cs="Arial"/>
          <w:color w:val="000000"/>
          <w:sz w:val="24"/>
          <w:szCs w:val="24"/>
        </w:rPr>
        <w:t xml:space="preserve">Lista </w:t>
      </w:r>
      <w:r w:rsidR="00B5127E" w:rsidRPr="00C95FBD">
        <w:rPr>
          <w:rFonts w:ascii="Arial" w:hAnsi="Arial" w:cs="Arial"/>
          <w:color w:val="000000"/>
          <w:sz w:val="24"/>
          <w:szCs w:val="24"/>
        </w:rPr>
        <w:t xml:space="preserve">rankingowa </w:t>
      </w:r>
      <w:r w:rsidRPr="00C95FBD">
        <w:rPr>
          <w:rFonts w:ascii="Arial" w:hAnsi="Arial" w:cs="Arial"/>
          <w:color w:val="000000"/>
          <w:sz w:val="24"/>
          <w:szCs w:val="24"/>
        </w:rPr>
        <w:t xml:space="preserve">zostanie opublikowana na stronie internetowej </w:t>
      </w:r>
      <w:hyperlink r:id="rId11" w:history="1">
        <w:r w:rsidR="000D0863" w:rsidRPr="00C95FBD">
          <w:rPr>
            <w:rStyle w:val="Hipercze"/>
            <w:rFonts w:ascii="Arial" w:hAnsi="Arial" w:cs="Arial"/>
            <w:sz w:val="24"/>
            <w:szCs w:val="24"/>
          </w:rPr>
          <w:t>www.tarrtowes.pl</w:t>
        </w:r>
      </w:hyperlink>
      <w:r w:rsidR="009712D1" w:rsidRPr="00C95FBD">
        <w:rPr>
          <w:rFonts w:ascii="Arial" w:hAnsi="Arial" w:cs="Arial"/>
          <w:color w:val="000000"/>
          <w:sz w:val="24"/>
          <w:szCs w:val="24"/>
        </w:rPr>
        <w:t xml:space="preserve">. </w:t>
      </w:r>
    </w:p>
    <w:p w14:paraId="38276650" w14:textId="4BE5340C" w:rsidR="00BD0EAB" w:rsidRPr="00D55BA3" w:rsidRDefault="00BD0EAB" w:rsidP="00D55BA3">
      <w:pPr>
        <w:numPr>
          <w:ilvl w:val="0"/>
          <w:numId w:val="27"/>
        </w:numPr>
        <w:spacing w:before="120" w:after="120"/>
        <w:ind w:left="357" w:hanging="357"/>
        <w:rPr>
          <w:rFonts w:ascii="Arial" w:hAnsi="Arial" w:cs="Arial"/>
          <w:color w:val="000000"/>
          <w:sz w:val="24"/>
          <w:szCs w:val="24"/>
        </w:rPr>
      </w:pPr>
      <w:bookmarkStart w:id="42" w:name="_Hlk159941485"/>
      <w:r w:rsidRPr="00C95FBD">
        <w:rPr>
          <w:rFonts w:ascii="Arial" w:hAnsi="Arial" w:cs="Arial"/>
          <w:sz w:val="24"/>
          <w:szCs w:val="24"/>
        </w:rPr>
        <w:t xml:space="preserve">Informacja o wynikach </w:t>
      </w:r>
      <w:r w:rsidR="00545C4E">
        <w:rPr>
          <w:rFonts w:ascii="Arial" w:hAnsi="Arial" w:cs="Arial"/>
          <w:sz w:val="24"/>
          <w:szCs w:val="24"/>
        </w:rPr>
        <w:t>naboru wraz</w:t>
      </w:r>
      <w:r w:rsidRPr="00545C4E">
        <w:rPr>
          <w:rFonts w:ascii="Arial" w:hAnsi="Arial" w:cs="Arial"/>
          <w:sz w:val="24"/>
          <w:szCs w:val="24"/>
        </w:rPr>
        <w:t xml:space="preserve"> z punktacją i uzasadnieniem</w:t>
      </w:r>
      <w:r w:rsidR="005A6665">
        <w:rPr>
          <w:rFonts w:ascii="Arial" w:hAnsi="Arial" w:cs="Arial"/>
          <w:sz w:val="24"/>
          <w:szCs w:val="24"/>
        </w:rPr>
        <w:t xml:space="preserve"> </w:t>
      </w:r>
      <w:r w:rsidR="00545C4E">
        <w:rPr>
          <w:rFonts w:ascii="Arial" w:hAnsi="Arial" w:cs="Arial"/>
          <w:sz w:val="24"/>
          <w:szCs w:val="24"/>
        </w:rPr>
        <w:t xml:space="preserve">będzie </w:t>
      </w:r>
      <w:r w:rsidR="00545C4E" w:rsidRPr="00545C4E">
        <w:rPr>
          <w:rFonts w:ascii="Arial" w:hAnsi="Arial" w:cs="Arial"/>
          <w:sz w:val="24"/>
          <w:szCs w:val="24"/>
        </w:rPr>
        <w:t xml:space="preserve">przekazana GI listownie/e-mailowo </w:t>
      </w:r>
      <w:r w:rsidR="00545C4E">
        <w:rPr>
          <w:rFonts w:ascii="Arial" w:hAnsi="Arial" w:cs="Arial"/>
          <w:sz w:val="24"/>
          <w:szCs w:val="24"/>
        </w:rPr>
        <w:t xml:space="preserve">w ciągu 5 dni od </w:t>
      </w:r>
      <w:r w:rsidR="00545C4E" w:rsidRPr="00545C4E">
        <w:rPr>
          <w:rFonts w:ascii="Arial" w:hAnsi="Arial" w:cs="Arial"/>
          <w:sz w:val="24"/>
          <w:szCs w:val="24"/>
        </w:rPr>
        <w:t>zakończenia</w:t>
      </w:r>
      <w:r w:rsidR="00545C4E">
        <w:rPr>
          <w:rFonts w:ascii="Arial" w:hAnsi="Arial" w:cs="Arial"/>
          <w:sz w:val="24"/>
          <w:szCs w:val="24"/>
        </w:rPr>
        <w:t xml:space="preserve"> oceny</w:t>
      </w:r>
      <w:r w:rsidRPr="00545C4E">
        <w:rPr>
          <w:rFonts w:ascii="Arial" w:hAnsi="Arial" w:cs="Arial"/>
          <w:sz w:val="24"/>
          <w:szCs w:val="24"/>
        </w:rPr>
        <w:t xml:space="preserve">. </w:t>
      </w:r>
      <w:r w:rsidR="00D55BA3">
        <w:rPr>
          <w:rFonts w:ascii="Arial" w:hAnsi="Arial" w:cs="Arial"/>
          <w:sz w:val="24"/>
          <w:szCs w:val="24"/>
        </w:rPr>
        <w:t xml:space="preserve">Od wyników KR, GI </w:t>
      </w:r>
      <w:r w:rsidR="00545C4E" w:rsidRPr="00D55BA3">
        <w:rPr>
          <w:rFonts w:ascii="Arial" w:hAnsi="Arial" w:cs="Arial"/>
          <w:sz w:val="24"/>
          <w:szCs w:val="24"/>
        </w:rPr>
        <w:t>mogą się odwołać w ciągu 5 dni</w:t>
      </w:r>
      <w:r w:rsidR="00D55BA3">
        <w:rPr>
          <w:rFonts w:ascii="Arial" w:hAnsi="Arial" w:cs="Arial"/>
          <w:sz w:val="24"/>
          <w:szCs w:val="24"/>
        </w:rPr>
        <w:t xml:space="preserve"> roboczych</w:t>
      </w:r>
      <w:r w:rsidRPr="00D55BA3">
        <w:rPr>
          <w:rFonts w:ascii="Arial" w:hAnsi="Arial" w:cs="Arial"/>
          <w:sz w:val="24"/>
          <w:szCs w:val="24"/>
        </w:rPr>
        <w:t>. Odwołania zostaną rozpatrzone przez KR w terminie 3 dni</w:t>
      </w:r>
      <w:r w:rsidR="00D55BA3">
        <w:rPr>
          <w:rFonts w:ascii="Arial" w:hAnsi="Arial" w:cs="Arial"/>
          <w:sz w:val="24"/>
          <w:szCs w:val="24"/>
        </w:rPr>
        <w:t xml:space="preserve"> roboczych</w:t>
      </w:r>
      <w:r w:rsidRPr="00D55BA3">
        <w:rPr>
          <w:rFonts w:ascii="Arial" w:hAnsi="Arial" w:cs="Arial"/>
          <w:sz w:val="24"/>
          <w:szCs w:val="24"/>
        </w:rPr>
        <w:t xml:space="preserve">.  </w:t>
      </w:r>
    </w:p>
    <w:p w14:paraId="5A8CE56D" w14:textId="0A892940" w:rsidR="002D31C7" w:rsidRPr="00C95FBD" w:rsidRDefault="007F1E32" w:rsidP="00224324">
      <w:pPr>
        <w:pStyle w:val="Akapitzlist"/>
        <w:numPr>
          <w:ilvl w:val="0"/>
          <w:numId w:val="27"/>
        </w:numPr>
        <w:rPr>
          <w:rFonts w:ascii="Arial" w:hAnsi="Arial" w:cs="Arial"/>
          <w:sz w:val="24"/>
          <w:szCs w:val="24"/>
        </w:rPr>
      </w:pPr>
      <w:bookmarkStart w:id="43" w:name="_Hlk160199899"/>
      <w:bookmarkEnd w:id="41"/>
      <w:r w:rsidRPr="00C95FBD">
        <w:rPr>
          <w:rFonts w:ascii="Arial" w:hAnsi="Arial" w:cs="Arial"/>
          <w:sz w:val="24"/>
          <w:szCs w:val="24"/>
        </w:rPr>
        <w:t xml:space="preserve">Podmioty zakwalifikowane do dalszego </w:t>
      </w:r>
      <w:r w:rsidR="009712D1" w:rsidRPr="00C95FBD">
        <w:rPr>
          <w:rFonts w:ascii="Arial" w:hAnsi="Arial" w:cs="Arial"/>
          <w:sz w:val="24"/>
          <w:szCs w:val="24"/>
        </w:rPr>
        <w:t>udziału w projekcie</w:t>
      </w:r>
      <w:r w:rsidR="00BB4945">
        <w:rPr>
          <w:rFonts w:ascii="Arial" w:hAnsi="Arial" w:cs="Arial"/>
          <w:sz w:val="24"/>
          <w:szCs w:val="24"/>
        </w:rPr>
        <w:t xml:space="preserve"> </w:t>
      </w:r>
      <w:r w:rsidR="00275A31" w:rsidRPr="00C95FBD">
        <w:rPr>
          <w:rFonts w:ascii="Arial" w:hAnsi="Arial" w:cs="Arial"/>
          <w:sz w:val="24"/>
          <w:szCs w:val="24"/>
        </w:rPr>
        <w:t>otrzymują w</w:t>
      </w:r>
      <w:r w:rsidR="002D31C7" w:rsidRPr="00C95FBD">
        <w:rPr>
          <w:rFonts w:ascii="Arial" w:hAnsi="Arial" w:cs="Arial"/>
          <w:sz w:val="24"/>
          <w:szCs w:val="24"/>
        </w:rPr>
        <w:t>sparcie doradcy kluczowego</w:t>
      </w:r>
      <w:r w:rsidR="00275A31" w:rsidRPr="00C95FBD">
        <w:rPr>
          <w:rFonts w:ascii="Arial" w:hAnsi="Arial" w:cs="Arial"/>
          <w:sz w:val="24"/>
          <w:szCs w:val="24"/>
        </w:rPr>
        <w:t>, które obejmuje</w:t>
      </w:r>
      <w:r w:rsidR="002D31C7" w:rsidRPr="00C95FBD">
        <w:rPr>
          <w:rFonts w:ascii="Arial" w:hAnsi="Arial" w:cs="Arial"/>
          <w:sz w:val="24"/>
          <w:szCs w:val="24"/>
        </w:rPr>
        <w:t>:</w:t>
      </w:r>
    </w:p>
    <w:p w14:paraId="6A4A62AF" w14:textId="77777777" w:rsidR="002D31C7" w:rsidRPr="00C95FBD" w:rsidRDefault="006D0BAD" w:rsidP="00224324">
      <w:pPr>
        <w:pStyle w:val="Akapitzlist"/>
        <w:numPr>
          <w:ilvl w:val="1"/>
          <w:numId w:val="60"/>
        </w:numPr>
        <w:ind w:left="709" w:hanging="425"/>
        <w:rPr>
          <w:rFonts w:ascii="Arial" w:hAnsi="Arial" w:cs="Arial"/>
          <w:sz w:val="24"/>
          <w:szCs w:val="24"/>
        </w:rPr>
      </w:pPr>
      <w:r>
        <w:rPr>
          <w:rFonts w:ascii="Arial" w:hAnsi="Arial" w:cs="Arial"/>
          <w:sz w:val="24"/>
          <w:szCs w:val="24"/>
        </w:rPr>
        <w:t>p</w:t>
      </w:r>
      <w:r w:rsidR="00CA3661">
        <w:rPr>
          <w:rFonts w:ascii="Arial" w:hAnsi="Arial" w:cs="Arial"/>
          <w:sz w:val="24"/>
          <w:szCs w:val="24"/>
        </w:rPr>
        <w:t xml:space="preserve">omoc w </w:t>
      </w:r>
      <w:r w:rsidR="002D31C7" w:rsidRPr="00C95FBD">
        <w:rPr>
          <w:rFonts w:ascii="Arial" w:hAnsi="Arial" w:cs="Arial"/>
          <w:sz w:val="24"/>
          <w:szCs w:val="24"/>
        </w:rPr>
        <w:t>przygotowani</w:t>
      </w:r>
      <w:r w:rsidR="00CA3661">
        <w:rPr>
          <w:rFonts w:ascii="Arial" w:hAnsi="Arial" w:cs="Arial"/>
          <w:sz w:val="24"/>
          <w:szCs w:val="24"/>
        </w:rPr>
        <w:t>u</w:t>
      </w:r>
      <w:r w:rsidR="002D31C7" w:rsidRPr="00C95FBD">
        <w:rPr>
          <w:rFonts w:ascii="Arial" w:hAnsi="Arial" w:cs="Arial"/>
          <w:sz w:val="24"/>
          <w:szCs w:val="24"/>
        </w:rPr>
        <w:t xml:space="preserve"> dokumentów założycielskich uwzględniających odpowiednie zapisy umożliwiające nadanie statusu PS (umowa spółki, statuty, uchwały itp.) oraz załączników do wniosku rejestracyjnego KRS on-line, a kończy się wpisem nowo</w:t>
      </w:r>
      <w:r w:rsidR="00CA3661">
        <w:rPr>
          <w:rFonts w:ascii="Arial" w:hAnsi="Arial" w:cs="Arial"/>
          <w:sz w:val="24"/>
          <w:szCs w:val="24"/>
        </w:rPr>
        <w:t>tworzonego PES do rejestru KRS;</w:t>
      </w:r>
    </w:p>
    <w:p w14:paraId="60287045" w14:textId="17C314E5" w:rsidR="00BB4945" w:rsidRPr="00BB4945" w:rsidRDefault="002D31C7" w:rsidP="00BB4945">
      <w:pPr>
        <w:pStyle w:val="Akapitzlist"/>
        <w:numPr>
          <w:ilvl w:val="1"/>
          <w:numId w:val="60"/>
        </w:numPr>
        <w:spacing w:before="120" w:after="0"/>
        <w:ind w:left="709" w:hanging="425"/>
        <w:contextualSpacing w:val="0"/>
        <w:rPr>
          <w:rFonts w:ascii="Arial" w:hAnsi="Arial" w:cs="Arial"/>
          <w:sz w:val="24"/>
          <w:szCs w:val="24"/>
        </w:rPr>
      </w:pPr>
      <w:bookmarkStart w:id="44" w:name="_Hlk158632790"/>
      <w:r w:rsidRPr="00C95FBD">
        <w:rPr>
          <w:rFonts w:ascii="Arial" w:hAnsi="Arial" w:cs="Arial"/>
          <w:sz w:val="24"/>
          <w:szCs w:val="24"/>
        </w:rPr>
        <w:t>pomoc w przygotowaniu wniosku wraz z załącznikami do Wojewody o nadanie statusu PS</w:t>
      </w:r>
      <w:r w:rsidR="00CA3661">
        <w:rPr>
          <w:rFonts w:ascii="Arial" w:hAnsi="Arial" w:cs="Arial"/>
          <w:sz w:val="24"/>
          <w:szCs w:val="24"/>
        </w:rPr>
        <w:t>,</w:t>
      </w:r>
      <w:r w:rsidR="00942F90">
        <w:rPr>
          <w:rFonts w:ascii="Arial" w:hAnsi="Arial" w:cs="Arial"/>
          <w:sz w:val="24"/>
          <w:szCs w:val="24"/>
        </w:rPr>
        <w:t xml:space="preserve"> </w:t>
      </w:r>
      <w:r w:rsidRPr="00C95FBD">
        <w:rPr>
          <w:rFonts w:ascii="Arial" w:hAnsi="Arial" w:cs="Arial"/>
          <w:sz w:val="24"/>
          <w:szCs w:val="24"/>
        </w:rPr>
        <w:t>a kończy uzyskaniem decyzji administracyjnej nadającej ten status</w:t>
      </w:r>
      <w:bookmarkEnd w:id="44"/>
      <w:r w:rsidRPr="00C95FBD">
        <w:rPr>
          <w:rFonts w:ascii="Arial" w:hAnsi="Arial" w:cs="Arial"/>
          <w:sz w:val="24"/>
          <w:szCs w:val="24"/>
        </w:rPr>
        <w:t>.</w:t>
      </w:r>
    </w:p>
    <w:bookmarkEnd w:id="43"/>
    <w:p w14:paraId="6C9E4124" w14:textId="11A8E76E" w:rsidR="00BB4945" w:rsidRDefault="00942F90" w:rsidP="00BB4945">
      <w:pPr>
        <w:pStyle w:val="Akapitzlist"/>
        <w:numPr>
          <w:ilvl w:val="0"/>
          <w:numId w:val="27"/>
        </w:numPr>
        <w:rPr>
          <w:rFonts w:ascii="Arial" w:hAnsi="Arial" w:cs="Arial"/>
          <w:color w:val="000000"/>
          <w:sz w:val="24"/>
          <w:szCs w:val="24"/>
        </w:rPr>
      </w:pPr>
      <w:r>
        <w:rPr>
          <w:rFonts w:ascii="Arial" w:hAnsi="Arial" w:cs="Arial"/>
          <w:color w:val="000000"/>
          <w:sz w:val="24"/>
          <w:szCs w:val="24"/>
        </w:rPr>
        <w:t xml:space="preserve">Grupy inicjatywne </w:t>
      </w:r>
      <w:r w:rsidR="00BB4945" w:rsidRPr="00BB4945">
        <w:rPr>
          <w:rFonts w:ascii="Arial" w:hAnsi="Arial" w:cs="Arial"/>
          <w:color w:val="000000"/>
          <w:sz w:val="24"/>
          <w:szCs w:val="24"/>
        </w:rPr>
        <w:t xml:space="preserve">zakwalifikowane do dalszego udziału w projekcie otrzymują wsparcie </w:t>
      </w:r>
      <w:r w:rsidR="00BB4945">
        <w:rPr>
          <w:rFonts w:ascii="Arial" w:hAnsi="Arial" w:cs="Arial"/>
          <w:color w:val="000000"/>
          <w:sz w:val="24"/>
          <w:szCs w:val="24"/>
        </w:rPr>
        <w:t xml:space="preserve">szkoleniowe tj. szkolenie pn. „Zakładanie i prowadzenie PS przez osoby fizyczne i prawne” w wymiarze łącznym 35 godzin szkoleniowych, </w:t>
      </w:r>
      <w:r w:rsidR="00BB4945" w:rsidRPr="00BB4945">
        <w:rPr>
          <w:rFonts w:ascii="Arial" w:hAnsi="Arial" w:cs="Arial"/>
          <w:color w:val="000000"/>
          <w:sz w:val="24"/>
          <w:szCs w:val="24"/>
        </w:rPr>
        <w:t>które obejmuje:</w:t>
      </w:r>
    </w:p>
    <w:p w14:paraId="5A24D31F" w14:textId="61E887E9" w:rsidR="00BB4945" w:rsidRDefault="00DF2189" w:rsidP="00BB4945">
      <w:pPr>
        <w:pStyle w:val="Akapitzlist"/>
        <w:ind w:left="360"/>
        <w:rPr>
          <w:rFonts w:ascii="Arial" w:hAnsi="Arial" w:cs="Arial"/>
          <w:color w:val="000000"/>
          <w:sz w:val="24"/>
          <w:szCs w:val="24"/>
        </w:rPr>
      </w:pPr>
      <w:r>
        <w:rPr>
          <w:rFonts w:ascii="Arial" w:hAnsi="Arial" w:cs="Arial"/>
          <w:color w:val="000000"/>
          <w:sz w:val="24"/>
          <w:szCs w:val="24"/>
        </w:rPr>
        <w:t>-powoływanie podmiotów ekonomii społecznej PES z uwzględnieniem form prawnych,</w:t>
      </w:r>
    </w:p>
    <w:p w14:paraId="5BBB93B3" w14:textId="30B2CE96" w:rsidR="00DF2189" w:rsidRDefault="00DF2189" w:rsidP="00BB4945">
      <w:pPr>
        <w:pStyle w:val="Akapitzlist"/>
        <w:ind w:left="360"/>
        <w:rPr>
          <w:rFonts w:ascii="Arial" w:hAnsi="Arial" w:cs="Arial"/>
          <w:color w:val="000000"/>
          <w:sz w:val="24"/>
          <w:szCs w:val="24"/>
        </w:rPr>
      </w:pPr>
      <w:r>
        <w:rPr>
          <w:rFonts w:ascii="Arial" w:hAnsi="Arial" w:cs="Arial"/>
          <w:color w:val="000000"/>
          <w:sz w:val="24"/>
          <w:szCs w:val="24"/>
        </w:rPr>
        <w:t>- uzyskiwanie statusu społecznego,</w:t>
      </w:r>
    </w:p>
    <w:p w14:paraId="3EB0F25B" w14:textId="56AC1B45" w:rsidR="00DF2189" w:rsidRDefault="00DF2189" w:rsidP="00BB4945">
      <w:pPr>
        <w:pStyle w:val="Akapitzlist"/>
        <w:ind w:left="360"/>
        <w:rPr>
          <w:rFonts w:ascii="Arial" w:hAnsi="Arial" w:cs="Arial"/>
          <w:color w:val="000000"/>
          <w:sz w:val="24"/>
          <w:szCs w:val="24"/>
        </w:rPr>
      </w:pPr>
      <w:r>
        <w:rPr>
          <w:rFonts w:ascii="Arial" w:hAnsi="Arial" w:cs="Arial"/>
          <w:color w:val="000000"/>
          <w:sz w:val="24"/>
          <w:szCs w:val="24"/>
        </w:rPr>
        <w:t>- zobowiązania księgowo – podatkowe,</w:t>
      </w:r>
    </w:p>
    <w:p w14:paraId="1CC4A67D" w14:textId="239F0A8C" w:rsidR="00DF2189" w:rsidRDefault="00DF2189" w:rsidP="00BB4945">
      <w:pPr>
        <w:pStyle w:val="Akapitzlist"/>
        <w:ind w:left="360"/>
        <w:rPr>
          <w:rFonts w:ascii="Arial" w:hAnsi="Arial" w:cs="Arial"/>
          <w:color w:val="000000"/>
          <w:sz w:val="24"/>
          <w:szCs w:val="24"/>
        </w:rPr>
      </w:pPr>
      <w:r>
        <w:rPr>
          <w:rFonts w:ascii="Arial" w:hAnsi="Arial" w:cs="Arial"/>
          <w:color w:val="000000"/>
          <w:sz w:val="24"/>
          <w:szCs w:val="24"/>
        </w:rPr>
        <w:t>- tworzenie biznesplanu i jego realizacja,</w:t>
      </w:r>
    </w:p>
    <w:p w14:paraId="323294C4" w14:textId="3707A5D8" w:rsidR="00DF2189" w:rsidRDefault="00DF2189" w:rsidP="00BB4945">
      <w:pPr>
        <w:pStyle w:val="Akapitzlist"/>
        <w:ind w:left="360"/>
        <w:rPr>
          <w:rFonts w:ascii="Arial" w:hAnsi="Arial" w:cs="Arial"/>
          <w:color w:val="000000"/>
          <w:sz w:val="24"/>
          <w:szCs w:val="24"/>
        </w:rPr>
      </w:pPr>
      <w:r>
        <w:rPr>
          <w:rFonts w:ascii="Arial" w:hAnsi="Arial" w:cs="Arial"/>
          <w:color w:val="000000"/>
          <w:sz w:val="24"/>
          <w:szCs w:val="24"/>
        </w:rPr>
        <w:t>- prowadzenie działalności gospodarczej i statutowej odpłatnej i nieodpłatnej,</w:t>
      </w:r>
    </w:p>
    <w:p w14:paraId="25401207" w14:textId="39526FBA" w:rsidR="00DF2189" w:rsidRDefault="00DF2189" w:rsidP="00BB4945">
      <w:pPr>
        <w:pStyle w:val="Akapitzlist"/>
        <w:ind w:left="360"/>
        <w:rPr>
          <w:rFonts w:ascii="Arial" w:hAnsi="Arial" w:cs="Arial"/>
          <w:color w:val="000000"/>
          <w:sz w:val="24"/>
          <w:szCs w:val="24"/>
        </w:rPr>
      </w:pPr>
      <w:r>
        <w:rPr>
          <w:rFonts w:ascii="Arial" w:hAnsi="Arial" w:cs="Arial"/>
          <w:color w:val="000000"/>
          <w:sz w:val="24"/>
          <w:szCs w:val="24"/>
        </w:rPr>
        <w:t>- pozyskiwanie bezzwrotnych i zwrotnych instrumentów finansowych przez PS,</w:t>
      </w:r>
    </w:p>
    <w:p w14:paraId="3409BE4F" w14:textId="0408F883" w:rsidR="00DF2189" w:rsidRDefault="00DF2189" w:rsidP="00BB4945">
      <w:pPr>
        <w:pStyle w:val="Akapitzlist"/>
        <w:ind w:left="360"/>
        <w:rPr>
          <w:rFonts w:ascii="Arial" w:hAnsi="Arial" w:cs="Arial"/>
          <w:color w:val="000000"/>
          <w:sz w:val="24"/>
          <w:szCs w:val="24"/>
        </w:rPr>
      </w:pPr>
      <w:r>
        <w:rPr>
          <w:rFonts w:ascii="Arial" w:hAnsi="Arial" w:cs="Arial"/>
          <w:color w:val="000000"/>
          <w:sz w:val="24"/>
          <w:szCs w:val="24"/>
        </w:rPr>
        <w:t>- zarządzanie organizacją,</w:t>
      </w:r>
    </w:p>
    <w:p w14:paraId="158BEB78" w14:textId="6E8147DB" w:rsidR="00DF2189" w:rsidRDefault="00DF2189" w:rsidP="00BB4945">
      <w:pPr>
        <w:pStyle w:val="Akapitzlist"/>
        <w:ind w:left="360"/>
        <w:rPr>
          <w:rFonts w:ascii="Arial" w:hAnsi="Arial" w:cs="Arial"/>
          <w:color w:val="000000"/>
          <w:sz w:val="24"/>
          <w:szCs w:val="24"/>
        </w:rPr>
      </w:pPr>
      <w:r>
        <w:rPr>
          <w:rFonts w:ascii="Arial" w:hAnsi="Arial" w:cs="Arial"/>
          <w:color w:val="000000"/>
          <w:sz w:val="24"/>
          <w:szCs w:val="24"/>
        </w:rPr>
        <w:lastRenderedPageBreak/>
        <w:t>- zagadnienia marketingowe,</w:t>
      </w:r>
    </w:p>
    <w:p w14:paraId="762DF1AB" w14:textId="093CC9C7" w:rsidR="00DF2189" w:rsidRDefault="00DF2189" w:rsidP="00BB4945">
      <w:pPr>
        <w:pStyle w:val="Akapitzlist"/>
        <w:ind w:left="360"/>
        <w:rPr>
          <w:rFonts w:ascii="Arial" w:hAnsi="Arial" w:cs="Arial"/>
          <w:color w:val="000000"/>
          <w:sz w:val="24"/>
          <w:szCs w:val="24"/>
        </w:rPr>
      </w:pPr>
      <w:r>
        <w:rPr>
          <w:rFonts w:ascii="Arial" w:hAnsi="Arial" w:cs="Arial"/>
          <w:color w:val="000000"/>
          <w:sz w:val="24"/>
          <w:szCs w:val="24"/>
        </w:rPr>
        <w:t>- działania reintegracyjne,</w:t>
      </w:r>
    </w:p>
    <w:p w14:paraId="6DE08CCA" w14:textId="6E5A5BF8" w:rsidR="00BB4945" w:rsidRPr="00BB4945" w:rsidRDefault="00DF2189" w:rsidP="00F65507">
      <w:pPr>
        <w:pStyle w:val="Akapitzlist"/>
        <w:ind w:left="360"/>
        <w:rPr>
          <w:rFonts w:ascii="Arial" w:hAnsi="Arial" w:cs="Arial"/>
          <w:color w:val="000000"/>
          <w:sz w:val="24"/>
          <w:szCs w:val="24"/>
        </w:rPr>
      </w:pPr>
      <w:r>
        <w:rPr>
          <w:rFonts w:ascii="Arial" w:hAnsi="Arial" w:cs="Arial"/>
          <w:color w:val="000000"/>
          <w:sz w:val="24"/>
          <w:szCs w:val="24"/>
        </w:rPr>
        <w:t>- świadczenie usług społecznych przez PS.</w:t>
      </w:r>
    </w:p>
    <w:p w14:paraId="16985DFC" w14:textId="27D20412" w:rsidR="00F65507" w:rsidRDefault="00F65507" w:rsidP="00224324">
      <w:pPr>
        <w:numPr>
          <w:ilvl w:val="0"/>
          <w:numId w:val="27"/>
        </w:numPr>
        <w:spacing w:before="120" w:after="0"/>
        <w:rPr>
          <w:rFonts w:ascii="Arial" w:hAnsi="Arial" w:cs="Arial"/>
          <w:color w:val="000000"/>
          <w:sz w:val="24"/>
          <w:szCs w:val="24"/>
        </w:rPr>
      </w:pPr>
      <w:r>
        <w:rPr>
          <w:rFonts w:ascii="Arial" w:hAnsi="Arial" w:cs="Arial"/>
          <w:color w:val="000000"/>
          <w:sz w:val="24"/>
          <w:szCs w:val="24"/>
        </w:rPr>
        <w:t xml:space="preserve"> Udział w w/w szkoleniu jest obowiązkowy dla GI ubiegających się o wsparcie finansowe. </w:t>
      </w:r>
    </w:p>
    <w:p w14:paraId="08EFB71B" w14:textId="6A774E00" w:rsidR="00F65507" w:rsidRPr="00F65507" w:rsidRDefault="00F65507" w:rsidP="00224324">
      <w:pPr>
        <w:numPr>
          <w:ilvl w:val="0"/>
          <w:numId w:val="27"/>
        </w:numPr>
        <w:spacing w:before="120" w:after="0"/>
        <w:rPr>
          <w:rFonts w:ascii="Arial" w:hAnsi="Arial" w:cs="Arial"/>
          <w:color w:val="000000"/>
          <w:sz w:val="24"/>
          <w:szCs w:val="24"/>
        </w:rPr>
      </w:pPr>
      <w:r>
        <w:rPr>
          <w:rFonts w:ascii="Arial" w:hAnsi="Arial" w:cs="Arial"/>
          <w:color w:val="000000"/>
          <w:sz w:val="24"/>
          <w:szCs w:val="24"/>
        </w:rPr>
        <w:t>Dopuszcza się absencję do 20% godzin sz</w:t>
      </w:r>
      <w:r w:rsidR="009219D8">
        <w:rPr>
          <w:rFonts w:ascii="Arial" w:hAnsi="Arial" w:cs="Arial"/>
          <w:color w:val="000000"/>
          <w:sz w:val="24"/>
          <w:szCs w:val="24"/>
        </w:rPr>
        <w:t>kolenia.</w:t>
      </w:r>
    </w:p>
    <w:p w14:paraId="433D5D88" w14:textId="32342C68" w:rsidR="002D31C7" w:rsidRPr="00C95FBD" w:rsidRDefault="002D31C7" w:rsidP="00224324">
      <w:pPr>
        <w:numPr>
          <w:ilvl w:val="0"/>
          <w:numId w:val="27"/>
        </w:numPr>
        <w:spacing w:before="120" w:after="0"/>
        <w:rPr>
          <w:rFonts w:ascii="Arial" w:hAnsi="Arial" w:cs="Arial"/>
          <w:color w:val="000000"/>
          <w:sz w:val="24"/>
          <w:szCs w:val="24"/>
        </w:rPr>
      </w:pPr>
      <w:r w:rsidRPr="00C95FBD">
        <w:rPr>
          <w:rFonts w:ascii="Arial" w:hAnsi="Arial" w:cs="Arial"/>
          <w:color w:val="000000" w:themeColor="text1"/>
          <w:sz w:val="24"/>
          <w:szCs w:val="24"/>
        </w:rPr>
        <w:t xml:space="preserve">Warunkiem ubiegania się o bezzwrotne wparcie finansowe jest zgłoszenie do udziału w projekcie osób, które po utworzeniu PS obejmą funkcje w zarządzie. </w:t>
      </w:r>
    </w:p>
    <w:p w14:paraId="243A03DF" w14:textId="77777777" w:rsidR="002D31C7" w:rsidRPr="00C95FBD" w:rsidRDefault="002D31C7" w:rsidP="00224324">
      <w:pPr>
        <w:numPr>
          <w:ilvl w:val="0"/>
          <w:numId w:val="27"/>
        </w:numPr>
        <w:spacing w:before="120" w:after="0"/>
        <w:rPr>
          <w:rFonts w:ascii="Arial" w:hAnsi="Arial" w:cs="Arial"/>
          <w:color w:val="000000"/>
          <w:sz w:val="24"/>
          <w:szCs w:val="24"/>
        </w:rPr>
      </w:pPr>
      <w:bookmarkStart w:id="45" w:name="_Hlk63168099"/>
      <w:r w:rsidRPr="00C95FBD">
        <w:rPr>
          <w:rFonts w:ascii="Arial" w:hAnsi="Arial" w:cs="Arial"/>
          <w:color w:val="000000"/>
          <w:sz w:val="24"/>
          <w:szCs w:val="24"/>
        </w:rPr>
        <w:t xml:space="preserve">Rekrutacja na objęcie ww. wsparciem w ramach tworzenia PS będzie odbywać się zgodnie z harmonogramem zamieszczonym na stronie </w:t>
      </w:r>
      <w:r w:rsidRPr="00C95FBD">
        <w:rPr>
          <w:rFonts w:ascii="Arial" w:hAnsi="Arial" w:cs="Arial"/>
          <w:color w:val="000000" w:themeColor="text1"/>
          <w:sz w:val="24"/>
          <w:szCs w:val="24"/>
        </w:rPr>
        <w:t>www.</w:t>
      </w:r>
      <w:r w:rsidR="00331489">
        <w:rPr>
          <w:rFonts w:ascii="Arial" w:hAnsi="Arial" w:cs="Arial"/>
          <w:color w:val="000000" w:themeColor="text1"/>
          <w:sz w:val="24"/>
          <w:szCs w:val="24"/>
        </w:rPr>
        <w:t>tarrtowes.pl</w:t>
      </w:r>
      <w:r w:rsidRPr="00C95FBD">
        <w:rPr>
          <w:rFonts w:ascii="Arial" w:hAnsi="Arial" w:cs="Arial"/>
          <w:color w:val="000000"/>
          <w:sz w:val="24"/>
          <w:szCs w:val="24"/>
        </w:rPr>
        <w:t>, do czasu wyczerpania alokacji.</w:t>
      </w:r>
    </w:p>
    <w:bookmarkEnd w:id="42"/>
    <w:bookmarkEnd w:id="45"/>
    <w:p w14:paraId="60B35734" w14:textId="77777777" w:rsidR="007815DF" w:rsidRPr="007815DF" w:rsidRDefault="002D31C7" w:rsidP="007815DF">
      <w:pPr>
        <w:numPr>
          <w:ilvl w:val="0"/>
          <w:numId w:val="27"/>
        </w:numPr>
        <w:spacing w:before="120" w:after="0"/>
        <w:rPr>
          <w:rFonts w:ascii="Arial" w:hAnsi="Arial" w:cs="Arial"/>
          <w:color w:val="000000"/>
          <w:sz w:val="24"/>
          <w:szCs w:val="24"/>
        </w:rPr>
      </w:pPr>
      <w:r w:rsidRPr="00C95FBD">
        <w:rPr>
          <w:rFonts w:ascii="Arial" w:hAnsi="Arial" w:cs="Arial"/>
          <w:color w:val="000000"/>
          <w:sz w:val="24"/>
          <w:szCs w:val="24"/>
        </w:rPr>
        <w:t>Realizator projektu</w:t>
      </w:r>
      <w:r w:rsidR="007815DF">
        <w:rPr>
          <w:rFonts w:ascii="Arial" w:hAnsi="Arial" w:cs="Arial"/>
          <w:color w:val="000000"/>
          <w:sz w:val="24"/>
          <w:szCs w:val="24"/>
        </w:rPr>
        <w:t>,</w:t>
      </w:r>
      <w:r w:rsidRPr="00C95FBD">
        <w:rPr>
          <w:rFonts w:ascii="Arial" w:hAnsi="Arial" w:cs="Arial"/>
          <w:color w:val="000000"/>
          <w:sz w:val="24"/>
          <w:szCs w:val="24"/>
        </w:rPr>
        <w:t xml:space="preserve"> celem zachowania właściwych standardów świadczonych usług, zastrzega prawo do wstrzymania rekrutacji w przypadku, gdy w tym samym czasie liczba złożonych wniosków przekroczy </w:t>
      </w:r>
      <w:r w:rsidR="005C4A33" w:rsidRPr="00C95FBD">
        <w:rPr>
          <w:rFonts w:ascii="Arial" w:hAnsi="Arial" w:cs="Arial"/>
          <w:color w:val="000000"/>
          <w:sz w:val="24"/>
          <w:szCs w:val="24"/>
        </w:rPr>
        <w:t>5</w:t>
      </w:r>
      <w:r w:rsidRPr="00C95FBD">
        <w:rPr>
          <w:rFonts w:ascii="Arial" w:hAnsi="Arial" w:cs="Arial"/>
          <w:color w:val="000000"/>
          <w:sz w:val="24"/>
          <w:szCs w:val="24"/>
        </w:rPr>
        <w:t xml:space="preserve">0. Informacja o wstrzymaniu rekrutacji zostanie podana na stronie </w:t>
      </w:r>
      <w:r w:rsidRPr="00C95FBD">
        <w:rPr>
          <w:rFonts w:ascii="Arial" w:hAnsi="Arial" w:cs="Arial"/>
          <w:color w:val="000000" w:themeColor="text1"/>
          <w:sz w:val="24"/>
          <w:szCs w:val="24"/>
        </w:rPr>
        <w:t>www.</w:t>
      </w:r>
      <w:r w:rsidR="004F2AD7" w:rsidRPr="00C95FBD">
        <w:rPr>
          <w:rFonts w:ascii="Arial" w:hAnsi="Arial" w:cs="Arial"/>
          <w:color w:val="000000" w:themeColor="text1"/>
          <w:sz w:val="24"/>
          <w:szCs w:val="24"/>
        </w:rPr>
        <w:t>tarrtowes</w:t>
      </w:r>
      <w:r w:rsidRPr="00C95FBD">
        <w:rPr>
          <w:rFonts w:ascii="Arial" w:hAnsi="Arial" w:cs="Arial"/>
          <w:color w:val="000000"/>
          <w:sz w:val="24"/>
          <w:szCs w:val="24"/>
        </w:rPr>
        <w:t>.</w:t>
      </w:r>
      <w:r w:rsidR="007815DF">
        <w:rPr>
          <w:rFonts w:ascii="Arial" w:hAnsi="Arial" w:cs="Arial"/>
          <w:color w:val="000000"/>
          <w:sz w:val="24"/>
          <w:szCs w:val="24"/>
        </w:rPr>
        <w:t>pl</w:t>
      </w:r>
    </w:p>
    <w:p w14:paraId="5B2553E2" w14:textId="77777777" w:rsidR="002D31C7" w:rsidRPr="00C95FBD" w:rsidRDefault="002D31C7" w:rsidP="00224324">
      <w:pPr>
        <w:numPr>
          <w:ilvl w:val="0"/>
          <w:numId w:val="27"/>
        </w:numPr>
        <w:spacing w:before="120" w:after="0"/>
        <w:rPr>
          <w:rFonts w:ascii="Arial" w:hAnsi="Arial" w:cs="Arial"/>
          <w:color w:val="000000"/>
          <w:sz w:val="24"/>
          <w:szCs w:val="24"/>
        </w:rPr>
      </w:pPr>
      <w:bookmarkStart w:id="46" w:name="_Hlk78443940"/>
      <w:r w:rsidRPr="00C95FBD">
        <w:rPr>
          <w:rFonts w:ascii="Arial" w:hAnsi="Arial" w:cs="Arial"/>
          <w:color w:val="000000"/>
          <w:sz w:val="24"/>
          <w:szCs w:val="24"/>
        </w:rPr>
        <w:t xml:space="preserve">Realizator projektu zastrzega prawo do ograniczenia naboru na GI planujące założyć PS w formie spółki z ograniczoną odpowiedzialnością. Informacja o powyższym ograniczeniu zostanie podana w treści ogłoszenia o naborze na stronie </w:t>
      </w:r>
      <w:r w:rsidRPr="00C95FBD">
        <w:rPr>
          <w:rFonts w:ascii="Arial" w:hAnsi="Arial" w:cs="Arial"/>
          <w:color w:val="000000" w:themeColor="text1"/>
          <w:sz w:val="24"/>
          <w:szCs w:val="24"/>
        </w:rPr>
        <w:t>www.</w:t>
      </w:r>
      <w:r w:rsidR="004F2AD7" w:rsidRPr="00C95FBD">
        <w:rPr>
          <w:rFonts w:ascii="Arial" w:hAnsi="Arial" w:cs="Arial"/>
          <w:color w:val="000000" w:themeColor="text1"/>
          <w:sz w:val="24"/>
          <w:szCs w:val="24"/>
        </w:rPr>
        <w:t>tarrtowes.pl</w:t>
      </w:r>
    </w:p>
    <w:bookmarkEnd w:id="46"/>
    <w:p w14:paraId="420FF7D1" w14:textId="77777777" w:rsidR="002D31C7" w:rsidRPr="00C95FBD" w:rsidRDefault="002D31C7" w:rsidP="00224324">
      <w:pPr>
        <w:numPr>
          <w:ilvl w:val="0"/>
          <w:numId w:val="27"/>
        </w:numPr>
        <w:spacing w:before="120" w:after="0"/>
        <w:rPr>
          <w:rFonts w:ascii="Arial" w:hAnsi="Arial" w:cs="Arial"/>
          <w:color w:val="000000"/>
          <w:sz w:val="24"/>
          <w:szCs w:val="24"/>
        </w:rPr>
      </w:pPr>
      <w:r w:rsidRPr="00C95FBD">
        <w:rPr>
          <w:rFonts w:ascii="Arial" w:hAnsi="Arial" w:cs="Arial"/>
          <w:color w:val="000000" w:themeColor="text1"/>
          <w:sz w:val="24"/>
          <w:szCs w:val="24"/>
        </w:rPr>
        <w:t xml:space="preserve">W przypadku wstrzymania rekrutacji, o której mowa w pkt. </w:t>
      </w:r>
      <w:r w:rsidR="3C1D6BC1" w:rsidRPr="00C95FBD">
        <w:rPr>
          <w:rFonts w:ascii="Arial" w:hAnsi="Arial" w:cs="Arial"/>
          <w:color w:val="000000" w:themeColor="text1"/>
          <w:sz w:val="24"/>
          <w:szCs w:val="24"/>
        </w:rPr>
        <w:t>15</w:t>
      </w:r>
      <w:r w:rsidRPr="00C95FBD">
        <w:rPr>
          <w:rFonts w:ascii="Arial" w:hAnsi="Arial" w:cs="Arial"/>
          <w:color w:val="000000" w:themeColor="text1"/>
          <w:sz w:val="24"/>
          <w:szCs w:val="24"/>
        </w:rPr>
        <w:t>-</w:t>
      </w:r>
      <w:r w:rsidR="52EC7B25" w:rsidRPr="00C95FBD">
        <w:rPr>
          <w:rFonts w:ascii="Arial" w:hAnsi="Arial" w:cs="Arial"/>
          <w:color w:val="000000" w:themeColor="text1"/>
          <w:sz w:val="24"/>
          <w:szCs w:val="24"/>
        </w:rPr>
        <w:t>16</w:t>
      </w:r>
      <w:r w:rsidRPr="00C95FBD">
        <w:rPr>
          <w:rFonts w:ascii="Arial" w:hAnsi="Arial" w:cs="Arial"/>
          <w:color w:val="000000" w:themeColor="text1"/>
          <w:sz w:val="24"/>
          <w:szCs w:val="24"/>
        </w:rPr>
        <w:t xml:space="preserve">, </w:t>
      </w:r>
      <w:r w:rsidR="006D0BAD">
        <w:rPr>
          <w:rFonts w:ascii="Arial" w:hAnsi="Arial" w:cs="Arial"/>
          <w:color w:val="000000" w:themeColor="text1"/>
          <w:sz w:val="24"/>
          <w:szCs w:val="24"/>
        </w:rPr>
        <w:t>r</w:t>
      </w:r>
      <w:r w:rsidRPr="00C95FBD">
        <w:rPr>
          <w:rFonts w:ascii="Arial" w:hAnsi="Arial" w:cs="Arial"/>
          <w:color w:val="000000" w:themeColor="text1"/>
          <w:sz w:val="24"/>
          <w:szCs w:val="24"/>
        </w:rPr>
        <w:t>ealizator projektu poinformuje o rozpoczęciu kolejnej.</w:t>
      </w:r>
    </w:p>
    <w:p w14:paraId="79A2EA49" w14:textId="77777777" w:rsidR="002D31C7" w:rsidRPr="00C95FBD" w:rsidRDefault="002D31C7" w:rsidP="00224324">
      <w:pPr>
        <w:numPr>
          <w:ilvl w:val="0"/>
          <w:numId w:val="27"/>
        </w:numPr>
        <w:spacing w:before="120" w:after="0"/>
        <w:rPr>
          <w:rFonts w:ascii="Arial" w:hAnsi="Arial" w:cs="Arial"/>
          <w:sz w:val="24"/>
          <w:szCs w:val="24"/>
        </w:rPr>
      </w:pPr>
      <w:r w:rsidRPr="00C95FBD">
        <w:rPr>
          <w:rFonts w:ascii="Arial" w:hAnsi="Arial" w:cs="Arial"/>
          <w:sz w:val="24"/>
          <w:szCs w:val="24"/>
        </w:rPr>
        <w:t>Osoba indywidualna może być tylko jeden raz członkiem GI.</w:t>
      </w:r>
    </w:p>
    <w:p w14:paraId="7A02D8CB" w14:textId="77777777" w:rsidR="002D31C7" w:rsidRPr="00C95FBD" w:rsidRDefault="002D31C7" w:rsidP="00224324">
      <w:pPr>
        <w:numPr>
          <w:ilvl w:val="0"/>
          <w:numId w:val="27"/>
        </w:numPr>
        <w:spacing w:before="120" w:after="0"/>
        <w:rPr>
          <w:rFonts w:ascii="Arial" w:hAnsi="Arial" w:cs="Arial"/>
          <w:sz w:val="24"/>
          <w:szCs w:val="24"/>
        </w:rPr>
      </w:pPr>
      <w:r w:rsidRPr="00C95FBD">
        <w:rPr>
          <w:rFonts w:ascii="Arial" w:hAnsi="Arial" w:cs="Arial"/>
          <w:sz w:val="24"/>
          <w:szCs w:val="24"/>
        </w:rPr>
        <w:t>W trakcie doradztwa w ramach usług inkubacji skład GI w projekcie może ulegać zmianie pod warunkiem, że:</w:t>
      </w:r>
    </w:p>
    <w:p w14:paraId="5A43E1B3" w14:textId="77777777" w:rsidR="004F5224" w:rsidRPr="0067428E" w:rsidRDefault="002D31C7" w:rsidP="004F5224">
      <w:pPr>
        <w:pStyle w:val="Akapitzlist"/>
        <w:numPr>
          <w:ilvl w:val="0"/>
          <w:numId w:val="51"/>
        </w:numPr>
        <w:spacing w:after="0"/>
        <w:ind w:left="709" w:hanging="425"/>
        <w:rPr>
          <w:rFonts w:ascii="Arial" w:hAnsi="Arial" w:cs="Arial"/>
          <w:sz w:val="24"/>
          <w:szCs w:val="24"/>
        </w:rPr>
      </w:pPr>
      <w:r w:rsidRPr="00C95FBD">
        <w:rPr>
          <w:rFonts w:ascii="Arial" w:hAnsi="Arial" w:cs="Arial"/>
          <w:sz w:val="24"/>
          <w:szCs w:val="24"/>
        </w:rPr>
        <w:t xml:space="preserve">GI złoży aktualizację Wniosku o objęcie wsparciem </w:t>
      </w:r>
      <w:r w:rsidR="007815DF">
        <w:rPr>
          <w:rFonts w:ascii="Arial" w:hAnsi="Arial" w:cs="Arial"/>
          <w:color w:val="000000" w:themeColor="text1"/>
          <w:sz w:val="24"/>
          <w:szCs w:val="24"/>
        </w:rPr>
        <w:t>–</w:t>
      </w:r>
      <w:r w:rsidRPr="007815DF">
        <w:rPr>
          <w:rFonts w:ascii="Arial" w:hAnsi="Arial" w:cs="Arial"/>
          <w:color w:val="000000" w:themeColor="text1"/>
          <w:sz w:val="24"/>
          <w:szCs w:val="24"/>
        </w:rPr>
        <w:t xml:space="preserve"> załącznik nr</w:t>
      </w:r>
      <w:r w:rsidR="007815DF">
        <w:rPr>
          <w:rFonts w:ascii="Arial" w:hAnsi="Arial" w:cs="Arial"/>
          <w:color w:val="000000" w:themeColor="text1"/>
          <w:sz w:val="24"/>
          <w:szCs w:val="24"/>
        </w:rPr>
        <w:t xml:space="preserve"> 6b</w:t>
      </w:r>
      <w:r w:rsidRPr="007815DF">
        <w:rPr>
          <w:rFonts w:ascii="Arial" w:hAnsi="Arial" w:cs="Arial"/>
          <w:sz w:val="24"/>
          <w:szCs w:val="24"/>
        </w:rPr>
        <w:t>do Regulaminu;</w:t>
      </w:r>
    </w:p>
    <w:p w14:paraId="793676E7" w14:textId="77777777" w:rsidR="002D31C7" w:rsidRPr="00224324" w:rsidRDefault="00453243" w:rsidP="00224324">
      <w:pPr>
        <w:pStyle w:val="Akapitzlist"/>
        <w:numPr>
          <w:ilvl w:val="0"/>
          <w:numId w:val="51"/>
        </w:numPr>
        <w:spacing w:before="120" w:after="0"/>
        <w:ind w:left="709" w:hanging="425"/>
        <w:rPr>
          <w:rFonts w:ascii="Arial" w:hAnsi="Arial" w:cs="Arial"/>
          <w:sz w:val="24"/>
          <w:szCs w:val="24"/>
        </w:rPr>
      </w:pPr>
      <w:r w:rsidRPr="00C95FBD">
        <w:rPr>
          <w:rFonts w:ascii="Arial" w:hAnsi="Arial" w:cs="Arial"/>
          <w:sz w:val="24"/>
          <w:szCs w:val="24"/>
        </w:rPr>
        <w:t xml:space="preserve">osoba, która rezygnuje ze składu </w:t>
      </w:r>
      <w:r w:rsidR="00C767DA" w:rsidRPr="00C95FBD">
        <w:rPr>
          <w:rFonts w:ascii="Arial" w:hAnsi="Arial" w:cs="Arial"/>
          <w:sz w:val="24"/>
          <w:szCs w:val="24"/>
        </w:rPr>
        <w:t xml:space="preserve">GI złoży </w:t>
      </w:r>
      <w:r w:rsidR="002D31C7" w:rsidRPr="00C95FBD">
        <w:rPr>
          <w:rFonts w:ascii="Arial" w:hAnsi="Arial" w:cs="Arial"/>
          <w:sz w:val="24"/>
          <w:szCs w:val="24"/>
        </w:rPr>
        <w:t xml:space="preserve">załącznik nr </w:t>
      </w:r>
      <w:r w:rsidR="004F5224">
        <w:rPr>
          <w:rFonts w:ascii="Arial" w:hAnsi="Arial" w:cs="Arial"/>
          <w:sz w:val="24"/>
          <w:szCs w:val="24"/>
        </w:rPr>
        <w:t>2a</w:t>
      </w:r>
      <w:r w:rsidR="002D31C7" w:rsidRPr="00C95FBD">
        <w:rPr>
          <w:rFonts w:ascii="Arial" w:hAnsi="Arial" w:cs="Arial"/>
          <w:sz w:val="24"/>
          <w:szCs w:val="24"/>
        </w:rPr>
        <w:t xml:space="preserve"> do Regulaminu</w:t>
      </w:r>
      <w:r w:rsidR="00C767DA" w:rsidRPr="00C95FBD">
        <w:rPr>
          <w:rFonts w:ascii="Arial" w:hAnsi="Arial" w:cs="Arial"/>
          <w:sz w:val="24"/>
          <w:szCs w:val="24"/>
        </w:rPr>
        <w:t>.</w:t>
      </w:r>
      <w:r w:rsidR="002D31C7" w:rsidRPr="00224324">
        <w:rPr>
          <w:rFonts w:ascii="Arial" w:hAnsi="Arial" w:cs="Arial"/>
          <w:sz w:val="24"/>
          <w:szCs w:val="24"/>
        </w:rPr>
        <w:t>Jednocześnie GI musi zachować odpowiednią liczbę osób niezbędnych do utworzenia PS.</w:t>
      </w:r>
    </w:p>
    <w:p w14:paraId="397C64D1" w14:textId="77777777" w:rsidR="002D31C7" w:rsidRPr="00C95FBD" w:rsidRDefault="002D31C7" w:rsidP="00224324">
      <w:pPr>
        <w:pStyle w:val="Akapitzlist"/>
        <w:numPr>
          <w:ilvl w:val="0"/>
          <w:numId w:val="27"/>
        </w:numPr>
        <w:spacing w:before="120" w:after="120"/>
        <w:ind w:left="357" w:hanging="357"/>
        <w:contextualSpacing w:val="0"/>
        <w:rPr>
          <w:rFonts w:ascii="Arial" w:hAnsi="Arial" w:cs="Arial"/>
          <w:sz w:val="24"/>
          <w:szCs w:val="24"/>
        </w:rPr>
      </w:pPr>
      <w:r w:rsidRPr="00C95FBD">
        <w:rPr>
          <w:rFonts w:ascii="Arial" w:hAnsi="Arial" w:cs="Arial"/>
          <w:sz w:val="24"/>
          <w:szCs w:val="24"/>
        </w:rPr>
        <w:t xml:space="preserve">Zmiana składu GI nie jest możliwa po złożeniu </w:t>
      </w:r>
      <w:r w:rsidR="006D0BAD">
        <w:rPr>
          <w:rFonts w:ascii="Arial" w:hAnsi="Arial" w:cs="Arial"/>
          <w:sz w:val="24"/>
          <w:szCs w:val="24"/>
        </w:rPr>
        <w:t>w</w:t>
      </w:r>
      <w:r w:rsidRPr="00C95FBD">
        <w:rPr>
          <w:rFonts w:ascii="Arial" w:hAnsi="Arial" w:cs="Arial"/>
          <w:sz w:val="24"/>
          <w:szCs w:val="24"/>
        </w:rPr>
        <w:t xml:space="preserve">niosku o przyznanie bezzwrotnego wsparcia finansowego. W wyjątkowych sytuacjach jest możliwa wymiana osoby w GI po wcześniejszym przedłożeniu pisemnego uzasadnienia, z którego będzie wynikała jasna przesłanka uniemożliwiająca dalszy udział tej osoby w projekcie. </w:t>
      </w:r>
    </w:p>
    <w:p w14:paraId="74348B27" w14:textId="330A8AA6" w:rsidR="00B742B5" w:rsidRPr="005A6665" w:rsidRDefault="00CC0294" w:rsidP="00224324">
      <w:pPr>
        <w:numPr>
          <w:ilvl w:val="0"/>
          <w:numId w:val="27"/>
        </w:numPr>
        <w:spacing w:before="120" w:after="0"/>
        <w:rPr>
          <w:rFonts w:ascii="Arial" w:hAnsi="Arial" w:cs="Arial"/>
          <w:color w:val="000000" w:themeColor="text1"/>
          <w:sz w:val="24"/>
          <w:szCs w:val="24"/>
        </w:rPr>
      </w:pPr>
      <w:bookmarkStart w:id="47" w:name="_TWORZENIE_PRZEDSIĘBIORSTW_SPOŁECZNY"/>
      <w:bookmarkEnd w:id="38"/>
      <w:bookmarkEnd w:id="39"/>
      <w:bookmarkEnd w:id="40"/>
      <w:bookmarkEnd w:id="47"/>
      <w:r w:rsidRPr="00C95FBD">
        <w:rPr>
          <w:rFonts w:ascii="Arial" w:hAnsi="Arial" w:cs="Arial"/>
          <w:sz w:val="24"/>
          <w:szCs w:val="24"/>
        </w:rPr>
        <w:t xml:space="preserve">W przypadku </w:t>
      </w:r>
      <w:r w:rsidR="005F27A8" w:rsidRPr="00C95FBD">
        <w:rPr>
          <w:rFonts w:ascii="Arial" w:hAnsi="Arial" w:cs="Arial"/>
          <w:sz w:val="24"/>
          <w:szCs w:val="24"/>
        </w:rPr>
        <w:t>GI</w:t>
      </w:r>
      <w:r w:rsidR="009E6090" w:rsidRPr="00C95FBD">
        <w:rPr>
          <w:rFonts w:ascii="Arial" w:hAnsi="Arial" w:cs="Arial"/>
          <w:sz w:val="24"/>
          <w:szCs w:val="24"/>
        </w:rPr>
        <w:t xml:space="preserve">, które </w:t>
      </w:r>
      <w:r w:rsidR="00B52EB7" w:rsidRPr="00C95FBD">
        <w:rPr>
          <w:rFonts w:ascii="Arial" w:hAnsi="Arial" w:cs="Arial"/>
          <w:sz w:val="24"/>
          <w:szCs w:val="24"/>
        </w:rPr>
        <w:t>uzyskały</w:t>
      </w:r>
      <w:r w:rsidR="00BB4945">
        <w:rPr>
          <w:rFonts w:ascii="Arial" w:hAnsi="Arial" w:cs="Arial"/>
          <w:sz w:val="24"/>
          <w:szCs w:val="24"/>
        </w:rPr>
        <w:t xml:space="preserve"> </w:t>
      </w:r>
      <w:r w:rsidR="00302E9A" w:rsidRPr="00C95FBD">
        <w:rPr>
          <w:rFonts w:ascii="Arial" w:hAnsi="Arial" w:cs="Arial"/>
          <w:sz w:val="24"/>
          <w:szCs w:val="24"/>
        </w:rPr>
        <w:t>informacj</w:t>
      </w:r>
      <w:r w:rsidR="00A77937" w:rsidRPr="00C95FBD">
        <w:rPr>
          <w:rFonts w:ascii="Arial" w:hAnsi="Arial" w:cs="Arial"/>
          <w:sz w:val="24"/>
          <w:szCs w:val="24"/>
        </w:rPr>
        <w:t>e</w:t>
      </w:r>
      <w:r w:rsidR="005F27A8" w:rsidRPr="00C95FBD">
        <w:rPr>
          <w:rFonts w:ascii="Arial" w:hAnsi="Arial" w:cs="Arial"/>
          <w:sz w:val="24"/>
          <w:szCs w:val="24"/>
        </w:rPr>
        <w:t xml:space="preserve"> o</w:t>
      </w:r>
      <w:r w:rsidR="00BB4945">
        <w:rPr>
          <w:rFonts w:ascii="Arial" w:hAnsi="Arial" w:cs="Arial"/>
          <w:sz w:val="24"/>
          <w:szCs w:val="24"/>
        </w:rPr>
        <w:t xml:space="preserve"> </w:t>
      </w:r>
      <w:r w:rsidR="005F27A8" w:rsidRPr="00C95FBD">
        <w:rPr>
          <w:rFonts w:ascii="Arial" w:hAnsi="Arial" w:cs="Arial"/>
          <w:sz w:val="24"/>
          <w:szCs w:val="24"/>
        </w:rPr>
        <w:t>przyznaniu</w:t>
      </w:r>
      <w:r w:rsidR="00A77937" w:rsidRPr="00C95FBD">
        <w:rPr>
          <w:rFonts w:ascii="Arial" w:hAnsi="Arial" w:cs="Arial"/>
          <w:sz w:val="24"/>
          <w:szCs w:val="24"/>
        </w:rPr>
        <w:t xml:space="preserve"> bezzwrotnego wsparcia finansowego</w:t>
      </w:r>
      <w:r w:rsidR="005F27A8" w:rsidRPr="00C95FBD">
        <w:rPr>
          <w:rFonts w:ascii="Arial" w:hAnsi="Arial" w:cs="Arial"/>
          <w:sz w:val="24"/>
          <w:szCs w:val="24"/>
        </w:rPr>
        <w:t xml:space="preserve">, doradca kluczowy realizuje </w:t>
      </w:r>
      <w:r w:rsidR="00FC484A" w:rsidRPr="00C95FBD">
        <w:rPr>
          <w:rFonts w:ascii="Arial" w:hAnsi="Arial" w:cs="Arial"/>
          <w:sz w:val="24"/>
          <w:szCs w:val="24"/>
        </w:rPr>
        <w:t>działania</w:t>
      </w:r>
      <w:r w:rsidR="005F27A8" w:rsidRPr="00C95FBD">
        <w:rPr>
          <w:rFonts w:ascii="Arial" w:hAnsi="Arial" w:cs="Arial"/>
          <w:sz w:val="24"/>
          <w:szCs w:val="24"/>
        </w:rPr>
        <w:t xml:space="preserve"> polegające na</w:t>
      </w:r>
      <w:r w:rsidR="005A6665">
        <w:rPr>
          <w:rFonts w:ascii="Arial" w:hAnsi="Arial" w:cs="Arial"/>
          <w:sz w:val="24"/>
          <w:szCs w:val="24"/>
        </w:rPr>
        <w:t xml:space="preserve"> </w:t>
      </w:r>
      <w:r w:rsidR="005F27A8" w:rsidRPr="00C95FBD">
        <w:rPr>
          <w:rFonts w:ascii="Arial" w:hAnsi="Arial" w:cs="Arial"/>
          <w:sz w:val="24"/>
          <w:szCs w:val="24"/>
        </w:rPr>
        <w:t>pomocy w przygotowywaniu najważn</w:t>
      </w:r>
      <w:r w:rsidR="00466A35" w:rsidRPr="00C95FBD">
        <w:rPr>
          <w:rFonts w:ascii="Arial" w:hAnsi="Arial" w:cs="Arial"/>
          <w:sz w:val="24"/>
          <w:szCs w:val="24"/>
        </w:rPr>
        <w:t>iejszych dokumentów w związku z </w:t>
      </w:r>
      <w:r w:rsidR="005F27A8" w:rsidRPr="00C95FBD">
        <w:rPr>
          <w:rFonts w:ascii="Arial" w:hAnsi="Arial" w:cs="Arial"/>
          <w:sz w:val="24"/>
          <w:szCs w:val="24"/>
        </w:rPr>
        <w:t>rejestracją P</w:t>
      </w:r>
      <w:r w:rsidR="001E3BCB" w:rsidRPr="00C95FBD">
        <w:rPr>
          <w:rFonts w:ascii="Arial" w:hAnsi="Arial" w:cs="Arial"/>
          <w:sz w:val="24"/>
          <w:szCs w:val="24"/>
        </w:rPr>
        <w:t>E</w:t>
      </w:r>
      <w:r w:rsidR="005F27A8" w:rsidRPr="00C95FBD">
        <w:rPr>
          <w:rFonts w:ascii="Arial" w:hAnsi="Arial" w:cs="Arial"/>
          <w:sz w:val="24"/>
          <w:szCs w:val="24"/>
        </w:rPr>
        <w:t>S</w:t>
      </w:r>
      <w:r w:rsidR="000A4E3F" w:rsidRPr="00C95FBD">
        <w:rPr>
          <w:rFonts w:ascii="Arial" w:hAnsi="Arial" w:cs="Arial"/>
          <w:sz w:val="24"/>
          <w:szCs w:val="24"/>
        </w:rPr>
        <w:t>.</w:t>
      </w:r>
    </w:p>
    <w:p w14:paraId="61D63142" w14:textId="5464937B" w:rsidR="005A6665" w:rsidRPr="00C95FBD" w:rsidRDefault="005A6665" w:rsidP="00224324">
      <w:pPr>
        <w:numPr>
          <w:ilvl w:val="0"/>
          <w:numId w:val="27"/>
        </w:numPr>
        <w:spacing w:before="120" w:after="0"/>
        <w:rPr>
          <w:rFonts w:ascii="Arial" w:hAnsi="Arial" w:cs="Arial"/>
          <w:color w:val="000000" w:themeColor="text1"/>
          <w:sz w:val="24"/>
          <w:szCs w:val="24"/>
        </w:rPr>
      </w:pPr>
      <w:r w:rsidRPr="005A6665">
        <w:rPr>
          <w:rFonts w:ascii="Arial" w:hAnsi="Arial" w:cs="Arial"/>
          <w:color w:val="000000" w:themeColor="text1"/>
          <w:sz w:val="24"/>
          <w:szCs w:val="24"/>
        </w:rPr>
        <w:lastRenderedPageBreak/>
        <w:t xml:space="preserve">Grupy inicjatywne, którym zostało przyznane wsparcie finansowe na utworzenie i utrzymanie miejsc pracy, są zobowiązane do podjęcia czynności zmierzających do rejestracji podmiotu ekonomii społecznej w Krajowym Rejestrze Sądowym, w terminie 30 dni kalendarzowych od dnia poinformowania o otrzymaniu wsparcia finansowego za pośrednictwem </w:t>
      </w:r>
      <w:proofErr w:type="spellStart"/>
      <w:r w:rsidRPr="005A6665">
        <w:rPr>
          <w:rFonts w:ascii="Arial" w:hAnsi="Arial" w:cs="Arial"/>
          <w:color w:val="000000" w:themeColor="text1"/>
          <w:sz w:val="24"/>
          <w:szCs w:val="24"/>
        </w:rPr>
        <w:t>ePUAP</w:t>
      </w:r>
      <w:proofErr w:type="spellEnd"/>
      <w:r w:rsidRPr="005A6665">
        <w:rPr>
          <w:rFonts w:ascii="Arial" w:hAnsi="Arial" w:cs="Arial"/>
          <w:color w:val="000000" w:themeColor="text1"/>
          <w:sz w:val="24"/>
          <w:szCs w:val="24"/>
        </w:rPr>
        <w:t>/e-doręczeń lub drogą e-mailową. Niedotrzymanie powyższego terminu, z przyczyn leżących po stronie Grupy Inicjatywnej, może skutkować odstąpieniem od przyznania wsparcia finansowego. Decyzja o odstąpieniu od przyznania ww. wsparcia finansowego należy do Realizatora projektu, od której nie przysługuje odwołanie</w:t>
      </w:r>
    </w:p>
    <w:p w14:paraId="1ECB4038" w14:textId="77777777" w:rsidR="00B742B5" w:rsidRPr="00C95FBD" w:rsidRDefault="002A5DDA" w:rsidP="00224324">
      <w:pPr>
        <w:numPr>
          <w:ilvl w:val="0"/>
          <w:numId w:val="27"/>
        </w:numPr>
        <w:spacing w:before="120" w:after="0"/>
        <w:rPr>
          <w:rFonts w:ascii="Arial" w:hAnsi="Arial" w:cs="Arial"/>
          <w:color w:val="000000" w:themeColor="text1"/>
          <w:sz w:val="24"/>
          <w:szCs w:val="24"/>
        </w:rPr>
      </w:pPr>
      <w:r w:rsidRPr="00C95FBD">
        <w:rPr>
          <w:rFonts w:ascii="Arial" w:hAnsi="Arial" w:cs="Arial"/>
          <w:sz w:val="24"/>
          <w:szCs w:val="24"/>
        </w:rPr>
        <w:t>W terminie nie przekraczającym 3 dni robocz</w:t>
      </w:r>
      <w:r w:rsidR="00930F6F" w:rsidRPr="00C95FBD">
        <w:rPr>
          <w:rFonts w:ascii="Arial" w:hAnsi="Arial" w:cs="Arial"/>
          <w:sz w:val="24"/>
          <w:szCs w:val="24"/>
        </w:rPr>
        <w:t>ych</w:t>
      </w:r>
      <w:r w:rsidRPr="00C95FBD">
        <w:rPr>
          <w:rFonts w:ascii="Arial" w:hAnsi="Arial" w:cs="Arial"/>
          <w:sz w:val="24"/>
          <w:szCs w:val="24"/>
        </w:rPr>
        <w:t xml:space="preserve"> od uzyskania wpisu do KRS, PES ma obowiązek poinformować Realizatora </w:t>
      </w:r>
      <w:r w:rsidR="00275EFA" w:rsidRPr="00C95FBD">
        <w:rPr>
          <w:rFonts w:ascii="Arial" w:hAnsi="Arial" w:cs="Arial"/>
          <w:sz w:val="24"/>
          <w:szCs w:val="24"/>
        </w:rPr>
        <w:t>p</w:t>
      </w:r>
      <w:r w:rsidRPr="00C95FBD">
        <w:rPr>
          <w:rFonts w:ascii="Arial" w:hAnsi="Arial" w:cs="Arial"/>
          <w:sz w:val="24"/>
          <w:szCs w:val="24"/>
        </w:rPr>
        <w:t>rojektu o tym fakcie.</w:t>
      </w:r>
    </w:p>
    <w:p w14:paraId="766B714B" w14:textId="77777777" w:rsidR="00785241" w:rsidRPr="008568E0" w:rsidRDefault="002A5DDA" w:rsidP="008568E0">
      <w:pPr>
        <w:numPr>
          <w:ilvl w:val="0"/>
          <w:numId w:val="27"/>
        </w:numPr>
        <w:spacing w:before="120" w:after="0"/>
        <w:rPr>
          <w:rFonts w:ascii="Arial" w:hAnsi="Arial" w:cs="Arial"/>
          <w:color w:val="000000" w:themeColor="text1"/>
          <w:sz w:val="24"/>
          <w:szCs w:val="24"/>
        </w:rPr>
      </w:pPr>
      <w:r w:rsidRPr="00C95FBD">
        <w:rPr>
          <w:rFonts w:ascii="Arial" w:hAnsi="Arial" w:cs="Arial"/>
          <w:sz w:val="24"/>
          <w:szCs w:val="24"/>
        </w:rPr>
        <w:t xml:space="preserve">W ramach wsparcia </w:t>
      </w:r>
      <w:r w:rsidR="00B742B5" w:rsidRPr="00C95FBD">
        <w:rPr>
          <w:rFonts w:ascii="Arial" w:hAnsi="Arial" w:cs="Arial"/>
          <w:sz w:val="24"/>
          <w:szCs w:val="24"/>
        </w:rPr>
        <w:t xml:space="preserve">GI </w:t>
      </w:r>
      <w:r w:rsidRPr="00C95FBD">
        <w:rPr>
          <w:rFonts w:ascii="Arial" w:hAnsi="Arial" w:cs="Arial"/>
          <w:sz w:val="24"/>
          <w:szCs w:val="24"/>
        </w:rPr>
        <w:t>moż</w:t>
      </w:r>
      <w:r w:rsidR="00B742B5" w:rsidRPr="00C95FBD">
        <w:rPr>
          <w:rFonts w:ascii="Arial" w:hAnsi="Arial" w:cs="Arial"/>
          <w:sz w:val="24"/>
          <w:szCs w:val="24"/>
        </w:rPr>
        <w:t>e</w:t>
      </w:r>
      <w:r w:rsidRPr="00C95FBD">
        <w:rPr>
          <w:rFonts w:ascii="Arial" w:hAnsi="Arial" w:cs="Arial"/>
          <w:sz w:val="24"/>
          <w:szCs w:val="24"/>
        </w:rPr>
        <w:t xml:space="preserve"> skorzystać także z doradztwa specjalistycznego </w:t>
      </w:r>
      <w:r w:rsidR="008568E0">
        <w:rPr>
          <w:rFonts w:ascii="Arial" w:hAnsi="Arial" w:cs="Arial"/>
          <w:sz w:val="24"/>
          <w:szCs w:val="24"/>
        </w:rPr>
        <w:t>–</w:t>
      </w:r>
      <w:r w:rsidRPr="008568E0">
        <w:rPr>
          <w:rFonts w:ascii="Arial" w:hAnsi="Arial" w:cs="Arial"/>
          <w:sz w:val="24"/>
          <w:szCs w:val="24"/>
        </w:rPr>
        <w:t xml:space="preserve"> opis wsparcia znajduje się w Rozdziale V §1 Regulaminu</w:t>
      </w:r>
      <w:r w:rsidR="003507A2" w:rsidRPr="008568E0">
        <w:rPr>
          <w:rFonts w:ascii="Arial" w:hAnsi="Arial" w:cs="Arial"/>
          <w:sz w:val="24"/>
          <w:szCs w:val="24"/>
        </w:rPr>
        <w:t>.</w:t>
      </w:r>
    </w:p>
    <w:p w14:paraId="12E638FE" w14:textId="77777777" w:rsidR="008E6766" w:rsidRPr="00C95FBD" w:rsidRDefault="007E5DF8" w:rsidP="00224324">
      <w:pPr>
        <w:numPr>
          <w:ilvl w:val="0"/>
          <w:numId w:val="27"/>
        </w:numPr>
        <w:spacing w:before="120" w:after="120"/>
        <w:ind w:left="357" w:hanging="357"/>
        <w:rPr>
          <w:rFonts w:ascii="Arial" w:hAnsi="Arial" w:cs="Arial"/>
          <w:color w:val="000000" w:themeColor="text1"/>
          <w:sz w:val="24"/>
          <w:szCs w:val="24"/>
        </w:rPr>
      </w:pPr>
      <w:r w:rsidRPr="00C95FBD">
        <w:rPr>
          <w:rFonts w:ascii="Arial" w:hAnsi="Arial" w:cs="Arial"/>
          <w:sz w:val="24"/>
          <w:szCs w:val="24"/>
        </w:rPr>
        <w:t>W przypadku</w:t>
      </w:r>
      <w:r w:rsidR="20FC78D9" w:rsidRPr="00C95FBD">
        <w:rPr>
          <w:rFonts w:ascii="Arial" w:hAnsi="Arial" w:cs="Arial"/>
          <w:sz w:val="24"/>
          <w:szCs w:val="24"/>
        </w:rPr>
        <w:t>,</w:t>
      </w:r>
      <w:r w:rsidRPr="00C95FBD">
        <w:rPr>
          <w:rFonts w:ascii="Arial" w:hAnsi="Arial" w:cs="Arial"/>
          <w:sz w:val="24"/>
          <w:szCs w:val="24"/>
        </w:rPr>
        <w:t xml:space="preserve"> kiedy w wyniku wsparcia powstaje PES prowadzący działalność gospodarczą nalicza się mu pomoc de </w:t>
      </w:r>
      <w:proofErr w:type="spellStart"/>
      <w:r w:rsidRPr="00C95FBD">
        <w:rPr>
          <w:rFonts w:ascii="Arial" w:hAnsi="Arial" w:cs="Arial"/>
          <w:sz w:val="24"/>
          <w:szCs w:val="24"/>
        </w:rPr>
        <w:t>minimis</w:t>
      </w:r>
      <w:proofErr w:type="spellEnd"/>
      <w:r w:rsidRPr="00C95FBD">
        <w:rPr>
          <w:rFonts w:ascii="Arial" w:hAnsi="Arial" w:cs="Arial"/>
          <w:sz w:val="24"/>
          <w:szCs w:val="24"/>
        </w:rPr>
        <w:t xml:space="preserve"> obejmującą okres 3 miesięcy bezpośrednio poprzedzających zarejestrowanie jej w KRS. </w:t>
      </w:r>
      <w:r w:rsidR="002A5DDA" w:rsidRPr="00C95FBD">
        <w:rPr>
          <w:rFonts w:ascii="Arial" w:hAnsi="Arial" w:cs="Arial"/>
          <w:sz w:val="24"/>
          <w:szCs w:val="24"/>
        </w:rPr>
        <w:t xml:space="preserve">Za dzień udzielenia pomocy de </w:t>
      </w:r>
      <w:proofErr w:type="spellStart"/>
      <w:r w:rsidR="002A5DDA" w:rsidRPr="00C95FBD">
        <w:rPr>
          <w:rFonts w:ascii="Arial" w:hAnsi="Arial" w:cs="Arial"/>
          <w:sz w:val="24"/>
          <w:szCs w:val="24"/>
        </w:rPr>
        <w:t>minimis</w:t>
      </w:r>
      <w:proofErr w:type="spellEnd"/>
      <w:r w:rsidR="002A5DDA" w:rsidRPr="00C95FBD">
        <w:rPr>
          <w:rFonts w:ascii="Arial" w:hAnsi="Arial" w:cs="Arial"/>
          <w:sz w:val="24"/>
          <w:szCs w:val="24"/>
        </w:rPr>
        <w:t xml:space="preserve"> przyjmuje się datę rejestracji w Rejestrze Przedsiębiorców</w:t>
      </w:r>
      <w:r w:rsidR="00B221D5" w:rsidRPr="00C95FBD">
        <w:rPr>
          <w:rFonts w:ascii="Arial" w:hAnsi="Arial" w:cs="Arial"/>
          <w:sz w:val="24"/>
          <w:szCs w:val="24"/>
        </w:rPr>
        <w:t xml:space="preserve">. PES zobowiązany jest do poinformowania Realizatora </w:t>
      </w:r>
      <w:r w:rsidR="00275EFA" w:rsidRPr="00C95FBD">
        <w:rPr>
          <w:rFonts w:ascii="Arial" w:hAnsi="Arial" w:cs="Arial"/>
          <w:sz w:val="24"/>
          <w:szCs w:val="24"/>
        </w:rPr>
        <w:t>p</w:t>
      </w:r>
      <w:r w:rsidR="00B221D5" w:rsidRPr="00C95FBD">
        <w:rPr>
          <w:rFonts w:ascii="Arial" w:hAnsi="Arial" w:cs="Arial"/>
          <w:sz w:val="24"/>
          <w:szCs w:val="24"/>
        </w:rPr>
        <w:t>rojektu o ww. wpisie do KRS w dniu jego dokonania.</w:t>
      </w:r>
    </w:p>
    <w:p w14:paraId="25252DBC" w14:textId="77777777" w:rsidR="00EB4787" w:rsidRPr="00C95FBD" w:rsidRDefault="00EB4787" w:rsidP="00224324">
      <w:pPr>
        <w:pStyle w:val="Akapitzlist"/>
        <w:numPr>
          <w:ilvl w:val="0"/>
          <w:numId w:val="27"/>
        </w:numPr>
        <w:rPr>
          <w:rFonts w:ascii="Arial" w:hAnsi="Arial" w:cs="Arial"/>
          <w:sz w:val="24"/>
          <w:szCs w:val="24"/>
        </w:rPr>
      </w:pPr>
      <w:r w:rsidRPr="00C95FBD">
        <w:rPr>
          <w:rFonts w:ascii="Arial" w:hAnsi="Arial" w:cs="Arial"/>
          <w:sz w:val="24"/>
          <w:szCs w:val="24"/>
        </w:rPr>
        <w:t xml:space="preserve">W przypadku, o którym mowa w pkt. </w:t>
      </w:r>
      <w:r w:rsidR="2A0EEBE1" w:rsidRPr="00C95FBD">
        <w:rPr>
          <w:rFonts w:ascii="Arial" w:hAnsi="Arial" w:cs="Arial"/>
          <w:sz w:val="24"/>
          <w:szCs w:val="24"/>
        </w:rPr>
        <w:t>2</w:t>
      </w:r>
      <w:r w:rsidR="00842BB4">
        <w:rPr>
          <w:rFonts w:ascii="Arial" w:hAnsi="Arial" w:cs="Arial"/>
          <w:sz w:val="24"/>
          <w:szCs w:val="24"/>
        </w:rPr>
        <w:t>4</w:t>
      </w:r>
      <w:r w:rsidRPr="00C95FBD">
        <w:rPr>
          <w:rFonts w:ascii="Arial" w:hAnsi="Arial" w:cs="Arial"/>
          <w:sz w:val="24"/>
          <w:szCs w:val="24"/>
        </w:rPr>
        <w:t>, PES zobowiązany jest na dzień wpisu do KRS do:</w:t>
      </w:r>
    </w:p>
    <w:p w14:paraId="1E584763" w14:textId="77777777" w:rsidR="239A9955" w:rsidRPr="00C95FBD" w:rsidRDefault="239A9955" w:rsidP="00224324">
      <w:pPr>
        <w:pStyle w:val="Akapitzlist"/>
        <w:ind w:left="851" w:hanging="425"/>
        <w:rPr>
          <w:rFonts w:ascii="Arial" w:hAnsi="Arial" w:cs="Arial"/>
          <w:sz w:val="24"/>
          <w:szCs w:val="24"/>
        </w:rPr>
      </w:pPr>
      <w:r w:rsidRPr="00C95FBD">
        <w:rPr>
          <w:rFonts w:ascii="Arial" w:hAnsi="Arial" w:cs="Arial"/>
          <w:sz w:val="24"/>
          <w:szCs w:val="24"/>
        </w:rPr>
        <w:t xml:space="preserve">a) przedłożenia </w:t>
      </w:r>
      <w:r w:rsidR="006D0BAD">
        <w:rPr>
          <w:rFonts w:ascii="Arial" w:hAnsi="Arial" w:cs="Arial"/>
          <w:color w:val="000000" w:themeColor="text1"/>
          <w:sz w:val="24"/>
          <w:szCs w:val="24"/>
        </w:rPr>
        <w:t>o</w:t>
      </w:r>
      <w:r w:rsidRPr="00C95FBD">
        <w:rPr>
          <w:rFonts w:ascii="Arial" w:hAnsi="Arial" w:cs="Arial"/>
          <w:color w:val="000000" w:themeColor="text1"/>
          <w:sz w:val="24"/>
          <w:szCs w:val="24"/>
        </w:rPr>
        <w:t xml:space="preserve">świadczenia o otrzymaniu/nieotrzymaniu pomocy de </w:t>
      </w:r>
      <w:proofErr w:type="spellStart"/>
      <w:r w:rsidRPr="00C95FBD">
        <w:rPr>
          <w:rFonts w:ascii="Arial" w:hAnsi="Arial" w:cs="Arial"/>
          <w:color w:val="000000" w:themeColor="text1"/>
          <w:sz w:val="24"/>
          <w:szCs w:val="24"/>
        </w:rPr>
        <w:t>minimis</w:t>
      </w:r>
      <w:proofErr w:type="spellEnd"/>
      <w:r w:rsidRPr="00C95FBD">
        <w:rPr>
          <w:rFonts w:ascii="Arial" w:hAnsi="Arial" w:cs="Arial"/>
          <w:color w:val="000000" w:themeColor="text1"/>
          <w:sz w:val="24"/>
          <w:szCs w:val="24"/>
        </w:rPr>
        <w:t xml:space="preserve"> - załącznik nr </w:t>
      </w:r>
      <w:r w:rsidR="004B2A3F" w:rsidRPr="00C95FBD">
        <w:rPr>
          <w:rFonts w:ascii="Arial" w:hAnsi="Arial" w:cs="Arial"/>
          <w:color w:val="000000" w:themeColor="text1"/>
          <w:sz w:val="24"/>
          <w:szCs w:val="24"/>
        </w:rPr>
        <w:t>9</w:t>
      </w:r>
      <w:r w:rsidRPr="00C95FBD">
        <w:rPr>
          <w:rFonts w:ascii="Arial" w:hAnsi="Arial" w:cs="Arial"/>
          <w:color w:val="000000" w:themeColor="text1"/>
          <w:sz w:val="24"/>
          <w:szCs w:val="24"/>
        </w:rPr>
        <w:t xml:space="preserve"> do Regulaminu, </w:t>
      </w:r>
      <w:r w:rsidR="006D0BAD">
        <w:rPr>
          <w:rFonts w:ascii="Arial" w:hAnsi="Arial" w:cs="Arial"/>
          <w:sz w:val="24"/>
          <w:szCs w:val="24"/>
        </w:rPr>
        <w:t>w</w:t>
      </w:r>
      <w:r w:rsidRPr="00C95FBD">
        <w:rPr>
          <w:rFonts w:ascii="Arial" w:hAnsi="Arial" w:cs="Arial"/>
          <w:sz w:val="24"/>
          <w:szCs w:val="24"/>
        </w:rPr>
        <w:t xml:space="preserve">niosku o </w:t>
      </w:r>
      <w:r w:rsidR="00373909">
        <w:rPr>
          <w:rFonts w:ascii="Arial" w:hAnsi="Arial" w:cs="Arial"/>
          <w:sz w:val="24"/>
          <w:szCs w:val="24"/>
        </w:rPr>
        <w:t xml:space="preserve">udzielenie pomocy </w:t>
      </w:r>
      <w:r w:rsidRPr="00C95FBD">
        <w:rPr>
          <w:rFonts w:ascii="Arial" w:hAnsi="Arial" w:cs="Arial"/>
          <w:sz w:val="24"/>
          <w:szCs w:val="24"/>
        </w:rPr>
        <w:t xml:space="preserve">de </w:t>
      </w:r>
      <w:proofErr w:type="spellStart"/>
      <w:r w:rsidRPr="00C95FBD">
        <w:rPr>
          <w:rFonts w:ascii="Arial" w:hAnsi="Arial" w:cs="Arial"/>
          <w:sz w:val="24"/>
          <w:szCs w:val="24"/>
        </w:rPr>
        <w:t>minimis</w:t>
      </w:r>
      <w:proofErr w:type="spellEnd"/>
      <w:r w:rsidRPr="00C95FBD">
        <w:rPr>
          <w:rFonts w:ascii="Arial" w:hAnsi="Arial" w:cs="Arial"/>
          <w:sz w:val="24"/>
          <w:szCs w:val="24"/>
        </w:rPr>
        <w:t xml:space="preserve"> - załącznik nr </w:t>
      </w:r>
      <w:r w:rsidR="00373909">
        <w:rPr>
          <w:rFonts w:ascii="Arial" w:hAnsi="Arial" w:cs="Arial"/>
          <w:sz w:val="24"/>
          <w:szCs w:val="24"/>
        </w:rPr>
        <w:t>9</w:t>
      </w:r>
      <w:r w:rsidRPr="00C95FBD">
        <w:rPr>
          <w:rFonts w:ascii="Arial" w:hAnsi="Arial" w:cs="Arial"/>
          <w:sz w:val="24"/>
          <w:szCs w:val="24"/>
        </w:rPr>
        <w:t xml:space="preserve">a do Regulaminu oraz </w:t>
      </w:r>
      <w:r w:rsidR="006D0BAD">
        <w:rPr>
          <w:rFonts w:ascii="Arial" w:hAnsi="Arial" w:cs="Arial"/>
          <w:sz w:val="24"/>
          <w:szCs w:val="24"/>
        </w:rPr>
        <w:t>f</w:t>
      </w:r>
      <w:r w:rsidRPr="00C95FBD">
        <w:rPr>
          <w:rFonts w:ascii="Arial" w:hAnsi="Arial" w:cs="Arial"/>
          <w:sz w:val="24"/>
          <w:szCs w:val="24"/>
        </w:rPr>
        <w:t xml:space="preserve">ormularza informacji przedstawianych przy ubieganiu się o pomoc de </w:t>
      </w:r>
      <w:proofErr w:type="spellStart"/>
      <w:r w:rsidRPr="00C95FBD">
        <w:rPr>
          <w:rFonts w:ascii="Arial" w:hAnsi="Arial" w:cs="Arial"/>
          <w:sz w:val="24"/>
          <w:szCs w:val="24"/>
        </w:rPr>
        <w:t>minimis</w:t>
      </w:r>
      <w:proofErr w:type="spellEnd"/>
      <w:r w:rsidRPr="00C95FBD">
        <w:rPr>
          <w:rFonts w:ascii="Arial" w:hAnsi="Arial" w:cs="Arial"/>
          <w:sz w:val="24"/>
          <w:szCs w:val="24"/>
        </w:rPr>
        <w:t xml:space="preserve"> - załącznik nr </w:t>
      </w:r>
      <w:r w:rsidR="00373909">
        <w:rPr>
          <w:rFonts w:ascii="Arial" w:hAnsi="Arial" w:cs="Arial"/>
          <w:sz w:val="24"/>
          <w:szCs w:val="24"/>
        </w:rPr>
        <w:t>9</w:t>
      </w:r>
      <w:r w:rsidRPr="00C95FBD">
        <w:rPr>
          <w:rFonts w:ascii="Arial" w:hAnsi="Arial" w:cs="Arial"/>
          <w:sz w:val="24"/>
          <w:szCs w:val="24"/>
        </w:rPr>
        <w:t>b do Regulaminu,</w:t>
      </w:r>
    </w:p>
    <w:p w14:paraId="3BB75C62" w14:textId="77777777" w:rsidR="50C906DB" w:rsidRPr="00C95FBD" w:rsidRDefault="239A9955" w:rsidP="00224324">
      <w:pPr>
        <w:pStyle w:val="Akapitzlist"/>
        <w:spacing w:after="120"/>
        <w:ind w:left="851" w:hanging="425"/>
        <w:rPr>
          <w:rFonts w:ascii="Arial" w:hAnsi="Arial" w:cs="Arial"/>
          <w:color w:val="000000" w:themeColor="text1"/>
          <w:sz w:val="24"/>
          <w:szCs w:val="24"/>
        </w:rPr>
      </w:pPr>
      <w:r w:rsidRPr="00C95FBD">
        <w:rPr>
          <w:rFonts w:ascii="Arial" w:hAnsi="Arial" w:cs="Arial"/>
          <w:sz w:val="24"/>
          <w:szCs w:val="24"/>
        </w:rPr>
        <w:t xml:space="preserve">b)  zawarcia z </w:t>
      </w:r>
      <w:r w:rsidR="006D0BAD">
        <w:rPr>
          <w:rFonts w:ascii="Arial" w:hAnsi="Arial" w:cs="Arial"/>
          <w:sz w:val="24"/>
          <w:szCs w:val="24"/>
        </w:rPr>
        <w:t>r</w:t>
      </w:r>
      <w:r w:rsidRPr="00C95FBD">
        <w:rPr>
          <w:rFonts w:ascii="Arial" w:hAnsi="Arial" w:cs="Arial"/>
          <w:sz w:val="24"/>
          <w:szCs w:val="24"/>
        </w:rPr>
        <w:t xml:space="preserve">ealizatorem projektu </w:t>
      </w:r>
      <w:r w:rsidR="006D0BAD">
        <w:rPr>
          <w:rFonts w:ascii="Arial" w:hAnsi="Arial" w:cs="Arial"/>
          <w:sz w:val="24"/>
          <w:szCs w:val="24"/>
        </w:rPr>
        <w:t>u</w:t>
      </w:r>
      <w:r w:rsidRPr="00C95FBD">
        <w:rPr>
          <w:rFonts w:ascii="Arial" w:hAnsi="Arial" w:cs="Arial"/>
          <w:sz w:val="24"/>
          <w:szCs w:val="24"/>
        </w:rPr>
        <w:t xml:space="preserve">mowy dotyczącej wsparcia w ramach usług inkubacji - załącznik nr </w:t>
      </w:r>
      <w:r w:rsidR="004B2A3F" w:rsidRPr="00C95FBD">
        <w:rPr>
          <w:rFonts w:ascii="Arial" w:hAnsi="Arial" w:cs="Arial"/>
          <w:sz w:val="24"/>
          <w:szCs w:val="24"/>
        </w:rPr>
        <w:t>4</w:t>
      </w:r>
      <w:r w:rsidRPr="00C95FBD">
        <w:rPr>
          <w:rFonts w:ascii="Arial" w:hAnsi="Arial" w:cs="Arial"/>
          <w:sz w:val="24"/>
          <w:szCs w:val="24"/>
        </w:rPr>
        <w:t xml:space="preserve"> do Regulaminu. </w:t>
      </w:r>
    </w:p>
    <w:p w14:paraId="045FF705" w14:textId="77777777" w:rsidR="00D121B0" w:rsidRPr="00C95FBD" w:rsidRDefault="00D121B0" w:rsidP="00224324">
      <w:pPr>
        <w:pStyle w:val="Akapitzlist"/>
        <w:spacing w:after="120"/>
        <w:ind w:left="851" w:hanging="425"/>
        <w:rPr>
          <w:rFonts w:ascii="Arial" w:hAnsi="Arial" w:cs="Arial"/>
          <w:color w:val="000000" w:themeColor="text1"/>
          <w:sz w:val="24"/>
          <w:szCs w:val="24"/>
        </w:rPr>
      </w:pPr>
    </w:p>
    <w:p w14:paraId="70941F01" w14:textId="77777777" w:rsidR="00785BA4" w:rsidRPr="00C95FBD" w:rsidRDefault="00785BA4" w:rsidP="00224324">
      <w:pPr>
        <w:pStyle w:val="Akapitzlist"/>
        <w:numPr>
          <w:ilvl w:val="0"/>
          <w:numId w:val="27"/>
        </w:numPr>
        <w:spacing w:before="120" w:after="0"/>
        <w:contextualSpacing w:val="0"/>
        <w:rPr>
          <w:rFonts w:ascii="Arial" w:hAnsi="Arial" w:cs="Arial"/>
          <w:sz w:val="24"/>
          <w:szCs w:val="24"/>
        </w:rPr>
      </w:pPr>
      <w:r w:rsidRPr="00C95FBD">
        <w:rPr>
          <w:rFonts w:ascii="Arial" w:hAnsi="Arial" w:cs="Arial"/>
          <w:sz w:val="24"/>
          <w:szCs w:val="24"/>
        </w:rPr>
        <w:t>Realizacja drugiego etapu wsparcia związana jest z:</w:t>
      </w:r>
    </w:p>
    <w:p w14:paraId="7D765F4C" w14:textId="77777777" w:rsidR="00785BA4" w:rsidRPr="00C95FBD" w:rsidRDefault="00CD1D2C" w:rsidP="00224324">
      <w:pPr>
        <w:spacing w:after="0"/>
        <w:ind w:left="851" w:hanging="425"/>
        <w:rPr>
          <w:rFonts w:ascii="Arial" w:hAnsi="Arial" w:cs="Arial"/>
          <w:sz w:val="24"/>
          <w:szCs w:val="24"/>
        </w:rPr>
      </w:pPr>
      <w:r>
        <w:rPr>
          <w:rFonts w:ascii="Arial" w:hAnsi="Arial" w:cs="Arial"/>
          <w:sz w:val="24"/>
          <w:szCs w:val="24"/>
        </w:rPr>
        <w:t xml:space="preserve">a) </w:t>
      </w:r>
      <w:r>
        <w:rPr>
          <w:rFonts w:ascii="Arial" w:hAnsi="Arial" w:cs="Arial"/>
          <w:sz w:val="24"/>
          <w:szCs w:val="24"/>
        </w:rPr>
        <w:tab/>
        <w:t xml:space="preserve">złożeniem </w:t>
      </w:r>
      <w:r w:rsidR="006D0BAD">
        <w:rPr>
          <w:rFonts w:ascii="Arial" w:hAnsi="Arial" w:cs="Arial"/>
          <w:sz w:val="24"/>
          <w:szCs w:val="24"/>
        </w:rPr>
        <w:t>f</w:t>
      </w:r>
      <w:r>
        <w:rPr>
          <w:rFonts w:ascii="Arial" w:hAnsi="Arial" w:cs="Arial"/>
          <w:sz w:val="24"/>
          <w:szCs w:val="24"/>
        </w:rPr>
        <w:t xml:space="preserve">ormularza </w:t>
      </w:r>
      <w:r w:rsidR="00785BA4" w:rsidRPr="00C95FBD">
        <w:rPr>
          <w:rFonts w:ascii="Arial" w:hAnsi="Arial" w:cs="Arial"/>
          <w:sz w:val="24"/>
          <w:szCs w:val="24"/>
        </w:rPr>
        <w:t>zgłoszeniowego dla osoby prawnej stanowiąc</w:t>
      </w:r>
      <w:r>
        <w:rPr>
          <w:rFonts w:ascii="Arial" w:hAnsi="Arial" w:cs="Arial"/>
          <w:sz w:val="24"/>
          <w:szCs w:val="24"/>
        </w:rPr>
        <w:t>y załącznik nr 1b do Regulaminu;</w:t>
      </w:r>
    </w:p>
    <w:p w14:paraId="4132E337" w14:textId="77777777" w:rsidR="00785BA4" w:rsidRPr="00C95FBD" w:rsidRDefault="00785BA4" w:rsidP="00224324">
      <w:pPr>
        <w:spacing w:after="0"/>
        <w:ind w:left="851" w:hanging="425"/>
        <w:rPr>
          <w:rFonts w:ascii="Arial" w:hAnsi="Arial" w:cs="Arial"/>
          <w:sz w:val="24"/>
          <w:szCs w:val="24"/>
        </w:rPr>
      </w:pPr>
      <w:r w:rsidRPr="00C95FBD">
        <w:rPr>
          <w:rFonts w:ascii="Arial" w:hAnsi="Arial" w:cs="Arial"/>
          <w:sz w:val="24"/>
          <w:szCs w:val="24"/>
        </w:rPr>
        <w:t>b)</w:t>
      </w:r>
      <w:r w:rsidR="0025524C" w:rsidRPr="00C95FBD">
        <w:rPr>
          <w:rFonts w:ascii="Arial" w:hAnsi="Arial" w:cs="Arial"/>
          <w:sz w:val="24"/>
          <w:szCs w:val="24"/>
        </w:rPr>
        <w:tab/>
      </w:r>
      <w:r w:rsidRPr="00C95FBD">
        <w:rPr>
          <w:rFonts w:ascii="Arial" w:hAnsi="Arial" w:cs="Arial"/>
          <w:sz w:val="24"/>
          <w:szCs w:val="24"/>
        </w:rPr>
        <w:t xml:space="preserve">złożeniem załącznika nr </w:t>
      </w:r>
      <w:r w:rsidR="004B2A3F" w:rsidRPr="00C95FBD">
        <w:rPr>
          <w:rFonts w:ascii="Arial" w:hAnsi="Arial" w:cs="Arial"/>
          <w:sz w:val="24"/>
          <w:szCs w:val="24"/>
        </w:rPr>
        <w:t>6</w:t>
      </w:r>
      <w:r w:rsidRPr="00C95FBD">
        <w:rPr>
          <w:rFonts w:ascii="Arial" w:hAnsi="Arial" w:cs="Arial"/>
          <w:sz w:val="24"/>
          <w:szCs w:val="24"/>
        </w:rPr>
        <w:t>c do Regulaminu</w:t>
      </w:r>
      <w:r w:rsidR="00A13922" w:rsidRPr="00C95FBD">
        <w:rPr>
          <w:rFonts w:ascii="Arial" w:hAnsi="Arial" w:cs="Arial"/>
          <w:sz w:val="24"/>
          <w:szCs w:val="24"/>
        </w:rPr>
        <w:t xml:space="preserve"> (wypełnia się tylko </w:t>
      </w:r>
      <w:r w:rsidR="006D0BAD">
        <w:rPr>
          <w:rFonts w:ascii="Arial" w:hAnsi="Arial" w:cs="Arial"/>
          <w:sz w:val="24"/>
          <w:szCs w:val="24"/>
        </w:rPr>
        <w:t>c</w:t>
      </w:r>
      <w:r w:rsidR="00A13922" w:rsidRPr="00C95FBD">
        <w:rPr>
          <w:rFonts w:ascii="Arial" w:hAnsi="Arial" w:cs="Arial"/>
          <w:sz w:val="24"/>
          <w:szCs w:val="24"/>
        </w:rPr>
        <w:t>zęść I)</w:t>
      </w:r>
      <w:r w:rsidR="00CD1D2C">
        <w:rPr>
          <w:rFonts w:ascii="Arial" w:hAnsi="Arial" w:cs="Arial"/>
          <w:sz w:val="24"/>
          <w:szCs w:val="24"/>
        </w:rPr>
        <w:t>;</w:t>
      </w:r>
    </w:p>
    <w:p w14:paraId="58439184" w14:textId="77777777" w:rsidR="002C4879" w:rsidRPr="00C95FBD" w:rsidRDefault="00785BA4" w:rsidP="0067428E">
      <w:pPr>
        <w:spacing w:after="0"/>
        <w:ind w:left="851" w:hanging="425"/>
        <w:rPr>
          <w:rFonts w:ascii="Arial" w:hAnsi="Arial" w:cs="Arial"/>
          <w:sz w:val="24"/>
          <w:szCs w:val="24"/>
        </w:rPr>
      </w:pPr>
      <w:r w:rsidRPr="00C95FBD">
        <w:rPr>
          <w:rFonts w:ascii="Arial" w:hAnsi="Arial" w:cs="Arial"/>
          <w:sz w:val="24"/>
          <w:szCs w:val="24"/>
        </w:rPr>
        <w:t>c)</w:t>
      </w:r>
      <w:r w:rsidRPr="00C95FBD">
        <w:rPr>
          <w:rFonts w:ascii="Arial" w:hAnsi="Arial" w:cs="Arial"/>
          <w:sz w:val="24"/>
          <w:szCs w:val="24"/>
        </w:rPr>
        <w:tab/>
      </w:r>
      <w:r w:rsidR="002C4879" w:rsidRPr="00C95FBD">
        <w:rPr>
          <w:rFonts w:ascii="Arial" w:hAnsi="Arial" w:cs="Arial"/>
          <w:sz w:val="24"/>
          <w:szCs w:val="24"/>
        </w:rPr>
        <w:t xml:space="preserve">złożeniem </w:t>
      </w:r>
      <w:r w:rsidR="006D0BAD">
        <w:rPr>
          <w:rFonts w:ascii="Arial" w:hAnsi="Arial" w:cs="Arial"/>
          <w:sz w:val="24"/>
          <w:szCs w:val="24"/>
        </w:rPr>
        <w:t>o</w:t>
      </w:r>
      <w:r w:rsidR="002C4879" w:rsidRPr="00C95FBD">
        <w:rPr>
          <w:rFonts w:ascii="Arial" w:hAnsi="Arial" w:cs="Arial"/>
          <w:sz w:val="24"/>
          <w:szCs w:val="24"/>
        </w:rPr>
        <w:t>świadczenia o otrzymani</w:t>
      </w:r>
      <w:r w:rsidR="00F823B0" w:rsidRPr="00C95FBD">
        <w:rPr>
          <w:rFonts w:ascii="Arial" w:hAnsi="Arial" w:cs="Arial"/>
          <w:sz w:val="24"/>
          <w:szCs w:val="24"/>
        </w:rPr>
        <w:t>u</w:t>
      </w:r>
      <w:r w:rsidR="002C4879" w:rsidRPr="00C95FBD">
        <w:rPr>
          <w:rFonts w:ascii="Arial" w:hAnsi="Arial" w:cs="Arial"/>
          <w:sz w:val="24"/>
          <w:szCs w:val="24"/>
        </w:rPr>
        <w:t>/</w:t>
      </w:r>
      <w:r w:rsidR="000F1F48" w:rsidRPr="00C95FBD">
        <w:rPr>
          <w:rFonts w:ascii="Arial" w:hAnsi="Arial" w:cs="Arial"/>
          <w:sz w:val="24"/>
          <w:szCs w:val="24"/>
        </w:rPr>
        <w:t>nieotrzymaniu</w:t>
      </w:r>
      <w:r w:rsidR="002C4879" w:rsidRPr="00C95FBD">
        <w:rPr>
          <w:rFonts w:ascii="Arial" w:hAnsi="Arial" w:cs="Arial"/>
          <w:sz w:val="24"/>
          <w:szCs w:val="24"/>
        </w:rPr>
        <w:t xml:space="preserve"> pomocy de </w:t>
      </w:r>
      <w:proofErr w:type="spellStart"/>
      <w:r w:rsidR="002C4879" w:rsidRPr="00C95FBD">
        <w:rPr>
          <w:rFonts w:ascii="Arial" w:hAnsi="Arial" w:cs="Arial"/>
          <w:sz w:val="24"/>
          <w:szCs w:val="24"/>
        </w:rPr>
        <w:t>minimis</w:t>
      </w:r>
      <w:proofErr w:type="spellEnd"/>
      <w:r w:rsidR="0067428E">
        <w:rPr>
          <w:rFonts w:ascii="Arial" w:hAnsi="Arial" w:cs="Arial"/>
          <w:sz w:val="24"/>
          <w:szCs w:val="24"/>
        </w:rPr>
        <w:t xml:space="preserve"> – </w:t>
      </w:r>
      <w:r w:rsidR="002C4879" w:rsidRPr="00C95FBD">
        <w:rPr>
          <w:rFonts w:ascii="Arial" w:hAnsi="Arial" w:cs="Arial"/>
          <w:sz w:val="24"/>
          <w:szCs w:val="24"/>
        </w:rPr>
        <w:t xml:space="preserve">załącznik nr </w:t>
      </w:r>
      <w:r w:rsidR="004B2A3F" w:rsidRPr="00C95FBD">
        <w:rPr>
          <w:rFonts w:ascii="Arial" w:hAnsi="Arial" w:cs="Arial"/>
          <w:sz w:val="24"/>
          <w:szCs w:val="24"/>
        </w:rPr>
        <w:t>9</w:t>
      </w:r>
      <w:r w:rsidR="00CD1D2C">
        <w:rPr>
          <w:rFonts w:ascii="Arial" w:hAnsi="Arial" w:cs="Arial"/>
          <w:sz w:val="24"/>
          <w:szCs w:val="24"/>
        </w:rPr>
        <w:t xml:space="preserve"> do Regulaminu;</w:t>
      </w:r>
    </w:p>
    <w:p w14:paraId="33325B4E" w14:textId="77777777" w:rsidR="002C4879" w:rsidRPr="00C95FBD" w:rsidRDefault="002C4879" w:rsidP="0067428E">
      <w:pPr>
        <w:spacing w:after="0"/>
        <w:ind w:left="851" w:hanging="425"/>
        <w:rPr>
          <w:rFonts w:ascii="Arial" w:hAnsi="Arial" w:cs="Arial"/>
          <w:sz w:val="24"/>
          <w:szCs w:val="24"/>
        </w:rPr>
      </w:pPr>
      <w:r w:rsidRPr="00C95FBD">
        <w:rPr>
          <w:rFonts w:ascii="Arial" w:hAnsi="Arial" w:cs="Arial"/>
          <w:sz w:val="24"/>
          <w:szCs w:val="24"/>
        </w:rPr>
        <w:t>d)</w:t>
      </w:r>
      <w:r w:rsidR="0025524C" w:rsidRPr="00C95FBD">
        <w:rPr>
          <w:rFonts w:ascii="Arial" w:hAnsi="Arial" w:cs="Arial"/>
          <w:sz w:val="24"/>
          <w:szCs w:val="24"/>
        </w:rPr>
        <w:tab/>
        <w:t xml:space="preserve">złożeniem </w:t>
      </w:r>
      <w:r w:rsidR="006D0BAD">
        <w:rPr>
          <w:rFonts w:ascii="Arial" w:hAnsi="Arial" w:cs="Arial"/>
          <w:sz w:val="24"/>
          <w:szCs w:val="24"/>
        </w:rPr>
        <w:t>w</w:t>
      </w:r>
      <w:r w:rsidRPr="00C95FBD">
        <w:rPr>
          <w:rFonts w:ascii="Arial" w:hAnsi="Arial" w:cs="Arial"/>
          <w:sz w:val="24"/>
          <w:szCs w:val="24"/>
        </w:rPr>
        <w:t xml:space="preserve">niosku o udzielenie pomocy de </w:t>
      </w:r>
      <w:proofErr w:type="spellStart"/>
      <w:r w:rsidRPr="00C95FBD">
        <w:rPr>
          <w:rFonts w:ascii="Arial" w:hAnsi="Arial" w:cs="Arial"/>
          <w:sz w:val="24"/>
          <w:szCs w:val="24"/>
        </w:rPr>
        <w:t>minimis</w:t>
      </w:r>
      <w:proofErr w:type="spellEnd"/>
      <w:r w:rsidR="0067428E">
        <w:rPr>
          <w:rFonts w:ascii="Arial" w:hAnsi="Arial" w:cs="Arial"/>
          <w:sz w:val="24"/>
          <w:szCs w:val="24"/>
        </w:rPr>
        <w:t>–</w:t>
      </w:r>
      <w:r w:rsidRPr="00C95FBD">
        <w:rPr>
          <w:rFonts w:ascii="Arial" w:hAnsi="Arial" w:cs="Arial"/>
          <w:sz w:val="24"/>
          <w:szCs w:val="24"/>
        </w:rPr>
        <w:t xml:space="preserve"> załącznik </w:t>
      </w:r>
      <w:r w:rsidR="000B338E" w:rsidRPr="00C95FBD">
        <w:rPr>
          <w:rFonts w:ascii="Arial" w:hAnsi="Arial" w:cs="Arial"/>
          <w:sz w:val="24"/>
          <w:szCs w:val="24"/>
        </w:rPr>
        <w:t>9</w:t>
      </w:r>
      <w:r w:rsidRPr="00C95FBD">
        <w:rPr>
          <w:rFonts w:ascii="Arial" w:hAnsi="Arial" w:cs="Arial"/>
          <w:sz w:val="24"/>
          <w:szCs w:val="24"/>
        </w:rPr>
        <w:t>a do Regulaminu,</w:t>
      </w:r>
      <w:r w:rsidR="006D0BAD">
        <w:rPr>
          <w:rFonts w:ascii="Arial" w:hAnsi="Arial" w:cs="Arial"/>
          <w:sz w:val="24"/>
          <w:szCs w:val="24"/>
        </w:rPr>
        <w:t>f</w:t>
      </w:r>
      <w:r w:rsidRPr="00C95FBD">
        <w:rPr>
          <w:rFonts w:ascii="Arial" w:hAnsi="Arial" w:cs="Arial"/>
          <w:sz w:val="24"/>
          <w:szCs w:val="24"/>
        </w:rPr>
        <w:t xml:space="preserve">ormularza informacji przedstawianych przy ubieganiu się o pomoc de </w:t>
      </w:r>
      <w:r w:rsidR="004F2AD7" w:rsidRPr="00C95FBD">
        <w:rPr>
          <w:rFonts w:ascii="Arial" w:hAnsi="Arial" w:cs="Arial"/>
          <w:sz w:val="24"/>
          <w:szCs w:val="24"/>
        </w:rPr>
        <w:t xml:space="preserve">mini mis </w:t>
      </w:r>
      <w:r w:rsidRPr="00C95FBD">
        <w:rPr>
          <w:rFonts w:ascii="Arial" w:hAnsi="Arial" w:cs="Arial"/>
          <w:sz w:val="24"/>
          <w:szCs w:val="24"/>
        </w:rPr>
        <w:t xml:space="preserve">załącznik nr </w:t>
      </w:r>
      <w:r w:rsidR="000B338E" w:rsidRPr="00C95FBD">
        <w:rPr>
          <w:rFonts w:ascii="Arial" w:hAnsi="Arial" w:cs="Arial"/>
          <w:sz w:val="24"/>
          <w:szCs w:val="24"/>
        </w:rPr>
        <w:t>9</w:t>
      </w:r>
      <w:r w:rsidR="00CD1D2C">
        <w:rPr>
          <w:rFonts w:ascii="Arial" w:hAnsi="Arial" w:cs="Arial"/>
          <w:sz w:val="24"/>
          <w:szCs w:val="24"/>
        </w:rPr>
        <w:t>b do Regulaminu;</w:t>
      </w:r>
    </w:p>
    <w:p w14:paraId="2DE59DD2" w14:textId="77777777" w:rsidR="001670A0" w:rsidRPr="0067428E" w:rsidRDefault="002C4879" w:rsidP="0067428E">
      <w:pPr>
        <w:spacing w:after="120"/>
        <w:ind w:left="851" w:hanging="425"/>
        <w:rPr>
          <w:rFonts w:ascii="Arial" w:eastAsia="Verdana" w:hAnsi="Arial" w:cs="Arial"/>
          <w:sz w:val="24"/>
          <w:szCs w:val="24"/>
        </w:rPr>
      </w:pPr>
      <w:r w:rsidRPr="00C95FBD">
        <w:rPr>
          <w:rFonts w:ascii="Arial" w:hAnsi="Arial" w:cs="Arial"/>
          <w:sz w:val="24"/>
          <w:szCs w:val="24"/>
        </w:rPr>
        <w:t xml:space="preserve">e) </w:t>
      </w:r>
      <w:r w:rsidRPr="00C95FBD">
        <w:rPr>
          <w:rFonts w:ascii="Arial" w:hAnsi="Arial" w:cs="Arial"/>
          <w:sz w:val="24"/>
          <w:szCs w:val="24"/>
        </w:rPr>
        <w:tab/>
      </w:r>
      <w:r w:rsidR="1058A70E" w:rsidRPr="00C95FBD">
        <w:rPr>
          <w:rFonts w:ascii="Arial" w:eastAsia="Verdana" w:hAnsi="Arial" w:cs="Arial"/>
          <w:sz w:val="24"/>
          <w:szCs w:val="24"/>
        </w:rPr>
        <w:t xml:space="preserve">zawarciem </w:t>
      </w:r>
      <w:r w:rsidR="006D0BAD">
        <w:rPr>
          <w:rFonts w:ascii="Arial" w:eastAsia="Verdana" w:hAnsi="Arial" w:cs="Arial"/>
          <w:sz w:val="24"/>
          <w:szCs w:val="24"/>
        </w:rPr>
        <w:t>u</w:t>
      </w:r>
      <w:r w:rsidR="1058A70E" w:rsidRPr="00C95FBD">
        <w:rPr>
          <w:rFonts w:ascii="Arial" w:eastAsia="Verdana" w:hAnsi="Arial" w:cs="Arial"/>
          <w:sz w:val="24"/>
          <w:szCs w:val="24"/>
        </w:rPr>
        <w:t xml:space="preserve">mowy na świadczenie usług doradczych </w:t>
      </w:r>
      <w:r w:rsidR="0067428E">
        <w:rPr>
          <w:rFonts w:ascii="Arial" w:eastAsia="Verdana" w:hAnsi="Arial" w:cs="Arial"/>
          <w:sz w:val="24"/>
          <w:szCs w:val="24"/>
        </w:rPr>
        <w:t>–</w:t>
      </w:r>
      <w:r w:rsidR="1058A70E" w:rsidRPr="00C95FBD">
        <w:rPr>
          <w:rFonts w:ascii="Arial" w:eastAsia="Verdana" w:hAnsi="Arial" w:cs="Arial"/>
          <w:sz w:val="24"/>
          <w:szCs w:val="24"/>
        </w:rPr>
        <w:t xml:space="preserve"> załącznik nr </w:t>
      </w:r>
      <w:r w:rsidR="004B2A3F" w:rsidRPr="00C95FBD">
        <w:rPr>
          <w:rFonts w:ascii="Arial" w:eastAsia="Verdana" w:hAnsi="Arial" w:cs="Arial"/>
          <w:sz w:val="24"/>
          <w:szCs w:val="24"/>
        </w:rPr>
        <w:t>8</w:t>
      </w:r>
      <w:r w:rsidR="1058A70E" w:rsidRPr="00C95FBD">
        <w:rPr>
          <w:rFonts w:ascii="Arial" w:eastAsia="Verdana" w:hAnsi="Arial" w:cs="Arial"/>
          <w:sz w:val="24"/>
          <w:szCs w:val="24"/>
        </w:rPr>
        <w:t xml:space="preserve"> do Regulaminu. </w:t>
      </w:r>
      <w:r w:rsidR="1058A70E" w:rsidRPr="00C95FBD">
        <w:rPr>
          <w:rFonts w:ascii="Arial" w:hAnsi="Arial" w:cs="Arial"/>
          <w:sz w:val="24"/>
          <w:szCs w:val="24"/>
        </w:rPr>
        <w:t xml:space="preserve">W dniu podpisania </w:t>
      </w:r>
      <w:r w:rsidR="006D0BAD">
        <w:rPr>
          <w:rFonts w:ascii="Arial" w:hAnsi="Arial" w:cs="Arial"/>
          <w:sz w:val="24"/>
          <w:szCs w:val="24"/>
        </w:rPr>
        <w:t>u</w:t>
      </w:r>
      <w:r w:rsidR="1058A70E" w:rsidRPr="00C95FBD">
        <w:rPr>
          <w:rFonts w:ascii="Arial" w:hAnsi="Arial" w:cs="Arial"/>
          <w:sz w:val="24"/>
          <w:szCs w:val="24"/>
        </w:rPr>
        <w:t xml:space="preserve">mowy PES zobowiązany jest do </w:t>
      </w:r>
      <w:r w:rsidR="1058A70E" w:rsidRPr="00C95FBD">
        <w:rPr>
          <w:rFonts w:ascii="Arial" w:hAnsi="Arial" w:cs="Arial"/>
          <w:sz w:val="24"/>
          <w:szCs w:val="24"/>
        </w:rPr>
        <w:lastRenderedPageBreak/>
        <w:t xml:space="preserve">przedłożenia aktualnego </w:t>
      </w:r>
      <w:r w:rsidR="006D0BAD">
        <w:rPr>
          <w:rFonts w:ascii="Arial" w:hAnsi="Arial" w:cs="Arial"/>
          <w:sz w:val="24"/>
          <w:szCs w:val="24"/>
        </w:rPr>
        <w:t>o</w:t>
      </w:r>
      <w:r w:rsidR="1058A70E" w:rsidRPr="00C95FBD">
        <w:rPr>
          <w:rFonts w:ascii="Arial" w:hAnsi="Arial" w:cs="Arial"/>
          <w:sz w:val="24"/>
          <w:szCs w:val="24"/>
        </w:rPr>
        <w:t xml:space="preserve">świadczenia o otrzymaniu/nieotrzymaniu pomocy de </w:t>
      </w:r>
      <w:proofErr w:type="spellStart"/>
      <w:r w:rsidR="1058A70E" w:rsidRPr="00C95FBD">
        <w:rPr>
          <w:rFonts w:ascii="Arial" w:hAnsi="Arial" w:cs="Arial"/>
          <w:sz w:val="24"/>
          <w:szCs w:val="24"/>
        </w:rPr>
        <w:t>minimis</w:t>
      </w:r>
      <w:proofErr w:type="spellEnd"/>
      <w:r w:rsidR="00CD1D2C">
        <w:rPr>
          <w:rFonts w:ascii="Arial" w:hAnsi="Arial" w:cs="Arial"/>
          <w:sz w:val="24"/>
          <w:szCs w:val="24"/>
        </w:rPr>
        <w:t xml:space="preserve"> –</w:t>
      </w:r>
      <w:r w:rsidR="1058A70E" w:rsidRPr="00C95FBD">
        <w:rPr>
          <w:rFonts w:ascii="Arial" w:hAnsi="Arial" w:cs="Arial"/>
          <w:sz w:val="24"/>
          <w:szCs w:val="24"/>
        </w:rPr>
        <w:t xml:space="preserve"> załącznik nr </w:t>
      </w:r>
      <w:r w:rsidR="004B2A3F" w:rsidRPr="00C95FBD">
        <w:rPr>
          <w:rFonts w:ascii="Arial" w:hAnsi="Arial" w:cs="Arial"/>
          <w:sz w:val="24"/>
          <w:szCs w:val="24"/>
        </w:rPr>
        <w:t>9</w:t>
      </w:r>
      <w:r w:rsidR="1058A70E" w:rsidRPr="00C95FBD">
        <w:rPr>
          <w:rFonts w:ascii="Arial" w:hAnsi="Arial" w:cs="Arial"/>
          <w:sz w:val="24"/>
          <w:szCs w:val="24"/>
        </w:rPr>
        <w:t xml:space="preserve"> do Regulaminu.</w:t>
      </w:r>
    </w:p>
    <w:p w14:paraId="5CE45D00" w14:textId="77777777" w:rsidR="002A5DDA" w:rsidRPr="00C95FBD" w:rsidRDefault="002A5DDA" w:rsidP="00224324">
      <w:pPr>
        <w:pStyle w:val="Akapitzlist"/>
        <w:numPr>
          <w:ilvl w:val="0"/>
          <w:numId w:val="27"/>
        </w:numPr>
        <w:spacing w:after="0"/>
        <w:rPr>
          <w:rFonts w:ascii="Arial" w:hAnsi="Arial" w:cs="Arial"/>
          <w:sz w:val="24"/>
          <w:szCs w:val="24"/>
        </w:rPr>
      </w:pPr>
      <w:r w:rsidRPr="00C95FBD">
        <w:rPr>
          <w:rFonts w:ascii="Arial" w:hAnsi="Arial" w:cs="Arial"/>
          <w:sz w:val="24"/>
          <w:szCs w:val="24"/>
        </w:rPr>
        <w:t>Po uzyskaniu statusu PS ma obowiązek dostarczyć</w:t>
      </w:r>
      <w:r w:rsidR="00657407" w:rsidRPr="00C95FBD">
        <w:rPr>
          <w:rFonts w:ascii="Arial" w:hAnsi="Arial" w:cs="Arial"/>
          <w:sz w:val="24"/>
          <w:szCs w:val="24"/>
        </w:rPr>
        <w:t>, w terminie 7 dni,</w:t>
      </w:r>
      <w:r w:rsidRPr="00C95FBD">
        <w:rPr>
          <w:rFonts w:ascii="Arial" w:hAnsi="Arial" w:cs="Arial"/>
          <w:sz w:val="24"/>
          <w:szCs w:val="24"/>
        </w:rPr>
        <w:t xml:space="preserve"> do biura projektu kopię decyzji otrzymanej od Wojewody</w:t>
      </w:r>
      <w:r w:rsidR="00776D8F" w:rsidRPr="00C95FBD">
        <w:rPr>
          <w:rFonts w:ascii="Arial" w:hAnsi="Arial" w:cs="Arial"/>
          <w:sz w:val="24"/>
          <w:szCs w:val="24"/>
        </w:rPr>
        <w:t>.</w:t>
      </w:r>
    </w:p>
    <w:p w14:paraId="3FD0AF6D" w14:textId="77777777" w:rsidR="00CC0294" w:rsidRPr="00B403A4" w:rsidRDefault="00CC0294" w:rsidP="00224324">
      <w:pPr>
        <w:pStyle w:val="Nagwek3"/>
        <w:numPr>
          <w:ilvl w:val="0"/>
          <w:numId w:val="4"/>
        </w:numPr>
        <w:spacing w:before="480" w:after="120" w:line="276" w:lineRule="auto"/>
        <w:ind w:left="426"/>
        <w:jc w:val="left"/>
        <w:rPr>
          <w:rFonts w:ascii="Arial" w:hAnsi="Arial" w:cs="Arial"/>
          <w:color w:val="365F91" w:themeColor="accent1" w:themeShade="BF"/>
        </w:rPr>
      </w:pPr>
      <w:bookmarkStart w:id="48" w:name="_Toc103931254"/>
      <w:bookmarkStart w:id="49" w:name="_Toc170219033"/>
      <w:r w:rsidRPr="00B403A4">
        <w:rPr>
          <w:rFonts w:ascii="Arial" w:hAnsi="Arial" w:cs="Arial"/>
          <w:color w:val="365F91" w:themeColor="accent1" w:themeShade="BF"/>
        </w:rPr>
        <w:t xml:space="preserve">WSPARCIE ZWIĄZANE Z TWORZENIEM </w:t>
      </w:r>
      <w:r w:rsidR="002C22DA" w:rsidRPr="00B403A4">
        <w:rPr>
          <w:rFonts w:ascii="Arial" w:hAnsi="Arial" w:cs="Arial"/>
          <w:color w:val="365F91" w:themeColor="accent1" w:themeShade="BF"/>
        </w:rPr>
        <w:t xml:space="preserve">PS </w:t>
      </w:r>
      <w:r w:rsidRPr="00B403A4">
        <w:rPr>
          <w:rFonts w:ascii="Arial" w:hAnsi="Arial" w:cs="Arial"/>
          <w:color w:val="365F91" w:themeColor="accent1" w:themeShade="BF"/>
        </w:rPr>
        <w:t xml:space="preserve">DLA PES I </w:t>
      </w:r>
      <w:r w:rsidR="002B6F8E" w:rsidRPr="00B403A4">
        <w:rPr>
          <w:rFonts w:ascii="Arial" w:hAnsi="Arial" w:cs="Arial"/>
          <w:color w:val="365F91" w:themeColor="accent1" w:themeShade="BF"/>
        </w:rPr>
        <w:t xml:space="preserve">INNYCH </w:t>
      </w:r>
      <w:bookmarkEnd w:id="48"/>
      <w:r w:rsidR="00B7410B" w:rsidRPr="00B403A4">
        <w:rPr>
          <w:rFonts w:ascii="Arial" w:hAnsi="Arial" w:cs="Arial"/>
          <w:color w:val="365F91" w:themeColor="accent1" w:themeShade="BF"/>
        </w:rPr>
        <w:t>OP</w:t>
      </w:r>
      <w:r w:rsidR="00710DCF" w:rsidRPr="00B403A4">
        <w:rPr>
          <w:rFonts w:ascii="Arial" w:hAnsi="Arial" w:cs="Arial"/>
          <w:color w:val="365F91" w:themeColor="accent1" w:themeShade="BF"/>
        </w:rPr>
        <w:t xml:space="preserve"> UBIEGAJĄCYCH SIĘ O BEZZWROTNE WSPARCIE FINANSOWE</w:t>
      </w:r>
      <w:bookmarkEnd w:id="49"/>
    </w:p>
    <w:p w14:paraId="43E6CE0D" w14:textId="77777777" w:rsidR="00C24C9B" w:rsidRPr="00C95FBD" w:rsidRDefault="00CC0294" w:rsidP="004E7242">
      <w:pPr>
        <w:numPr>
          <w:ilvl w:val="0"/>
          <w:numId w:val="37"/>
        </w:numPr>
        <w:spacing w:before="120" w:after="120"/>
        <w:ind w:left="284" w:hanging="284"/>
        <w:rPr>
          <w:rFonts w:ascii="Arial" w:hAnsi="Arial" w:cs="Arial"/>
          <w:color w:val="000000" w:themeColor="text1"/>
          <w:sz w:val="24"/>
          <w:szCs w:val="24"/>
        </w:rPr>
      </w:pPr>
      <w:r w:rsidRPr="00C95FBD">
        <w:rPr>
          <w:rFonts w:ascii="Arial" w:hAnsi="Arial" w:cs="Arial"/>
          <w:color w:val="000000" w:themeColor="text1"/>
          <w:sz w:val="24"/>
          <w:szCs w:val="24"/>
        </w:rPr>
        <w:t xml:space="preserve">Wsparcie związane z tworzeniem PS ma na celu powstanie nowych miejsc pracy dla osób zagrożonych ubóstwem </w:t>
      </w:r>
      <w:r w:rsidR="00745207" w:rsidRPr="00C95FBD">
        <w:rPr>
          <w:rFonts w:ascii="Arial" w:hAnsi="Arial" w:cs="Arial"/>
          <w:color w:val="000000" w:themeColor="text1"/>
          <w:sz w:val="24"/>
          <w:szCs w:val="24"/>
        </w:rPr>
        <w:t xml:space="preserve">lub </w:t>
      </w:r>
      <w:r w:rsidRPr="00C95FBD">
        <w:rPr>
          <w:rFonts w:ascii="Arial" w:hAnsi="Arial" w:cs="Arial"/>
          <w:color w:val="000000" w:themeColor="text1"/>
          <w:sz w:val="24"/>
          <w:szCs w:val="24"/>
        </w:rPr>
        <w:t>wykluczeniem społecznym.</w:t>
      </w:r>
    </w:p>
    <w:p w14:paraId="087BA051" w14:textId="77777777" w:rsidR="00657407" w:rsidRPr="00FF280E" w:rsidRDefault="00657407" w:rsidP="004E7242">
      <w:pPr>
        <w:pStyle w:val="Akapitzlist"/>
        <w:numPr>
          <w:ilvl w:val="0"/>
          <w:numId w:val="37"/>
        </w:numPr>
        <w:spacing w:before="120" w:after="0"/>
        <w:ind w:left="284" w:hanging="284"/>
        <w:contextualSpacing w:val="0"/>
        <w:rPr>
          <w:rFonts w:ascii="Arial" w:hAnsi="Arial" w:cs="Arial"/>
          <w:color w:val="000000" w:themeColor="text1"/>
          <w:sz w:val="24"/>
          <w:szCs w:val="24"/>
        </w:rPr>
      </w:pPr>
      <w:r w:rsidRPr="00FF280E">
        <w:rPr>
          <w:rFonts w:ascii="Arial" w:hAnsi="Arial" w:cs="Arial"/>
          <w:color w:val="000000" w:themeColor="text1"/>
          <w:sz w:val="24"/>
          <w:szCs w:val="24"/>
        </w:rPr>
        <w:t xml:space="preserve">Sposób ubiegania się o bezzwrotne wsparcie finansowe określa Regulamin finansowy. </w:t>
      </w:r>
    </w:p>
    <w:p w14:paraId="09C203DE" w14:textId="77777777" w:rsidR="00C24C9B" w:rsidRPr="00C95FBD" w:rsidRDefault="00C24C9B" w:rsidP="004E7242">
      <w:pPr>
        <w:numPr>
          <w:ilvl w:val="0"/>
          <w:numId w:val="37"/>
        </w:numPr>
        <w:spacing w:before="120" w:after="0"/>
        <w:ind w:left="284" w:hanging="284"/>
        <w:rPr>
          <w:rFonts w:ascii="Arial" w:hAnsi="Arial" w:cs="Arial"/>
          <w:color w:val="000000" w:themeColor="text1"/>
          <w:sz w:val="24"/>
          <w:szCs w:val="24"/>
        </w:rPr>
      </w:pPr>
      <w:r w:rsidRPr="00FF280E">
        <w:rPr>
          <w:rFonts w:ascii="Arial" w:hAnsi="Arial" w:cs="Arial"/>
          <w:sz w:val="24"/>
          <w:szCs w:val="24"/>
        </w:rPr>
        <w:t>Rekrutacja w ramach wsparcia obejmuje</w:t>
      </w:r>
      <w:r w:rsidRPr="00FF280E">
        <w:rPr>
          <w:rFonts w:ascii="Arial" w:hAnsi="Arial" w:cs="Arial"/>
          <w:color w:val="000000" w:themeColor="text1"/>
          <w:sz w:val="24"/>
          <w:szCs w:val="24"/>
        </w:rPr>
        <w:t>:</w:t>
      </w:r>
    </w:p>
    <w:p w14:paraId="731B1737" w14:textId="77777777" w:rsidR="00C24C9B" w:rsidRPr="0067428E" w:rsidRDefault="439DC714" w:rsidP="0067428E">
      <w:pPr>
        <w:pStyle w:val="Akapitzlist"/>
        <w:numPr>
          <w:ilvl w:val="1"/>
          <w:numId w:val="65"/>
        </w:numPr>
        <w:ind w:left="709" w:hanging="425"/>
        <w:rPr>
          <w:rFonts w:ascii="Arial" w:hAnsi="Arial" w:cs="Arial"/>
          <w:sz w:val="24"/>
          <w:szCs w:val="24"/>
        </w:rPr>
      </w:pPr>
      <w:r w:rsidRPr="00C95FBD">
        <w:rPr>
          <w:rFonts w:ascii="Arial" w:hAnsi="Arial" w:cs="Arial"/>
          <w:sz w:val="24"/>
          <w:szCs w:val="24"/>
        </w:rPr>
        <w:t xml:space="preserve">I etap </w:t>
      </w:r>
      <w:r w:rsidR="0067428E">
        <w:rPr>
          <w:rFonts w:ascii="Arial" w:hAnsi="Arial" w:cs="Arial"/>
          <w:sz w:val="24"/>
          <w:szCs w:val="24"/>
        </w:rPr>
        <w:t>–</w:t>
      </w:r>
      <w:r w:rsidR="00C24C9B" w:rsidRPr="0067428E">
        <w:rPr>
          <w:rFonts w:ascii="Arial" w:hAnsi="Arial" w:cs="Arial"/>
          <w:sz w:val="24"/>
          <w:szCs w:val="24"/>
        </w:rPr>
        <w:t xml:space="preserve">nabór </w:t>
      </w:r>
      <w:r w:rsidR="030ABA9F" w:rsidRPr="0067428E">
        <w:rPr>
          <w:rFonts w:ascii="Arial" w:hAnsi="Arial" w:cs="Arial"/>
          <w:sz w:val="24"/>
          <w:szCs w:val="24"/>
        </w:rPr>
        <w:t>PES</w:t>
      </w:r>
      <w:r w:rsidR="00FF280E" w:rsidRPr="0067428E">
        <w:rPr>
          <w:rFonts w:ascii="Arial" w:hAnsi="Arial" w:cs="Arial"/>
          <w:sz w:val="24"/>
          <w:szCs w:val="24"/>
        </w:rPr>
        <w:t>/OP do projektu;</w:t>
      </w:r>
    </w:p>
    <w:p w14:paraId="71568254" w14:textId="77777777" w:rsidR="00C24C9B" w:rsidRPr="0067428E" w:rsidRDefault="05DBC058" w:rsidP="0067428E">
      <w:pPr>
        <w:pStyle w:val="Akapitzlist"/>
        <w:numPr>
          <w:ilvl w:val="1"/>
          <w:numId w:val="65"/>
        </w:numPr>
        <w:ind w:left="709" w:hanging="425"/>
        <w:rPr>
          <w:rFonts w:ascii="Arial" w:hAnsi="Arial" w:cs="Arial"/>
          <w:sz w:val="24"/>
          <w:szCs w:val="24"/>
        </w:rPr>
      </w:pPr>
      <w:r w:rsidRPr="00C95FBD">
        <w:rPr>
          <w:rFonts w:ascii="Arial" w:hAnsi="Arial" w:cs="Arial"/>
          <w:sz w:val="24"/>
          <w:szCs w:val="24"/>
        </w:rPr>
        <w:t xml:space="preserve">II etap </w:t>
      </w:r>
      <w:r w:rsidR="0067428E">
        <w:rPr>
          <w:rFonts w:ascii="Arial" w:hAnsi="Arial" w:cs="Arial"/>
          <w:sz w:val="24"/>
          <w:szCs w:val="24"/>
        </w:rPr>
        <w:t>–</w:t>
      </w:r>
      <w:r w:rsidR="00C24C9B" w:rsidRPr="0067428E">
        <w:rPr>
          <w:rFonts w:ascii="Arial" w:hAnsi="Arial" w:cs="Arial"/>
          <w:sz w:val="24"/>
          <w:szCs w:val="24"/>
        </w:rPr>
        <w:t>nabór wniosków o bezzwrotne wsparcie finansowe na utworzenie i utrzymanie miejsc pracy.</w:t>
      </w:r>
    </w:p>
    <w:p w14:paraId="1ED2B958" w14:textId="77777777" w:rsidR="00A756DF" w:rsidRPr="00FF280E" w:rsidRDefault="105AF0AE" w:rsidP="00FF280E">
      <w:pPr>
        <w:numPr>
          <w:ilvl w:val="0"/>
          <w:numId w:val="37"/>
        </w:numPr>
        <w:spacing w:before="120" w:after="0"/>
        <w:ind w:left="284" w:hanging="284"/>
        <w:rPr>
          <w:rFonts w:ascii="Arial" w:hAnsi="Arial" w:cs="Arial"/>
          <w:color w:val="000000" w:themeColor="text1"/>
          <w:sz w:val="24"/>
          <w:szCs w:val="24"/>
        </w:rPr>
      </w:pPr>
      <w:r w:rsidRPr="00C95FBD">
        <w:rPr>
          <w:rFonts w:ascii="Arial" w:hAnsi="Arial" w:cs="Arial"/>
          <w:color w:val="000000" w:themeColor="text1"/>
          <w:sz w:val="24"/>
          <w:szCs w:val="24"/>
        </w:rPr>
        <w:t>PES/</w:t>
      </w:r>
      <w:r w:rsidR="00C24C9B" w:rsidRPr="00C95FBD">
        <w:rPr>
          <w:rFonts w:ascii="Arial" w:hAnsi="Arial" w:cs="Arial"/>
          <w:color w:val="000000" w:themeColor="text1"/>
          <w:sz w:val="24"/>
          <w:szCs w:val="24"/>
        </w:rPr>
        <w:t xml:space="preserve">OP zainteresowane utworzeniem PS są zobowiązane do złożenia </w:t>
      </w:r>
      <w:r w:rsidR="006D0BAD">
        <w:rPr>
          <w:rFonts w:ascii="Arial" w:hAnsi="Arial" w:cs="Arial"/>
          <w:color w:val="000000" w:themeColor="text1"/>
          <w:sz w:val="24"/>
          <w:szCs w:val="24"/>
        </w:rPr>
        <w:t>w</w:t>
      </w:r>
      <w:r w:rsidR="00C24C9B" w:rsidRPr="00C95FBD">
        <w:rPr>
          <w:rFonts w:ascii="Arial" w:hAnsi="Arial" w:cs="Arial"/>
          <w:color w:val="000000" w:themeColor="text1"/>
          <w:sz w:val="24"/>
          <w:szCs w:val="24"/>
        </w:rPr>
        <w:t xml:space="preserve">niosku o objęcie wsparciem w zakresie tworzenia PS </w:t>
      </w:r>
      <w:r w:rsidR="00FF280E">
        <w:rPr>
          <w:rFonts w:ascii="Arial" w:hAnsi="Arial" w:cs="Arial"/>
          <w:color w:val="000000" w:themeColor="text1"/>
          <w:sz w:val="24"/>
          <w:szCs w:val="24"/>
        </w:rPr>
        <w:t>–</w:t>
      </w:r>
      <w:r w:rsidR="00C24C9B" w:rsidRPr="00FF280E">
        <w:rPr>
          <w:rFonts w:ascii="Arial" w:eastAsia="font209" w:hAnsi="Arial" w:cs="Arial"/>
          <w:color w:val="000000" w:themeColor="text1"/>
          <w:kern w:val="2"/>
          <w:sz w:val="24"/>
          <w:szCs w:val="24"/>
        </w:rPr>
        <w:t xml:space="preserve">załącznik nr </w:t>
      </w:r>
      <w:r w:rsidR="0025009F" w:rsidRPr="00FF280E">
        <w:rPr>
          <w:rFonts w:ascii="Arial" w:eastAsia="font209" w:hAnsi="Arial" w:cs="Arial"/>
          <w:color w:val="000000" w:themeColor="text1"/>
          <w:kern w:val="2"/>
          <w:sz w:val="24"/>
          <w:szCs w:val="24"/>
        </w:rPr>
        <w:t>6</w:t>
      </w:r>
      <w:r w:rsidR="00C24C9B" w:rsidRPr="00FF280E">
        <w:rPr>
          <w:rFonts w:ascii="Arial" w:eastAsia="font209" w:hAnsi="Arial" w:cs="Arial"/>
          <w:color w:val="000000" w:themeColor="text1"/>
          <w:kern w:val="2"/>
          <w:sz w:val="24"/>
          <w:szCs w:val="24"/>
        </w:rPr>
        <w:t>c</w:t>
      </w:r>
      <w:r w:rsidR="00C24C9B" w:rsidRPr="00FF280E">
        <w:rPr>
          <w:rFonts w:ascii="Arial" w:hAnsi="Arial" w:cs="Arial"/>
          <w:color w:val="000000" w:themeColor="text1"/>
          <w:sz w:val="24"/>
          <w:szCs w:val="24"/>
        </w:rPr>
        <w:t>do Regulaminu.</w:t>
      </w:r>
    </w:p>
    <w:p w14:paraId="151D1CF1" w14:textId="77777777" w:rsidR="35264202" w:rsidRPr="00C95FBD" w:rsidRDefault="35264202" w:rsidP="004E7242">
      <w:pPr>
        <w:numPr>
          <w:ilvl w:val="0"/>
          <w:numId w:val="37"/>
        </w:numPr>
        <w:spacing w:before="120" w:after="0"/>
        <w:ind w:left="284" w:hanging="284"/>
        <w:rPr>
          <w:rFonts w:ascii="Arial" w:eastAsia="Calibri" w:hAnsi="Arial" w:cs="Arial"/>
          <w:color w:val="000000" w:themeColor="text1"/>
          <w:sz w:val="24"/>
          <w:szCs w:val="24"/>
        </w:rPr>
      </w:pPr>
      <w:r w:rsidRPr="00C95FBD">
        <w:rPr>
          <w:rFonts w:ascii="Arial" w:hAnsi="Arial" w:cs="Arial"/>
          <w:color w:val="000000" w:themeColor="text1"/>
          <w:sz w:val="24"/>
          <w:szCs w:val="24"/>
        </w:rPr>
        <w:t>W przypadku PES</w:t>
      </w:r>
      <w:r w:rsidR="1FC07B5B" w:rsidRPr="00C95FBD">
        <w:rPr>
          <w:rFonts w:ascii="Arial" w:hAnsi="Arial" w:cs="Arial"/>
          <w:color w:val="000000" w:themeColor="text1"/>
          <w:sz w:val="24"/>
          <w:szCs w:val="24"/>
        </w:rPr>
        <w:t>/OP</w:t>
      </w:r>
      <w:r w:rsidRPr="00C95FBD">
        <w:rPr>
          <w:rFonts w:ascii="Arial" w:hAnsi="Arial" w:cs="Arial"/>
          <w:color w:val="000000" w:themeColor="text1"/>
          <w:sz w:val="24"/>
          <w:szCs w:val="24"/>
        </w:rPr>
        <w:t>rozumianych jako Przedsiębiorca</w:t>
      </w:r>
      <w:r w:rsidRPr="00C95FBD">
        <w:rPr>
          <w:rStyle w:val="Odwoanieprzypisudolnego"/>
          <w:rFonts w:ascii="Arial" w:hAnsi="Arial" w:cs="Arial"/>
          <w:color w:val="000000" w:themeColor="text1"/>
          <w:sz w:val="24"/>
          <w:szCs w:val="24"/>
        </w:rPr>
        <w:footnoteReference w:id="4"/>
      </w:r>
      <w:r w:rsidRPr="00C95FBD">
        <w:rPr>
          <w:rFonts w:ascii="Arial" w:hAnsi="Arial" w:cs="Arial"/>
          <w:color w:val="000000" w:themeColor="text1"/>
          <w:sz w:val="24"/>
          <w:szCs w:val="24"/>
        </w:rPr>
        <w:t xml:space="preserve">, do </w:t>
      </w:r>
      <w:r w:rsidR="006D0BAD">
        <w:rPr>
          <w:rFonts w:ascii="Arial" w:hAnsi="Arial" w:cs="Arial"/>
          <w:color w:val="000000" w:themeColor="text1"/>
          <w:sz w:val="24"/>
          <w:szCs w:val="24"/>
        </w:rPr>
        <w:t>w</w:t>
      </w:r>
      <w:r w:rsidRPr="00C95FBD">
        <w:rPr>
          <w:rFonts w:ascii="Arial" w:hAnsi="Arial" w:cs="Arial"/>
          <w:color w:val="000000" w:themeColor="text1"/>
          <w:sz w:val="24"/>
          <w:szCs w:val="24"/>
        </w:rPr>
        <w:t>niosku o objęcie wsparciem dodatkowo należy złożyć:</w:t>
      </w:r>
    </w:p>
    <w:p w14:paraId="18EC1754" w14:textId="77777777" w:rsidR="35264202" w:rsidRPr="00C95FBD" w:rsidRDefault="35264202" w:rsidP="00FF280E">
      <w:pPr>
        <w:spacing w:after="0"/>
        <w:ind w:left="567" w:hanging="283"/>
        <w:rPr>
          <w:rFonts w:ascii="Arial" w:eastAsia="Calibri" w:hAnsi="Arial" w:cs="Arial"/>
          <w:color w:val="000000" w:themeColor="text1"/>
          <w:sz w:val="24"/>
          <w:szCs w:val="24"/>
        </w:rPr>
      </w:pPr>
      <w:r w:rsidRPr="00C95FBD">
        <w:rPr>
          <w:rFonts w:ascii="Arial" w:eastAsia="Calibri" w:hAnsi="Arial" w:cs="Arial"/>
          <w:color w:val="000000" w:themeColor="text1"/>
          <w:sz w:val="24"/>
          <w:szCs w:val="24"/>
        </w:rPr>
        <w:t xml:space="preserve">- </w:t>
      </w:r>
      <w:r w:rsidRPr="00C95FBD">
        <w:rPr>
          <w:rFonts w:ascii="Arial" w:hAnsi="Arial" w:cs="Arial"/>
          <w:sz w:val="24"/>
          <w:szCs w:val="24"/>
        </w:rPr>
        <w:tab/>
      </w:r>
      <w:r w:rsidRPr="00C95FBD">
        <w:rPr>
          <w:rFonts w:ascii="Arial" w:eastAsia="Calibri" w:hAnsi="Arial" w:cs="Arial"/>
          <w:color w:val="000000" w:themeColor="text1"/>
          <w:sz w:val="24"/>
          <w:szCs w:val="24"/>
        </w:rPr>
        <w:t xml:space="preserve">Oświadczenia o otrzymaniu/nieotrzymaniu pomocy de </w:t>
      </w:r>
      <w:proofErr w:type="spellStart"/>
      <w:r w:rsidRPr="00C95FBD">
        <w:rPr>
          <w:rFonts w:ascii="Arial" w:eastAsia="Calibri" w:hAnsi="Arial" w:cs="Arial"/>
          <w:color w:val="000000" w:themeColor="text1"/>
          <w:sz w:val="24"/>
          <w:szCs w:val="24"/>
        </w:rPr>
        <w:t>minimis</w:t>
      </w:r>
      <w:proofErr w:type="spellEnd"/>
      <w:r w:rsidR="00FF280E">
        <w:rPr>
          <w:rFonts w:ascii="Arial" w:eastAsia="Calibri" w:hAnsi="Arial" w:cs="Arial"/>
          <w:color w:val="000000" w:themeColor="text1"/>
          <w:sz w:val="24"/>
          <w:szCs w:val="24"/>
        </w:rPr>
        <w:t>–</w:t>
      </w:r>
      <w:r w:rsidRPr="00C95FBD">
        <w:rPr>
          <w:rFonts w:ascii="Arial" w:eastAsia="Calibri" w:hAnsi="Arial" w:cs="Arial"/>
          <w:color w:val="000000" w:themeColor="text1"/>
          <w:sz w:val="24"/>
          <w:szCs w:val="24"/>
        </w:rPr>
        <w:t xml:space="preserve"> załącznik nr </w:t>
      </w:r>
      <w:r w:rsidR="0025009F" w:rsidRPr="00C95FBD">
        <w:rPr>
          <w:rFonts w:ascii="Arial" w:eastAsia="Calibri" w:hAnsi="Arial" w:cs="Arial"/>
          <w:color w:val="000000" w:themeColor="text1"/>
          <w:sz w:val="24"/>
          <w:szCs w:val="24"/>
        </w:rPr>
        <w:t>9</w:t>
      </w:r>
      <w:r w:rsidRPr="00C95FBD">
        <w:rPr>
          <w:rFonts w:ascii="Arial" w:eastAsia="Calibri" w:hAnsi="Arial" w:cs="Arial"/>
          <w:color w:val="000000" w:themeColor="text1"/>
          <w:sz w:val="24"/>
          <w:szCs w:val="24"/>
        </w:rPr>
        <w:t xml:space="preserve"> do Regulaminu,</w:t>
      </w:r>
    </w:p>
    <w:p w14:paraId="3447B9D3" w14:textId="77777777" w:rsidR="35264202" w:rsidRPr="00FF280E" w:rsidRDefault="35264202" w:rsidP="00FF280E">
      <w:pPr>
        <w:pStyle w:val="Akapitzlist"/>
        <w:numPr>
          <w:ilvl w:val="0"/>
          <w:numId w:val="1"/>
        </w:numPr>
        <w:spacing w:after="0"/>
        <w:ind w:left="567" w:hanging="283"/>
        <w:rPr>
          <w:rFonts w:ascii="Arial" w:eastAsia="Calibri" w:hAnsi="Arial" w:cs="Arial"/>
          <w:color w:val="000000" w:themeColor="text1"/>
          <w:sz w:val="24"/>
          <w:szCs w:val="24"/>
        </w:rPr>
      </w:pPr>
      <w:r w:rsidRPr="00C95FBD">
        <w:rPr>
          <w:rFonts w:ascii="Arial" w:eastAsia="Calibri" w:hAnsi="Arial" w:cs="Arial"/>
          <w:color w:val="000000" w:themeColor="text1"/>
          <w:sz w:val="24"/>
          <w:szCs w:val="24"/>
        </w:rPr>
        <w:t xml:space="preserve">Wniosek o udzielenie pomocy de </w:t>
      </w:r>
      <w:proofErr w:type="spellStart"/>
      <w:r w:rsidRPr="00C95FBD">
        <w:rPr>
          <w:rFonts w:ascii="Arial" w:eastAsia="Calibri" w:hAnsi="Arial" w:cs="Arial"/>
          <w:color w:val="000000" w:themeColor="text1"/>
          <w:sz w:val="24"/>
          <w:szCs w:val="24"/>
        </w:rPr>
        <w:t>minimis</w:t>
      </w:r>
      <w:proofErr w:type="spellEnd"/>
      <w:r w:rsidR="00FF280E">
        <w:rPr>
          <w:rFonts w:ascii="Arial" w:eastAsia="Calibri" w:hAnsi="Arial" w:cs="Arial"/>
          <w:color w:val="000000" w:themeColor="text1"/>
          <w:sz w:val="24"/>
          <w:szCs w:val="24"/>
        </w:rPr>
        <w:t>–</w:t>
      </w:r>
      <w:r w:rsidRPr="00FF280E">
        <w:rPr>
          <w:rFonts w:ascii="Arial" w:eastAsia="Calibri" w:hAnsi="Arial" w:cs="Arial"/>
          <w:color w:val="000000" w:themeColor="text1"/>
          <w:sz w:val="24"/>
          <w:szCs w:val="24"/>
        </w:rPr>
        <w:t xml:space="preserve"> załącznik nr </w:t>
      </w:r>
      <w:r w:rsidR="000B338E" w:rsidRPr="00FF280E">
        <w:rPr>
          <w:rFonts w:ascii="Arial" w:eastAsia="Calibri" w:hAnsi="Arial" w:cs="Arial"/>
          <w:color w:val="000000" w:themeColor="text1"/>
          <w:sz w:val="24"/>
          <w:szCs w:val="24"/>
        </w:rPr>
        <w:t>9</w:t>
      </w:r>
      <w:r w:rsidRPr="00FF280E">
        <w:rPr>
          <w:rFonts w:ascii="Arial" w:eastAsia="Calibri" w:hAnsi="Arial" w:cs="Arial"/>
          <w:color w:val="000000" w:themeColor="text1"/>
          <w:sz w:val="24"/>
          <w:szCs w:val="24"/>
        </w:rPr>
        <w:t>a do Regulaminu,</w:t>
      </w:r>
    </w:p>
    <w:p w14:paraId="3EB091FE" w14:textId="77777777" w:rsidR="35264202" w:rsidRPr="00FF280E" w:rsidRDefault="35264202" w:rsidP="00FF280E">
      <w:pPr>
        <w:pStyle w:val="Akapitzlist"/>
        <w:numPr>
          <w:ilvl w:val="0"/>
          <w:numId w:val="1"/>
        </w:numPr>
        <w:spacing w:after="120"/>
        <w:ind w:left="567" w:hanging="283"/>
        <w:contextualSpacing w:val="0"/>
        <w:rPr>
          <w:rFonts w:ascii="Arial" w:eastAsia="Calibri" w:hAnsi="Arial" w:cs="Arial"/>
          <w:color w:val="000000" w:themeColor="text1"/>
          <w:sz w:val="24"/>
          <w:szCs w:val="24"/>
        </w:rPr>
      </w:pPr>
      <w:r w:rsidRPr="00C95FBD">
        <w:rPr>
          <w:rFonts w:ascii="Arial" w:eastAsia="Calibri" w:hAnsi="Arial" w:cs="Arial"/>
          <w:color w:val="000000" w:themeColor="text1"/>
          <w:sz w:val="24"/>
          <w:szCs w:val="24"/>
        </w:rPr>
        <w:t xml:space="preserve">Formularz informacji przedstawianych przy ubieganiu się o pomoc de </w:t>
      </w:r>
      <w:proofErr w:type="spellStart"/>
      <w:r w:rsidRPr="00C95FBD">
        <w:rPr>
          <w:rFonts w:ascii="Arial" w:eastAsia="Calibri" w:hAnsi="Arial" w:cs="Arial"/>
          <w:color w:val="000000" w:themeColor="text1"/>
          <w:sz w:val="24"/>
          <w:szCs w:val="24"/>
        </w:rPr>
        <w:t>minimis</w:t>
      </w:r>
      <w:proofErr w:type="spellEnd"/>
      <w:r w:rsidR="00FF280E">
        <w:rPr>
          <w:rFonts w:ascii="Arial" w:eastAsia="Calibri" w:hAnsi="Arial" w:cs="Arial"/>
          <w:color w:val="000000" w:themeColor="text1"/>
          <w:sz w:val="24"/>
          <w:szCs w:val="24"/>
        </w:rPr>
        <w:t>–</w:t>
      </w:r>
      <w:r w:rsidRPr="00FF280E">
        <w:rPr>
          <w:rFonts w:ascii="Arial" w:eastAsia="Calibri" w:hAnsi="Arial" w:cs="Arial"/>
          <w:color w:val="000000" w:themeColor="text1"/>
          <w:sz w:val="24"/>
          <w:szCs w:val="24"/>
        </w:rPr>
        <w:t xml:space="preserve">załącznik nr </w:t>
      </w:r>
      <w:r w:rsidR="000B338E" w:rsidRPr="00FF280E">
        <w:rPr>
          <w:rFonts w:ascii="Arial" w:eastAsia="Calibri" w:hAnsi="Arial" w:cs="Arial"/>
          <w:color w:val="000000" w:themeColor="text1"/>
          <w:sz w:val="24"/>
          <w:szCs w:val="24"/>
        </w:rPr>
        <w:t>9</w:t>
      </w:r>
      <w:r w:rsidRPr="00FF280E">
        <w:rPr>
          <w:rFonts w:ascii="Arial" w:eastAsia="Calibri" w:hAnsi="Arial" w:cs="Arial"/>
          <w:color w:val="000000" w:themeColor="text1"/>
          <w:sz w:val="24"/>
          <w:szCs w:val="24"/>
        </w:rPr>
        <w:t>b do Regulaminu.</w:t>
      </w:r>
    </w:p>
    <w:p w14:paraId="16DD9BE9" w14:textId="77777777" w:rsidR="00FF280E" w:rsidRPr="00CF2A76" w:rsidRDefault="35264202" w:rsidP="00CF2A76">
      <w:pPr>
        <w:pStyle w:val="Akapitzlist"/>
        <w:numPr>
          <w:ilvl w:val="0"/>
          <w:numId w:val="37"/>
        </w:numPr>
        <w:spacing w:after="120"/>
        <w:ind w:left="284" w:hanging="284"/>
        <w:contextualSpacing w:val="0"/>
        <w:rPr>
          <w:rFonts w:ascii="Arial" w:eastAsia="Times New Roman" w:hAnsi="Arial" w:cs="Arial"/>
          <w:sz w:val="24"/>
          <w:szCs w:val="24"/>
        </w:rPr>
      </w:pPr>
      <w:r w:rsidRPr="00C95FBD">
        <w:rPr>
          <w:rFonts w:ascii="Arial" w:eastAsia="Times New Roman" w:hAnsi="Arial" w:cs="Arial"/>
          <w:sz w:val="24"/>
          <w:szCs w:val="24"/>
        </w:rPr>
        <w:t xml:space="preserve">W przypadku PESrozumianych jako Przedsiębiorca proces realizacji usługi doradztwa przebiega na podstawie </w:t>
      </w:r>
      <w:r w:rsidRPr="00C95FBD">
        <w:rPr>
          <w:rFonts w:ascii="Arial" w:eastAsia="Verdana" w:hAnsi="Arial" w:cs="Arial"/>
          <w:sz w:val="24"/>
          <w:szCs w:val="24"/>
        </w:rPr>
        <w:t xml:space="preserve">zawartej </w:t>
      </w:r>
      <w:r w:rsidR="006D0BAD">
        <w:rPr>
          <w:rFonts w:ascii="Arial" w:eastAsia="Verdana" w:hAnsi="Arial" w:cs="Arial"/>
          <w:sz w:val="24"/>
          <w:szCs w:val="24"/>
        </w:rPr>
        <w:t>u</w:t>
      </w:r>
      <w:r w:rsidRPr="00C95FBD">
        <w:rPr>
          <w:rFonts w:ascii="Arial" w:eastAsia="Verdana" w:hAnsi="Arial" w:cs="Arial"/>
          <w:sz w:val="24"/>
          <w:szCs w:val="24"/>
        </w:rPr>
        <w:t xml:space="preserve">mowy na świadczenie usług doradczych </w:t>
      </w:r>
      <w:r w:rsidR="00FF280E">
        <w:rPr>
          <w:rFonts w:ascii="Arial" w:eastAsia="Verdana" w:hAnsi="Arial" w:cs="Arial"/>
          <w:sz w:val="24"/>
          <w:szCs w:val="24"/>
        </w:rPr>
        <w:t>–</w:t>
      </w:r>
      <w:r w:rsidRPr="00FF280E">
        <w:rPr>
          <w:rFonts w:ascii="Arial" w:eastAsia="Verdana" w:hAnsi="Arial" w:cs="Arial"/>
          <w:sz w:val="24"/>
          <w:szCs w:val="24"/>
        </w:rPr>
        <w:t xml:space="preserve"> załącznik nr </w:t>
      </w:r>
      <w:r w:rsidR="0025009F" w:rsidRPr="00FF280E">
        <w:rPr>
          <w:rFonts w:ascii="Arial" w:eastAsia="Verdana" w:hAnsi="Arial" w:cs="Arial"/>
          <w:sz w:val="24"/>
          <w:szCs w:val="24"/>
        </w:rPr>
        <w:t>8</w:t>
      </w:r>
      <w:r w:rsidRPr="00FF280E">
        <w:rPr>
          <w:rFonts w:ascii="Arial" w:eastAsia="Verdana" w:hAnsi="Arial" w:cs="Arial"/>
          <w:sz w:val="24"/>
          <w:szCs w:val="24"/>
        </w:rPr>
        <w:t xml:space="preserve"> do Regulaminu.</w:t>
      </w:r>
      <w:r w:rsidRPr="00FF280E">
        <w:rPr>
          <w:rFonts w:ascii="Arial" w:eastAsia="Times New Roman" w:hAnsi="Arial" w:cs="Arial"/>
          <w:sz w:val="24"/>
          <w:szCs w:val="24"/>
        </w:rPr>
        <w:t xml:space="preserve"> W dniu podpisania Umowy PES zobowiązany jest do przedłożenia aktualnego </w:t>
      </w:r>
      <w:r w:rsidR="006D0BAD">
        <w:rPr>
          <w:rFonts w:ascii="Arial" w:eastAsia="Times New Roman" w:hAnsi="Arial" w:cs="Arial"/>
          <w:sz w:val="24"/>
          <w:szCs w:val="24"/>
        </w:rPr>
        <w:t>o</w:t>
      </w:r>
      <w:r w:rsidRPr="00FF280E">
        <w:rPr>
          <w:rFonts w:ascii="Arial" w:eastAsia="Times New Roman" w:hAnsi="Arial" w:cs="Arial"/>
          <w:sz w:val="24"/>
          <w:szCs w:val="24"/>
        </w:rPr>
        <w:t xml:space="preserve">świadczenia o otrzymaniu/nieotrzymaniu pomocy de </w:t>
      </w:r>
      <w:proofErr w:type="spellStart"/>
      <w:r w:rsidRPr="00FF280E">
        <w:rPr>
          <w:rFonts w:ascii="Arial" w:eastAsia="Times New Roman" w:hAnsi="Arial" w:cs="Arial"/>
          <w:sz w:val="24"/>
          <w:szCs w:val="24"/>
        </w:rPr>
        <w:t>minimis</w:t>
      </w:r>
      <w:proofErr w:type="spellEnd"/>
      <w:r w:rsidR="00FF280E">
        <w:rPr>
          <w:rFonts w:ascii="Arial" w:eastAsia="Times New Roman" w:hAnsi="Arial" w:cs="Arial"/>
          <w:sz w:val="24"/>
          <w:szCs w:val="24"/>
        </w:rPr>
        <w:t>–</w:t>
      </w:r>
      <w:r w:rsidRPr="00FF280E">
        <w:rPr>
          <w:rFonts w:ascii="Arial" w:eastAsia="Times New Roman" w:hAnsi="Arial" w:cs="Arial"/>
          <w:sz w:val="24"/>
          <w:szCs w:val="24"/>
        </w:rPr>
        <w:t xml:space="preserve"> załącznik nr </w:t>
      </w:r>
      <w:r w:rsidR="0025009F" w:rsidRPr="00FF280E">
        <w:rPr>
          <w:rFonts w:ascii="Arial" w:eastAsia="Times New Roman" w:hAnsi="Arial" w:cs="Arial"/>
          <w:sz w:val="24"/>
          <w:szCs w:val="24"/>
        </w:rPr>
        <w:t>9</w:t>
      </w:r>
      <w:r w:rsidRPr="00FF280E">
        <w:rPr>
          <w:rFonts w:ascii="Arial" w:eastAsia="Times New Roman" w:hAnsi="Arial" w:cs="Arial"/>
          <w:sz w:val="24"/>
          <w:szCs w:val="24"/>
        </w:rPr>
        <w:t xml:space="preserve"> do Regulaminu.</w:t>
      </w:r>
    </w:p>
    <w:p w14:paraId="4EB2FCEE" w14:textId="77777777" w:rsidR="007D3256" w:rsidRPr="00C95FBD" w:rsidRDefault="007D3256" w:rsidP="004E7242">
      <w:pPr>
        <w:numPr>
          <w:ilvl w:val="0"/>
          <w:numId w:val="37"/>
        </w:numPr>
        <w:spacing w:before="120" w:after="0"/>
        <w:ind w:left="284" w:hanging="284"/>
        <w:rPr>
          <w:rFonts w:ascii="Arial" w:hAnsi="Arial" w:cs="Arial"/>
          <w:color w:val="000000"/>
          <w:sz w:val="24"/>
          <w:szCs w:val="24"/>
        </w:rPr>
      </w:pPr>
      <w:bookmarkStart w:id="50" w:name="_Hlk63168154"/>
      <w:bookmarkStart w:id="51" w:name="_Hlk159503690"/>
      <w:bookmarkStart w:id="52" w:name="_Hlk78444567"/>
      <w:bookmarkEnd w:id="50"/>
      <w:r w:rsidRPr="00C95FBD">
        <w:rPr>
          <w:rFonts w:ascii="Arial" w:hAnsi="Arial" w:cs="Arial"/>
          <w:color w:val="000000" w:themeColor="text1"/>
          <w:sz w:val="24"/>
          <w:szCs w:val="24"/>
        </w:rPr>
        <w:t xml:space="preserve">Wyboru </w:t>
      </w:r>
      <w:r w:rsidR="5E9C162F" w:rsidRPr="00C95FBD">
        <w:rPr>
          <w:rFonts w:ascii="Arial" w:hAnsi="Arial" w:cs="Arial"/>
          <w:color w:val="000000" w:themeColor="text1"/>
          <w:sz w:val="24"/>
          <w:szCs w:val="24"/>
        </w:rPr>
        <w:t>PES/</w:t>
      </w:r>
      <w:r w:rsidRPr="00C95FBD">
        <w:rPr>
          <w:rFonts w:ascii="Arial" w:hAnsi="Arial" w:cs="Arial"/>
          <w:color w:val="000000" w:themeColor="text1"/>
          <w:sz w:val="24"/>
          <w:szCs w:val="24"/>
        </w:rPr>
        <w:t>OP, które mogą złożyć odpowiedni wniosek do drugiego etapu</w:t>
      </w:r>
      <w:r w:rsidR="00FF280E">
        <w:rPr>
          <w:rFonts w:ascii="Arial" w:hAnsi="Arial" w:cs="Arial"/>
          <w:color w:val="000000" w:themeColor="text1"/>
          <w:sz w:val="24"/>
          <w:szCs w:val="24"/>
        </w:rPr>
        <w:t xml:space="preserve"> dokona KR poprzez</w:t>
      </w:r>
      <w:r w:rsidRPr="00C95FBD">
        <w:rPr>
          <w:rFonts w:ascii="Arial" w:hAnsi="Arial" w:cs="Arial"/>
          <w:color w:val="000000" w:themeColor="text1"/>
          <w:sz w:val="24"/>
          <w:szCs w:val="24"/>
        </w:rPr>
        <w:t xml:space="preserve">: </w:t>
      </w:r>
    </w:p>
    <w:p w14:paraId="439E14A5" w14:textId="77777777" w:rsidR="007D3256" w:rsidRPr="00C95FBD" w:rsidRDefault="007D3256" w:rsidP="00FF280E">
      <w:pPr>
        <w:spacing w:after="0"/>
        <w:ind w:left="567" w:hanging="283"/>
        <w:rPr>
          <w:rFonts w:ascii="Arial" w:hAnsi="Arial" w:cs="Arial"/>
          <w:color w:val="000000"/>
          <w:sz w:val="24"/>
          <w:szCs w:val="24"/>
        </w:rPr>
      </w:pPr>
      <w:r w:rsidRPr="00C95FBD">
        <w:rPr>
          <w:rFonts w:ascii="Arial" w:hAnsi="Arial" w:cs="Arial"/>
          <w:color w:val="000000"/>
          <w:sz w:val="24"/>
          <w:szCs w:val="24"/>
        </w:rPr>
        <w:lastRenderedPageBreak/>
        <w:t xml:space="preserve">- ocenę </w:t>
      </w:r>
      <w:r w:rsidR="00FF280E">
        <w:rPr>
          <w:rFonts w:ascii="Arial" w:hAnsi="Arial" w:cs="Arial"/>
          <w:color w:val="000000"/>
          <w:sz w:val="24"/>
          <w:szCs w:val="24"/>
        </w:rPr>
        <w:t>formalnątj. ocenę formalno –</w:t>
      </w:r>
      <w:r w:rsidR="005C1027" w:rsidRPr="00C95FBD">
        <w:rPr>
          <w:rFonts w:ascii="Arial" w:hAnsi="Arial" w:cs="Arial"/>
          <w:color w:val="000000"/>
          <w:sz w:val="24"/>
          <w:szCs w:val="24"/>
        </w:rPr>
        <w:t xml:space="preserve"> techniczną</w:t>
      </w:r>
      <w:r w:rsidR="004E7242">
        <w:rPr>
          <w:rFonts w:ascii="Arial" w:hAnsi="Arial" w:cs="Arial"/>
          <w:color w:val="000000"/>
          <w:sz w:val="24"/>
          <w:szCs w:val="24"/>
        </w:rPr>
        <w:t xml:space="preserve"> weryfikującą m.in. kompletność </w:t>
      </w:r>
      <w:r w:rsidR="005C1027" w:rsidRPr="00C95FBD">
        <w:rPr>
          <w:rFonts w:ascii="Arial" w:hAnsi="Arial" w:cs="Arial"/>
          <w:color w:val="000000"/>
          <w:sz w:val="24"/>
          <w:szCs w:val="24"/>
        </w:rPr>
        <w:t>dokumentów i terminowość złożeni</w:t>
      </w:r>
      <w:r w:rsidR="00FF280E">
        <w:rPr>
          <w:rFonts w:ascii="Arial" w:hAnsi="Arial" w:cs="Arial"/>
          <w:color w:val="000000"/>
          <w:sz w:val="24"/>
          <w:szCs w:val="24"/>
        </w:rPr>
        <w:t>a, spełnianie wymogów</w:t>
      </w:r>
      <w:r w:rsidR="005C1027" w:rsidRPr="00C95FBD">
        <w:rPr>
          <w:rFonts w:ascii="Arial" w:hAnsi="Arial" w:cs="Arial"/>
          <w:color w:val="000000"/>
          <w:sz w:val="24"/>
          <w:szCs w:val="24"/>
        </w:rPr>
        <w:t xml:space="preserve"> uczestnictwa w projekcie</w:t>
      </w:r>
      <w:r w:rsidR="00FF280E">
        <w:rPr>
          <w:rFonts w:ascii="Arial" w:hAnsi="Arial" w:cs="Arial"/>
          <w:color w:val="000000"/>
          <w:sz w:val="24"/>
          <w:szCs w:val="24"/>
        </w:rPr>
        <w:t>;</w:t>
      </w:r>
    </w:p>
    <w:p w14:paraId="228AE425" w14:textId="77777777" w:rsidR="00871E34" w:rsidRPr="00C95FBD" w:rsidRDefault="007D3256" w:rsidP="004E7242">
      <w:pPr>
        <w:spacing w:after="0"/>
        <w:ind w:left="567" w:hanging="283"/>
        <w:rPr>
          <w:rFonts w:ascii="Arial" w:hAnsi="Arial" w:cs="Arial"/>
          <w:color w:val="000000"/>
          <w:sz w:val="24"/>
          <w:szCs w:val="24"/>
        </w:rPr>
      </w:pPr>
      <w:r w:rsidRPr="00C95FBD">
        <w:rPr>
          <w:rFonts w:ascii="Arial" w:hAnsi="Arial" w:cs="Arial"/>
          <w:color w:val="000000"/>
          <w:sz w:val="24"/>
          <w:szCs w:val="24"/>
        </w:rPr>
        <w:t>- ocenę merytoryczn</w:t>
      </w:r>
      <w:r w:rsidR="00FF280E">
        <w:rPr>
          <w:rFonts w:ascii="Arial" w:hAnsi="Arial" w:cs="Arial"/>
          <w:color w:val="000000"/>
          <w:sz w:val="24"/>
          <w:szCs w:val="24"/>
        </w:rPr>
        <w:t>ą</w:t>
      </w:r>
      <w:r w:rsidRPr="00C95FBD">
        <w:rPr>
          <w:rFonts w:ascii="Arial" w:hAnsi="Arial" w:cs="Arial"/>
          <w:color w:val="000000"/>
          <w:sz w:val="24"/>
          <w:szCs w:val="24"/>
        </w:rPr>
        <w:t xml:space="preserve">. </w:t>
      </w:r>
    </w:p>
    <w:p w14:paraId="455F2FFD" w14:textId="77777777" w:rsidR="003B3175" w:rsidRPr="00C95FBD" w:rsidRDefault="003B3175" w:rsidP="004E7242">
      <w:pPr>
        <w:pStyle w:val="Akapitzlist"/>
        <w:numPr>
          <w:ilvl w:val="0"/>
          <w:numId w:val="37"/>
        </w:numPr>
        <w:spacing w:before="120" w:after="0"/>
        <w:ind w:left="284" w:hanging="284"/>
        <w:rPr>
          <w:rFonts w:ascii="Arial" w:hAnsi="Arial" w:cs="Arial"/>
          <w:color w:val="000000"/>
          <w:sz w:val="24"/>
          <w:szCs w:val="24"/>
        </w:rPr>
      </w:pPr>
      <w:r w:rsidRPr="00C95FBD">
        <w:rPr>
          <w:rFonts w:ascii="Arial" w:hAnsi="Arial" w:cs="Arial"/>
          <w:color w:val="000000" w:themeColor="text1"/>
          <w:sz w:val="24"/>
          <w:szCs w:val="24"/>
        </w:rPr>
        <w:t xml:space="preserve">Ocena merytoryczna </w:t>
      </w:r>
      <w:r w:rsidR="006D0BAD">
        <w:rPr>
          <w:rFonts w:ascii="Arial" w:hAnsi="Arial" w:cs="Arial"/>
          <w:color w:val="000000" w:themeColor="text1"/>
          <w:sz w:val="24"/>
          <w:szCs w:val="24"/>
        </w:rPr>
        <w:t>w</w:t>
      </w:r>
      <w:r w:rsidRPr="00C95FBD">
        <w:rPr>
          <w:rFonts w:ascii="Arial" w:hAnsi="Arial" w:cs="Arial"/>
          <w:color w:val="000000" w:themeColor="text1"/>
          <w:sz w:val="24"/>
          <w:szCs w:val="24"/>
        </w:rPr>
        <w:t xml:space="preserve">niosku przeprowadzana będzie poprzez: </w:t>
      </w:r>
    </w:p>
    <w:p w14:paraId="6FC0E0DD" w14:textId="77777777" w:rsidR="003B3175" w:rsidRPr="00C95FBD" w:rsidRDefault="003B3175" w:rsidP="004E7242">
      <w:pPr>
        <w:spacing w:after="0"/>
        <w:ind w:left="567" w:hanging="283"/>
        <w:rPr>
          <w:rFonts w:ascii="Arial" w:hAnsi="Arial" w:cs="Arial"/>
          <w:color w:val="000000"/>
          <w:sz w:val="24"/>
          <w:szCs w:val="24"/>
        </w:rPr>
      </w:pPr>
      <w:r w:rsidRPr="00C95FBD">
        <w:rPr>
          <w:rFonts w:ascii="Arial" w:hAnsi="Arial" w:cs="Arial"/>
          <w:color w:val="000000" w:themeColor="text1"/>
          <w:sz w:val="24"/>
          <w:szCs w:val="24"/>
        </w:rPr>
        <w:t>a)</w:t>
      </w:r>
      <w:r w:rsidR="00A756DF" w:rsidRPr="00C95FBD">
        <w:rPr>
          <w:rFonts w:ascii="Arial" w:hAnsi="Arial" w:cs="Arial"/>
          <w:color w:val="000000" w:themeColor="text1"/>
          <w:sz w:val="24"/>
          <w:szCs w:val="24"/>
        </w:rPr>
        <w:tab/>
      </w:r>
      <w:r w:rsidRPr="00C95FBD">
        <w:rPr>
          <w:rFonts w:ascii="Arial" w:hAnsi="Arial" w:cs="Arial"/>
          <w:color w:val="000000" w:themeColor="text1"/>
          <w:sz w:val="24"/>
          <w:szCs w:val="24"/>
        </w:rPr>
        <w:t xml:space="preserve">ocenę informacji zawartych w </w:t>
      </w:r>
      <w:r w:rsidR="006D0BAD">
        <w:rPr>
          <w:rFonts w:ascii="Arial" w:hAnsi="Arial" w:cs="Arial"/>
          <w:color w:val="000000" w:themeColor="text1"/>
          <w:sz w:val="24"/>
          <w:szCs w:val="24"/>
        </w:rPr>
        <w:t>z</w:t>
      </w:r>
      <w:r w:rsidRPr="00C95FBD">
        <w:rPr>
          <w:rFonts w:ascii="Arial" w:hAnsi="Arial" w:cs="Arial"/>
          <w:color w:val="000000" w:themeColor="text1"/>
          <w:sz w:val="24"/>
          <w:szCs w:val="24"/>
        </w:rPr>
        <w:t xml:space="preserve">ałączniku nr </w:t>
      </w:r>
      <w:r w:rsidR="0025009F" w:rsidRPr="00C95FBD">
        <w:rPr>
          <w:rFonts w:ascii="Arial" w:hAnsi="Arial" w:cs="Arial"/>
          <w:color w:val="000000" w:themeColor="text1"/>
          <w:sz w:val="24"/>
          <w:szCs w:val="24"/>
        </w:rPr>
        <w:t>6</w:t>
      </w:r>
      <w:r w:rsidRPr="00C95FBD">
        <w:rPr>
          <w:rFonts w:ascii="Arial" w:hAnsi="Arial" w:cs="Arial"/>
          <w:color w:val="000000" w:themeColor="text1"/>
          <w:sz w:val="24"/>
          <w:szCs w:val="24"/>
        </w:rPr>
        <w:t xml:space="preserve">c do Regulaminu, przeprowadzoną przez 2 członków Komisji Rekrutacyjnej (KR). Maksymalna punktacja wynosi: </w:t>
      </w:r>
    </w:p>
    <w:p w14:paraId="557F63F6" w14:textId="77777777" w:rsidR="003B3175" w:rsidRPr="00C95FBD" w:rsidRDefault="003B3175" w:rsidP="004E7242">
      <w:pPr>
        <w:spacing w:after="0"/>
        <w:ind w:left="851" w:hanging="284"/>
        <w:rPr>
          <w:rFonts w:ascii="Arial" w:hAnsi="Arial" w:cs="Arial"/>
          <w:color w:val="000000"/>
          <w:sz w:val="24"/>
          <w:szCs w:val="24"/>
        </w:rPr>
      </w:pPr>
      <w:r w:rsidRPr="00C95FBD">
        <w:rPr>
          <w:rFonts w:ascii="Arial" w:hAnsi="Arial" w:cs="Arial"/>
          <w:color w:val="000000" w:themeColor="text1"/>
          <w:sz w:val="24"/>
          <w:szCs w:val="24"/>
        </w:rPr>
        <w:t>-</w:t>
      </w:r>
      <w:r w:rsidR="00A756DF" w:rsidRPr="00C95FBD">
        <w:rPr>
          <w:rFonts w:ascii="Arial" w:hAnsi="Arial" w:cs="Arial"/>
          <w:color w:val="000000" w:themeColor="text1"/>
          <w:sz w:val="24"/>
          <w:szCs w:val="24"/>
        </w:rPr>
        <w:tab/>
      </w:r>
      <w:r w:rsidR="00482E7F" w:rsidRPr="00C95FBD">
        <w:rPr>
          <w:rFonts w:ascii="Arial" w:hAnsi="Arial" w:cs="Arial"/>
          <w:color w:val="000000"/>
          <w:sz w:val="24"/>
          <w:szCs w:val="24"/>
        </w:rPr>
        <w:t xml:space="preserve">maksymalnie </w:t>
      </w:r>
      <w:r w:rsidRPr="00C95FBD">
        <w:rPr>
          <w:rFonts w:ascii="Arial" w:hAnsi="Arial" w:cs="Arial"/>
          <w:color w:val="000000" w:themeColor="text1"/>
          <w:sz w:val="24"/>
          <w:szCs w:val="24"/>
        </w:rPr>
        <w:t xml:space="preserve">20 punktów za część </w:t>
      </w:r>
      <w:r w:rsidR="00482E7F" w:rsidRPr="00C95FBD">
        <w:rPr>
          <w:rFonts w:ascii="Arial" w:hAnsi="Arial" w:cs="Arial"/>
          <w:color w:val="000000" w:themeColor="text1"/>
          <w:sz w:val="24"/>
          <w:szCs w:val="24"/>
        </w:rPr>
        <w:t>A</w:t>
      </w:r>
      <w:r w:rsidR="00B92525" w:rsidRPr="00C95FBD">
        <w:rPr>
          <w:rFonts w:ascii="Arial" w:hAnsi="Arial" w:cs="Arial"/>
          <w:color w:val="000000" w:themeColor="text1"/>
          <w:sz w:val="24"/>
          <w:szCs w:val="24"/>
        </w:rPr>
        <w:t xml:space="preserve"> Wniosku</w:t>
      </w:r>
      <w:r w:rsidR="00CF2A76">
        <w:rPr>
          <w:rFonts w:ascii="Arial" w:hAnsi="Arial" w:cs="Arial"/>
          <w:color w:val="000000" w:themeColor="text1"/>
          <w:sz w:val="24"/>
          <w:szCs w:val="24"/>
        </w:rPr>
        <w:t>;</w:t>
      </w:r>
    </w:p>
    <w:p w14:paraId="132AC0F1" w14:textId="77777777" w:rsidR="003B3175" w:rsidRPr="00C95FBD" w:rsidRDefault="003B3175" w:rsidP="004E7242">
      <w:pPr>
        <w:spacing w:after="0"/>
        <w:ind w:left="851" w:hanging="284"/>
        <w:rPr>
          <w:rFonts w:ascii="Arial" w:hAnsi="Arial" w:cs="Arial"/>
          <w:color w:val="000000"/>
          <w:sz w:val="24"/>
          <w:szCs w:val="24"/>
        </w:rPr>
      </w:pPr>
      <w:r w:rsidRPr="00C95FBD">
        <w:rPr>
          <w:rFonts w:ascii="Arial" w:hAnsi="Arial" w:cs="Arial"/>
          <w:color w:val="000000"/>
          <w:sz w:val="24"/>
          <w:szCs w:val="24"/>
        </w:rPr>
        <w:t>-</w:t>
      </w:r>
      <w:r w:rsidR="00A756DF" w:rsidRPr="00C95FBD">
        <w:rPr>
          <w:rFonts w:ascii="Arial" w:hAnsi="Arial" w:cs="Arial"/>
          <w:color w:val="000000"/>
          <w:sz w:val="24"/>
          <w:szCs w:val="24"/>
        </w:rPr>
        <w:tab/>
      </w:r>
      <w:r w:rsidRPr="00C95FBD">
        <w:rPr>
          <w:rFonts w:ascii="Arial" w:hAnsi="Arial" w:cs="Arial"/>
          <w:color w:val="000000"/>
          <w:sz w:val="24"/>
          <w:szCs w:val="24"/>
        </w:rPr>
        <w:t xml:space="preserve">maksymalnie </w:t>
      </w:r>
      <w:r w:rsidR="00482E7F" w:rsidRPr="00C95FBD">
        <w:rPr>
          <w:rFonts w:ascii="Arial" w:hAnsi="Arial" w:cs="Arial"/>
          <w:color w:val="000000"/>
          <w:sz w:val="24"/>
          <w:szCs w:val="24"/>
        </w:rPr>
        <w:t>5</w:t>
      </w:r>
      <w:r w:rsidRPr="00C95FBD">
        <w:rPr>
          <w:rFonts w:ascii="Arial" w:hAnsi="Arial" w:cs="Arial"/>
          <w:color w:val="000000"/>
          <w:sz w:val="24"/>
          <w:szCs w:val="24"/>
        </w:rPr>
        <w:t xml:space="preserve">0 punktów za część </w:t>
      </w:r>
      <w:r w:rsidR="00482E7F" w:rsidRPr="00C95FBD">
        <w:rPr>
          <w:rFonts w:ascii="Arial" w:hAnsi="Arial" w:cs="Arial"/>
          <w:color w:val="000000"/>
          <w:sz w:val="24"/>
          <w:szCs w:val="24"/>
        </w:rPr>
        <w:t>B</w:t>
      </w:r>
      <w:r w:rsidR="00B92525" w:rsidRPr="00C95FBD">
        <w:rPr>
          <w:rFonts w:ascii="Arial" w:hAnsi="Arial" w:cs="Arial"/>
          <w:color w:val="000000"/>
          <w:sz w:val="24"/>
          <w:szCs w:val="24"/>
        </w:rPr>
        <w:t xml:space="preserve"> Wniosku</w:t>
      </w:r>
      <w:r w:rsidR="00CF2A76">
        <w:rPr>
          <w:rFonts w:ascii="Arial" w:hAnsi="Arial" w:cs="Arial"/>
          <w:color w:val="000000"/>
          <w:sz w:val="24"/>
          <w:szCs w:val="24"/>
        </w:rPr>
        <w:t>;</w:t>
      </w:r>
    </w:p>
    <w:p w14:paraId="6A389898" w14:textId="77777777" w:rsidR="003B3175" w:rsidRPr="00C95FBD" w:rsidRDefault="003B3175" w:rsidP="004E7242">
      <w:pPr>
        <w:spacing w:after="0"/>
        <w:ind w:left="567" w:hanging="283"/>
        <w:rPr>
          <w:rFonts w:ascii="Arial" w:hAnsi="Arial" w:cs="Arial"/>
          <w:color w:val="000000"/>
          <w:sz w:val="24"/>
          <w:szCs w:val="24"/>
        </w:rPr>
      </w:pPr>
      <w:r w:rsidRPr="00C95FBD">
        <w:rPr>
          <w:rFonts w:ascii="Arial" w:hAnsi="Arial" w:cs="Arial"/>
          <w:color w:val="000000" w:themeColor="text1"/>
          <w:sz w:val="24"/>
          <w:szCs w:val="24"/>
        </w:rPr>
        <w:t>b)</w:t>
      </w:r>
      <w:r w:rsidR="00A756DF" w:rsidRPr="00C95FBD">
        <w:rPr>
          <w:rFonts w:ascii="Arial" w:hAnsi="Arial" w:cs="Arial"/>
          <w:color w:val="000000" w:themeColor="text1"/>
          <w:sz w:val="24"/>
          <w:szCs w:val="24"/>
        </w:rPr>
        <w:tab/>
      </w:r>
      <w:r w:rsidRPr="00C95FBD">
        <w:rPr>
          <w:rFonts w:ascii="Arial" w:hAnsi="Arial" w:cs="Arial"/>
          <w:color w:val="000000" w:themeColor="text1"/>
          <w:sz w:val="24"/>
          <w:szCs w:val="24"/>
        </w:rPr>
        <w:t>przeprowadzenie rozmowy kwalifikacyjnej– rozmowa każde</w:t>
      </w:r>
      <w:r w:rsidR="2F62B4FA" w:rsidRPr="00C95FBD">
        <w:rPr>
          <w:rFonts w:ascii="Arial" w:hAnsi="Arial" w:cs="Arial"/>
          <w:color w:val="000000" w:themeColor="text1"/>
          <w:sz w:val="24"/>
          <w:szCs w:val="24"/>
        </w:rPr>
        <w:t>go</w:t>
      </w:r>
      <w:r w:rsidR="3E449F39" w:rsidRPr="00C95FBD">
        <w:rPr>
          <w:rFonts w:ascii="Arial" w:hAnsi="Arial" w:cs="Arial"/>
          <w:color w:val="000000" w:themeColor="text1"/>
          <w:sz w:val="24"/>
          <w:szCs w:val="24"/>
        </w:rPr>
        <w:t>PES/</w:t>
      </w:r>
      <w:r w:rsidRPr="00C95FBD">
        <w:rPr>
          <w:rFonts w:ascii="Arial" w:hAnsi="Arial" w:cs="Arial"/>
          <w:color w:val="000000" w:themeColor="text1"/>
          <w:sz w:val="24"/>
          <w:szCs w:val="24"/>
        </w:rPr>
        <w:t xml:space="preserve">OP z KR – ocena w skali 0 - </w:t>
      </w:r>
      <w:r w:rsidR="00482E7F" w:rsidRPr="00C95FBD">
        <w:rPr>
          <w:rFonts w:ascii="Arial" w:hAnsi="Arial" w:cs="Arial"/>
          <w:color w:val="000000" w:themeColor="text1"/>
          <w:sz w:val="24"/>
          <w:szCs w:val="24"/>
        </w:rPr>
        <w:t>2</w:t>
      </w:r>
      <w:r w:rsidRPr="00C95FBD">
        <w:rPr>
          <w:rFonts w:ascii="Arial" w:hAnsi="Arial" w:cs="Arial"/>
          <w:color w:val="000000" w:themeColor="text1"/>
          <w:sz w:val="24"/>
          <w:szCs w:val="24"/>
        </w:rPr>
        <w:t xml:space="preserve">0 punktów. </w:t>
      </w:r>
    </w:p>
    <w:p w14:paraId="1842DE28" w14:textId="77777777" w:rsidR="00BD2AA9" w:rsidRPr="00C95FBD" w:rsidRDefault="00BD2AA9" w:rsidP="004E7242">
      <w:pPr>
        <w:numPr>
          <w:ilvl w:val="0"/>
          <w:numId w:val="37"/>
        </w:numPr>
        <w:spacing w:before="120" w:after="0"/>
        <w:ind w:left="284" w:hanging="284"/>
        <w:rPr>
          <w:rFonts w:ascii="Arial" w:hAnsi="Arial" w:cs="Arial"/>
          <w:color w:val="000000"/>
          <w:sz w:val="24"/>
          <w:szCs w:val="24"/>
        </w:rPr>
      </w:pPr>
      <w:r w:rsidRPr="00C95FBD">
        <w:rPr>
          <w:rFonts w:ascii="Arial" w:hAnsi="Arial" w:cs="Arial"/>
          <w:color w:val="000000" w:themeColor="text1"/>
          <w:sz w:val="24"/>
          <w:szCs w:val="24"/>
        </w:rPr>
        <w:t xml:space="preserve">W procesie oceny merytorycznej przyznawane będą punkty premiujące: </w:t>
      </w:r>
    </w:p>
    <w:p w14:paraId="58515D53" w14:textId="77777777" w:rsidR="00482E7F" w:rsidRPr="00C95FBD" w:rsidRDefault="00482E7F" w:rsidP="004E7242">
      <w:pPr>
        <w:pStyle w:val="Akapitzlist"/>
        <w:autoSpaceDE w:val="0"/>
        <w:autoSpaceDN w:val="0"/>
        <w:adjustRightInd w:val="0"/>
        <w:spacing w:after="0"/>
        <w:ind w:left="567" w:hanging="283"/>
        <w:rPr>
          <w:rFonts w:ascii="Arial" w:hAnsi="Arial" w:cs="Arial"/>
          <w:sz w:val="24"/>
          <w:szCs w:val="24"/>
        </w:rPr>
      </w:pPr>
      <w:r w:rsidRPr="00C95FBD">
        <w:rPr>
          <w:rFonts w:ascii="Arial" w:hAnsi="Arial" w:cs="Arial"/>
          <w:sz w:val="24"/>
          <w:szCs w:val="24"/>
        </w:rPr>
        <w:t xml:space="preserve">-9 pkt. za planowane tworzenie miejsc pracy i PS w dziedzinach i kierunkach rozwoju określonych w strategii rozwoju </w:t>
      </w:r>
      <w:r w:rsidR="00CF2A76">
        <w:rPr>
          <w:rFonts w:ascii="Arial" w:hAnsi="Arial" w:cs="Arial"/>
          <w:sz w:val="24"/>
          <w:szCs w:val="24"/>
        </w:rPr>
        <w:t>WP</w:t>
      </w:r>
      <w:r w:rsidRPr="00C95FBD">
        <w:rPr>
          <w:rFonts w:ascii="Arial" w:hAnsi="Arial" w:cs="Arial"/>
          <w:sz w:val="24"/>
          <w:szCs w:val="24"/>
        </w:rPr>
        <w:t xml:space="preserve"> i </w:t>
      </w:r>
      <w:r w:rsidR="00CF2A76">
        <w:rPr>
          <w:rFonts w:ascii="Arial" w:hAnsi="Arial" w:cs="Arial"/>
          <w:sz w:val="24"/>
          <w:szCs w:val="24"/>
        </w:rPr>
        <w:t>w regionalnym programie rozwoju </w:t>
      </w:r>
      <w:r w:rsidRPr="00C95FBD">
        <w:rPr>
          <w:rFonts w:ascii="Arial" w:hAnsi="Arial" w:cs="Arial"/>
          <w:sz w:val="24"/>
          <w:szCs w:val="24"/>
        </w:rPr>
        <w:t>ES</w:t>
      </w:r>
      <w:r w:rsidR="005505DA">
        <w:rPr>
          <w:rFonts w:ascii="Arial" w:hAnsi="Arial" w:cs="Arial"/>
          <w:sz w:val="24"/>
          <w:szCs w:val="24"/>
        </w:rPr>
        <w:t>;</w:t>
      </w:r>
    </w:p>
    <w:p w14:paraId="44762D37" w14:textId="77777777" w:rsidR="00482E7F" w:rsidRPr="00C95FBD" w:rsidRDefault="00482E7F" w:rsidP="004E7242">
      <w:pPr>
        <w:pStyle w:val="Akapitzlist"/>
        <w:autoSpaceDE w:val="0"/>
        <w:autoSpaceDN w:val="0"/>
        <w:adjustRightInd w:val="0"/>
        <w:spacing w:after="0"/>
        <w:ind w:left="567" w:hanging="283"/>
        <w:rPr>
          <w:rFonts w:ascii="Arial" w:hAnsi="Arial" w:cs="Arial"/>
          <w:sz w:val="24"/>
          <w:szCs w:val="24"/>
        </w:rPr>
      </w:pPr>
      <w:r w:rsidRPr="00C95FBD">
        <w:rPr>
          <w:rFonts w:ascii="Arial" w:hAnsi="Arial" w:cs="Arial"/>
          <w:sz w:val="24"/>
          <w:szCs w:val="24"/>
        </w:rPr>
        <w:t xml:space="preserve">-1 pkt. </w:t>
      </w:r>
      <w:r w:rsidR="004E7242" w:rsidRPr="00C95FBD">
        <w:rPr>
          <w:rFonts w:ascii="Arial" w:hAnsi="Arial" w:cs="Arial"/>
          <w:sz w:val="24"/>
          <w:szCs w:val="24"/>
        </w:rPr>
        <w:t>K</w:t>
      </w:r>
      <w:r w:rsidRPr="00C95FBD">
        <w:rPr>
          <w:rFonts w:ascii="Arial" w:hAnsi="Arial" w:cs="Arial"/>
          <w:sz w:val="24"/>
          <w:szCs w:val="24"/>
        </w:rPr>
        <w:t>obieta</w:t>
      </w:r>
      <w:r w:rsidR="005505DA">
        <w:rPr>
          <w:rFonts w:ascii="Arial" w:hAnsi="Arial" w:cs="Arial"/>
          <w:sz w:val="24"/>
          <w:szCs w:val="24"/>
        </w:rPr>
        <w:t>;</w:t>
      </w:r>
    </w:p>
    <w:p w14:paraId="04B17EAF" w14:textId="77777777" w:rsidR="00482E7F" w:rsidRPr="00C95FBD" w:rsidRDefault="00482E7F" w:rsidP="004E7242">
      <w:pPr>
        <w:pStyle w:val="Akapitzlist"/>
        <w:autoSpaceDE w:val="0"/>
        <w:autoSpaceDN w:val="0"/>
        <w:adjustRightInd w:val="0"/>
        <w:spacing w:after="0"/>
        <w:ind w:left="567" w:hanging="283"/>
        <w:rPr>
          <w:rFonts w:ascii="Arial" w:hAnsi="Arial" w:cs="Arial"/>
          <w:sz w:val="24"/>
          <w:szCs w:val="24"/>
        </w:rPr>
      </w:pPr>
      <w:r w:rsidRPr="00C95FBD">
        <w:rPr>
          <w:rFonts w:ascii="Arial" w:hAnsi="Arial" w:cs="Arial"/>
          <w:sz w:val="24"/>
          <w:szCs w:val="24"/>
        </w:rPr>
        <w:t xml:space="preserve">- maks. 10 pkt. 1 za 1KT – tworzone miejsc pracy dla osób, o których mowa w art. 2 pkt 6 lit. b, </w:t>
      </w:r>
      <w:proofErr w:type="spellStart"/>
      <w:r w:rsidRPr="00C95FBD">
        <w:rPr>
          <w:rFonts w:ascii="Arial" w:hAnsi="Arial" w:cs="Arial"/>
          <w:sz w:val="24"/>
          <w:szCs w:val="24"/>
        </w:rPr>
        <w:t>d,e</w:t>
      </w:r>
      <w:proofErr w:type="spellEnd"/>
      <w:r w:rsidRPr="00C95FBD">
        <w:rPr>
          <w:rFonts w:ascii="Arial" w:hAnsi="Arial" w:cs="Arial"/>
          <w:sz w:val="24"/>
          <w:szCs w:val="24"/>
        </w:rPr>
        <w:t>, g, h, i oraz l ustawy z dnia 5 sierpnia 2022 r. o ekonomii społecznej</w:t>
      </w:r>
      <w:r w:rsidR="005505DA">
        <w:rPr>
          <w:rFonts w:ascii="Arial" w:hAnsi="Arial" w:cs="Arial"/>
          <w:sz w:val="24"/>
          <w:szCs w:val="24"/>
        </w:rPr>
        <w:t>;</w:t>
      </w:r>
    </w:p>
    <w:p w14:paraId="2855C20A" w14:textId="77777777" w:rsidR="00482E7F" w:rsidRDefault="00482E7F" w:rsidP="004E7242">
      <w:pPr>
        <w:pStyle w:val="Akapitzlist"/>
        <w:spacing w:after="0"/>
        <w:ind w:left="567" w:hanging="283"/>
        <w:rPr>
          <w:rFonts w:ascii="Arial" w:hAnsi="Arial" w:cs="Arial"/>
          <w:color w:val="000000"/>
          <w:sz w:val="24"/>
          <w:szCs w:val="24"/>
        </w:rPr>
      </w:pPr>
      <w:r w:rsidRPr="00C95FBD">
        <w:rPr>
          <w:rFonts w:ascii="Arial" w:hAnsi="Arial" w:cs="Arial"/>
          <w:sz w:val="24"/>
          <w:szCs w:val="24"/>
        </w:rPr>
        <w:t>-10 pkt. dla Przedsiębiorstw Społecznych zakładanych przez osoby prawne</w:t>
      </w:r>
      <w:r w:rsidRPr="00C95FBD">
        <w:rPr>
          <w:rFonts w:ascii="Arial" w:hAnsi="Arial" w:cs="Arial"/>
          <w:color w:val="000000"/>
          <w:sz w:val="24"/>
          <w:szCs w:val="24"/>
        </w:rPr>
        <w:t>.</w:t>
      </w:r>
    </w:p>
    <w:p w14:paraId="7D01B187" w14:textId="77777777" w:rsidR="00CF2A76" w:rsidRPr="00C95FBD" w:rsidRDefault="00CF2A76" w:rsidP="004E7242">
      <w:pPr>
        <w:pStyle w:val="Akapitzlist"/>
        <w:spacing w:after="0"/>
        <w:ind w:left="567" w:hanging="283"/>
        <w:rPr>
          <w:rFonts w:ascii="Arial" w:hAnsi="Arial" w:cs="Arial"/>
          <w:color w:val="000000"/>
          <w:sz w:val="24"/>
          <w:szCs w:val="24"/>
        </w:rPr>
      </w:pPr>
    </w:p>
    <w:p w14:paraId="45047537" w14:textId="77777777" w:rsidR="002D0D62" w:rsidRPr="00C95FBD" w:rsidRDefault="002D0D62" w:rsidP="004E7242">
      <w:pPr>
        <w:pStyle w:val="Akapitzlist"/>
        <w:numPr>
          <w:ilvl w:val="0"/>
          <w:numId w:val="37"/>
        </w:numPr>
        <w:spacing w:after="0"/>
        <w:ind w:left="426" w:hanging="426"/>
        <w:rPr>
          <w:rFonts w:ascii="Arial" w:hAnsi="Arial" w:cs="Arial"/>
          <w:color w:val="000000"/>
          <w:sz w:val="24"/>
          <w:szCs w:val="24"/>
        </w:rPr>
      </w:pPr>
      <w:r w:rsidRPr="00C95FBD">
        <w:rPr>
          <w:rFonts w:ascii="Arial" w:hAnsi="Arial" w:cs="Arial"/>
          <w:color w:val="000000"/>
          <w:sz w:val="24"/>
          <w:szCs w:val="24"/>
        </w:rPr>
        <w:t xml:space="preserve">Do II etapu zostaną zakwalifikowane </w:t>
      </w:r>
      <w:r w:rsidR="008244BA" w:rsidRPr="00C95FBD">
        <w:rPr>
          <w:rFonts w:ascii="Arial" w:hAnsi="Arial" w:cs="Arial"/>
          <w:color w:val="000000"/>
          <w:sz w:val="24"/>
          <w:szCs w:val="24"/>
        </w:rPr>
        <w:t>PES/OP</w:t>
      </w:r>
      <w:r w:rsidRPr="00C95FBD">
        <w:rPr>
          <w:rFonts w:ascii="Arial" w:hAnsi="Arial" w:cs="Arial"/>
          <w:color w:val="000000"/>
          <w:sz w:val="24"/>
          <w:szCs w:val="24"/>
        </w:rPr>
        <w:t>, które uzyskają min. 60 % punktówpodstawowych.</w:t>
      </w:r>
    </w:p>
    <w:p w14:paraId="57118B7B" w14:textId="77777777" w:rsidR="002D0D62" w:rsidRPr="005505DA" w:rsidRDefault="002D0D62" w:rsidP="005505DA">
      <w:pPr>
        <w:numPr>
          <w:ilvl w:val="0"/>
          <w:numId w:val="37"/>
        </w:numPr>
        <w:spacing w:before="120" w:after="0"/>
        <w:rPr>
          <w:rFonts w:ascii="Arial" w:hAnsi="Arial" w:cs="Arial"/>
          <w:color w:val="000000"/>
          <w:sz w:val="24"/>
          <w:szCs w:val="24"/>
        </w:rPr>
      </w:pPr>
      <w:r w:rsidRPr="00C95FBD">
        <w:rPr>
          <w:rFonts w:ascii="Arial" w:hAnsi="Arial" w:cs="Arial"/>
          <w:color w:val="000000" w:themeColor="text1"/>
          <w:sz w:val="24"/>
          <w:szCs w:val="24"/>
        </w:rPr>
        <w:t xml:space="preserve">Sporządzana jest lista rankingowa </w:t>
      </w:r>
      <w:r w:rsidR="008244BA" w:rsidRPr="00C95FBD">
        <w:rPr>
          <w:rFonts w:ascii="Arial" w:hAnsi="Arial" w:cs="Arial"/>
          <w:color w:val="000000" w:themeColor="text1"/>
          <w:sz w:val="24"/>
          <w:szCs w:val="24"/>
        </w:rPr>
        <w:t>PES/OP</w:t>
      </w:r>
      <w:r w:rsidRPr="00C95FBD">
        <w:rPr>
          <w:rFonts w:ascii="Arial" w:hAnsi="Arial" w:cs="Arial"/>
          <w:color w:val="000000" w:themeColor="text1"/>
          <w:sz w:val="24"/>
          <w:szCs w:val="24"/>
        </w:rPr>
        <w:t xml:space="preserve"> (suma ocen z formularza, rozmowy kwalifikacyjnej i punktów premiujących </w:t>
      </w:r>
      <w:r w:rsidR="005505DA">
        <w:rPr>
          <w:rFonts w:ascii="Arial" w:hAnsi="Arial" w:cs="Arial"/>
          <w:color w:val="000000" w:themeColor="text1"/>
          <w:sz w:val="24"/>
          <w:szCs w:val="24"/>
        </w:rPr>
        <w:t>–</w:t>
      </w:r>
      <w:r w:rsidRPr="005505DA">
        <w:rPr>
          <w:rFonts w:ascii="Arial" w:hAnsi="Arial" w:cs="Arial"/>
          <w:color w:val="000000" w:themeColor="text1"/>
          <w:sz w:val="24"/>
          <w:szCs w:val="24"/>
        </w:rPr>
        <w:t xml:space="preserve"> maksymalnie 120 pkt). W przypadku równej liczby punktów kwalifikowane w pierwszej kolejności są </w:t>
      </w:r>
      <w:r w:rsidR="008244BA" w:rsidRPr="005505DA">
        <w:rPr>
          <w:rFonts w:ascii="Arial" w:hAnsi="Arial" w:cs="Arial"/>
          <w:color w:val="000000" w:themeColor="text1"/>
          <w:sz w:val="24"/>
          <w:szCs w:val="24"/>
        </w:rPr>
        <w:t>PES/OP</w:t>
      </w:r>
      <w:r w:rsidRPr="005505DA">
        <w:rPr>
          <w:rFonts w:ascii="Arial" w:hAnsi="Arial" w:cs="Arial"/>
          <w:color w:val="000000" w:themeColor="text1"/>
          <w:sz w:val="24"/>
          <w:szCs w:val="24"/>
        </w:rPr>
        <w:t xml:space="preserve"> z wyższą oceną części </w:t>
      </w:r>
      <w:r w:rsidR="00482E7F" w:rsidRPr="005505DA">
        <w:rPr>
          <w:rFonts w:ascii="Arial" w:hAnsi="Arial" w:cs="Arial"/>
          <w:color w:val="000000" w:themeColor="text1"/>
          <w:sz w:val="24"/>
          <w:szCs w:val="24"/>
        </w:rPr>
        <w:t>B</w:t>
      </w:r>
      <w:r w:rsidRPr="005505DA">
        <w:rPr>
          <w:rFonts w:ascii="Arial" w:hAnsi="Arial" w:cs="Arial"/>
          <w:color w:val="000000" w:themeColor="text1"/>
          <w:sz w:val="24"/>
          <w:szCs w:val="24"/>
        </w:rPr>
        <w:t>.</w:t>
      </w:r>
    </w:p>
    <w:p w14:paraId="5720D8FB" w14:textId="77777777" w:rsidR="002D0D62" w:rsidRPr="00C95FBD" w:rsidRDefault="002D0D62" w:rsidP="004E7242">
      <w:pPr>
        <w:numPr>
          <w:ilvl w:val="0"/>
          <w:numId w:val="37"/>
        </w:numPr>
        <w:spacing w:before="120" w:after="120"/>
        <w:ind w:left="357" w:hanging="357"/>
        <w:rPr>
          <w:rFonts w:ascii="Arial" w:hAnsi="Arial" w:cs="Arial"/>
          <w:color w:val="000000"/>
          <w:sz w:val="24"/>
          <w:szCs w:val="24"/>
        </w:rPr>
      </w:pPr>
      <w:r w:rsidRPr="00C95FBD">
        <w:rPr>
          <w:rFonts w:ascii="Arial" w:hAnsi="Arial" w:cs="Arial"/>
          <w:color w:val="000000"/>
          <w:sz w:val="24"/>
          <w:szCs w:val="24"/>
        </w:rPr>
        <w:t xml:space="preserve">Lista rankingowa zostanie opublikowana na stronie internetowej </w:t>
      </w:r>
      <w:r w:rsidRPr="00C95FBD">
        <w:rPr>
          <w:rFonts w:ascii="Arial" w:hAnsi="Arial" w:cs="Arial"/>
          <w:sz w:val="24"/>
          <w:szCs w:val="24"/>
        </w:rPr>
        <w:t>www.</w:t>
      </w:r>
      <w:r w:rsidR="00121796" w:rsidRPr="00C95FBD">
        <w:rPr>
          <w:rFonts w:ascii="Arial" w:hAnsi="Arial" w:cs="Arial"/>
          <w:sz w:val="24"/>
          <w:szCs w:val="24"/>
        </w:rPr>
        <w:t>tarrtowes.pl</w:t>
      </w:r>
      <w:r w:rsidRPr="00C95FBD">
        <w:rPr>
          <w:rFonts w:ascii="Arial" w:hAnsi="Arial" w:cs="Arial"/>
          <w:color w:val="000000"/>
          <w:sz w:val="24"/>
          <w:szCs w:val="24"/>
        </w:rPr>
        <w:t xml:space="preserve">. </w:t>
      </w:r>
    </w:p>
    <w:p w14:paraId="2230F339" w14:textId="77777777" w:rsidR="002D0D62" w:rsidRPr="00C95FBD" w:rsidRDefault="002D0D62" w:rsidP="004E7242">
      <w:pPr>
        <w:pStyle w:val="Akapitzlist"/>
        <w:numPr>
          <w:ilvl w:val="0"/>
          <w:numId w:val="37"/>
        </w:numPr>
        <w:spacing w:after="120"/>
        <w:ind w:left="357" w:hanging="357"/>
        <w:contextualSpacing w:val="0"/>
        <w:rPr>
          <w:rFonts w:ascii="Arial" w:hAnsi="Arial" w:cs="Arial"/>
          <w:sz w:val="24"/>
          <w:szCs w:val="24"/>
        </w:rPr>
      </w:pPr>
      <w:r w:rsidRPr="00C95FBD">
        <w:rPr>
          <w:rFonts w:ascii="Arial" w:hAnsi="Arial" w:cs="Arial"/>
          <w:sz w:val="24"/>
          <w:szCs w:val="24"/>
        </w:rPr>
        <w:t xml:space="preserve">Informacja o wynikach oceny zostanie w ciągu 5 dni od jej zakończenia przekazana </w:t>
      </w:r>
      <w:r w:rsidR="008244BA" w:rsidRPr="00C95FBD">
        <w:rPr>
          <w:rFonts w:ascii="Arial" w:hAnsi="Arial" w:cs="Arial"/>
          <w:sz w:val="24"/>
          <w:szCs w:val="24"/>
        </w:rPr>
        <w:t>PES/OP</w:t>
      </w:r>
      <w:r w:rsidRPr="00C95FBD">
        <w:rPr>
          <w:rFonts w:ascii="Arial" w:hAnsi="Arial" w:cs="Arial"/>
          <w:sz w:val="24"/>
          <w:szCs w:val="24"/>
        </w:rPr>
        <w:t xml:space="preserve"> listownie/e-mailowo (w tym niezakwalifikowanym) z punktacją i uzasadnieniem.</w:t>
      </w:r>
      <w:r w:rsidR="008244BA" w:rsidRPr="00C95FBD">
        <w:rPr>
          <w:rFonts w:ascii="Arial" w:hAnsi="Arial" w:cs="Arial"/>
          <w:sz w:val="24"/>
          <w:szCs w:val="24"/>
        </w:rPr>
        <w:t>PES/OP</w:t>
      </w:r>
      <w:r w:rsidRPr="00C95FBD">
        <w:rPr>
          <w:rFonts w:ascii="Arial" w:hAnsi="Arial" w:cs="Arial"/>
          <w:sz w:val="24"/>
          <w:szCs w:val="24"/>
        </w:rPr>
        <w:t xml:space="preserve"> mogą się odwołać w ciągu 5 dni, od ocen dotyczących części I </w:t>
      </w:r>
      <w:proofErr w:type="spellStart"/>
      <w:r w:rsidRPr="00C95FBD">
        <w:rPr>
          <w:rFonts w:ascii="Arial" w:hAnsi="Arial" w:cs="Arial"/>
          <w:sz w:val="24"/>
          <w:szCs w:val="24"/>
        </w:rPr>
        <w:t>i</w:t>
      </w:r>
      <w:proofErr w:type="spellEnd"/>
      <w:r w:rsidRPr="00C95FBD">
        <w:rPr>
          <w:rFonts w:ascii="Arial" w:hAnsi="Arial" w:cs="Arial"/>
          <w:sz w:val="24"/>
          <w:szCs w:val="24"/>
        </w:rPr>
        <w:t xml:space="preserve"> II Wniosku. Odwołania zostaną rozpatrzone przez KR w terminie 3 dni.  </w:t>
      </w:r>
    </w:p>
    <w:bookmarkEnd w:id="51"/>
    <w:p w14:paraId="4AEF839C" w14:textId="77777777" w:rsidR="00DA25B5" w:rsidRPr="00C95FBD" w:rsidRDefault="5493581E" w:rsidP="004E7242">
      <w:pPr>
        <w:pStyle w:val="Akapitzlist"/>
        <w:numPr>
          <w:ilvl w:val="0"/>
          <w:numId w:val="37"/>
        </w:numPr>
        <w:spacing w:after="120"/>
        <w:ind w:left="357" w:hanging="357"/>
        <w:contextualSpacing w:val="0"/>
        <w:rPr>
          <w:rFonts w:ascii="Arial" w:hAnsi="Arial" w:cs="Arial"/>
          <w:color w:val="000000" w:themeColor="text1"/>
          <w:sz w:val="24"/>
          <w:szCs w:val="24"/>
        </w:rPr>
      </w:pPr>
      <w:r w:rsidRPr="00C95FBD">
        <w:rPr>
          <w:rFonts w:ascii="Arial" w:hAnsi="Arial" w:cs="Arial"/>
          <w:color w:val="000000" w:themeColor="text1"/>
          <w:sz w:val="24"/>
          <w:szCs w:val="24"/>
        </w:rPr>
        <w:t xml:space="preserve">Działania związane z tworzeniem PS skierowane są do </w:t>
      </w:r>
      <w:r w:rsidR="2C74BE5D" w:rsidRPr="00C95FBD">
        <w:rPr>
          <w:rFonts w:ascii="Arial" w:hAnsi="Arial" w:cs="Arial"/>
          <w:color w:val="000000" w:themeColor="text1"/>
          <w:sz w:val="24"/>
          <w:szCs w:val="24"/>
        </w:rPr>
        <w:t>PES/</w:t>
      </w:r>
      <w:r w:rsidRPr="00C95FBD">
        <w:rPr>
          <w:rFonts w:ascii="Arial" w:hAnsi="Arial" w:cs="Arial"/>
          <w:color w:val="000000" w:themeColor="text1"/>
          <w:sz w:val="24"/>
          <w:szCs w:val="24"/>
        </w:rPr>
        <w:t>OP, które będą przyszłymi podmiotami założycielskimi PS.</w:t>
      </w:r>
    </w:p>
    <w:p w14:paraId="6198D076" w14:textId="77777777" w:rsidR="002D0D62" w:rsidRPr="00C95FBD" w:rsidRDefault="002D0D62" w:rsidP="004E7242">
      <w:pPr>
        <w:pStyle w:val="Akapitzlist"/>
        <w:numPr>
          <w:ilvl w:val="0"/>
          <w:numId w:val="37"/>
        </w:numPr>
        <w:spacing w:after="120"/>
        <w:ind w:left="357" w:hanging="357"/>
        <w:contextualSpacing w:val="0"/>
        <w:rPr>
          <w:rFonts w:ascii="Arial" w:hAnsi="Arial" w:cs="Arial"/>
          <w:color w:val="000000" w:themeColor="text1"/>
          <w:sz w:val="24"/>
          <w:szCs w:val="24"/>
        </w:rPr>
      </w:pPr>
      <w:r w:rsidRPr="00C95FBD">
        <w:rPr>
          <w:rFonts w:ascii="Arial" w:hAnsi="Arial" w:cs="Arial"/>
          <w:sz w:val="24"/>
          <w:szCs w:val="24"/>
        </w:rPr>
        <w:t>Podmioty zakwalifikowane do dalszego udziału w projekcie otrzymują wsparcie doradcy kluczowego, które obejmuje:</w:t>
      </w:r>
    </w:p>
    <w:p w14:paraId="3E822213" w14:textId="77777777" w:rsidR="002D0D62" w:rsidRPr="00C95FBD" w:rsidRDefault="00AF2103" w:rsidP="004E7242">
      <w:pPr>
        <w:pStyle w:val="Akapitzlist"/>
        <w:numPr>
          <w:ilvl w:val="1"/>
          <w:numId w:val="66"/>
        </w:numPr>
        <w:ind w:left="709"/>
        <w:rPr>
          <w:rFonts w:ascii="Arial" w:hAnsi="Arial" w:cs="Arial"/>
          <w:sz w:val="24"/>
          <w:szCs w:val="24"/>
        </w:rPr>
      </w:pPr>
      <w:r>
        <w:rPr>
          <w:rFonts w:ascii="Arial" w:hAnsi="Arial" w:cs="Arial"/>
          <w:sz w:val="24"/>
          <w:szCs w:val="24"/>
        </w:rPr>
        <w:lastRenderedPageBreak/>
        <w:t>p</w:t>
      </w:r>
      <w:r w:rsidR="005505DA">
        <w:rPr>
          <w:rFonts w:ascii="Arial" w:hAnsi="Arial" w:cs="Arial"/>
          <w:sz w:val="24"/>
          <w:szCs w:val="24"/>
        </w:rPr>
        <w:t>omoc w przygotowaniu</w:t>
      </w:r>
      <w:r w:rsidR="002D0D62" w:rsidRPr="00C95FBD">
        <w:rPr>
          <w:rFonts w:ascii="Arial" w:hAnsi="Arial" w:cs="Arial"/>
          <w:sz w:val="24"/>
          <w:szCs w:val="24"/>
        </w:rPr>
        <w:t xml:space="preserve"> dokumentów założycielskich</w:t>
      </w:r>
      <w:r>
        <w:rPr>
          <w:rFonts w:ascii="Arial" w:hAnsi="Arial" w:cs="Arial"/>
          <w:sz w:val="24"/>
          <w:szCs w:val="24"/>
        </w:rPr>
        <w:t>,</w:t>
      </w:r>
      <w:r w:rsidR="002D0D62" w:rsidRPr="00C95FBD">
        <w:rPr>
          <w:rFonts w:ascii="Arial" w:hAnsi="Arial" w:cs="Arial"/>
          <w:sz w:val="24"/>
          <w:szCs w:val="24"/>
        </w:rPr>
        <w:t xml:space="preserve"> uwzględniających odpowiednie zapisy umożliwiające nadanie statusu PS (umowa spółki, statuty, uchwały itp.) oraz załączników do wniosku rejestracyjnego KRS on-line, a kończy się wpisem now</w:t>
      </w:r>
      <w:r w:rsidR="005505DA">
        <w:rPr>
          <w:rFonts w:ascii="Arial" w:hAnsi="Arial" w:cs="Arial"/>
          <w:sz w:val="24"/>
          <w:szCs w:val="24"/>
        </w:rPr>
        <w:t>otworzonego PES do rejestru KRS;</w:t>
      </w:r>
    </w:p>
    <w:p w14:paraId="2161F943" w14:textId="77777777" w:rsidR="002D0D62" w:rsidRPr="00C95FBD" w:rsidRDefault="002D0D62" w:rsidP="004E7242">
      <w:pPr>
        <w:pStyle w:val="Akapitzlist"/>
        <w:numPr>
          <w:ilvl w:val="1"/>
          <w:numId w:val="66"/>
        </w:numPr>
        <w:spacing w:after="120"/>
        <w:ind w:left="709" w:hanging="357"/>
        <w:contextualSpacing w:val="0"/>
        <w:rPr>
          <w:rFonts w:ascii="Arial" w:hAnsi="Arial" w:cs="Arial"/>
          <w:sz w:val="24"/>
          <w:szCs w:val="24"/>
        </w:rPr>
      </w:pPr>
      <w:r w:rsidRPr="00C95FBD">
        <w:rPr>
          <w:rFonts w:ascii="Arial" w:hAnsi="Arial" w:cs="Arial"/>
          <w:sz w:val="24"/>
          <w:szCs w:val="24"/>
        </w:rPr>
        <w:t>pomoc w przygotowaniu wniosku wraz z załącznikami do Wojewody o nadanie statusu PS a kończy uzyskaniem decyzji administracyjnej nadającej ten status.</w:t>
      </w:r>
    </w:p>
    <w:p w14:paraId="3F91FFA8" w14:textId="77777777" w:rsidR="00903422" w:rsidRPr="00903422" w:rsidRDefault="00903422" w:rsidP="00903422">
      <w:pPr>
        <w:pStyle w:val="Akapitzlist"/>
        <w:numPr>
          <w:ilvl w:val="0"/>
          <w:numId w:val="37"/>
        </w:numPr>
        <w:spacing w:before="120" w:after="0"/>
        <w:rPr>
          <w:rFonts w:ascii="Arial" w:hAnsi="Arial" w:cs="Arial"/>
          <w:color w:val="000000"/>
          <w:sz w:val="24"/>
          <w:szCs w:val="24"/>
        </w:rPr>
      </w:pPr>
      <w:r w:rsidRPr="00903422">
        <w:rPr>
          <w:rFonts w:ascii="Arial" w:hAnsi="Arial" w:cs="Arial"/>
          <w:color w:val="000000"/>
          <w:sz w:val="24"/>
          <w:szCs w:val="24"/>
        </w:rPr>
        <w:t>Podmioty zakwalifikowane do dalszego udziału w projekcie otrzymują wsparcie szkoleniowe tj. szkolenie pn. „Zakładanie i prowadzenie PS przez osoby fizyczne i prawne” w wymiarze łącznym 35 godzin szkoleniowych, które obejmuje:</w:t>
      </w:r>
    </w:p>
    <w:p w14:paraId="5F09B615" w14:textId="77777777" w:rsidR="00903422" w:rsidRPr="00903422" w:rsidRDefault="00903422" w:rsidP="00903422">
      <w:pPr>
        <w:pStyle w:val="Akapitzlist"/>
        <w:spacing w:before="120" w:after="0"/>
        <w:ind w:left="360"/>
        <w:rPr>
          <w:rFonts w:ascii="Arial" w:hAnsi="Arial" w:cs="Arial"/>
          <w:color w:val="000000"/>
          <w:sz w:val="24"/>
          <w:szCs w:val="24"/>
        </w:rPr>
      </w:pPr>
      <w:r w:rsidRPr="00903422">
        <w:rPr>
          <w:rFonts w:ascii="Arial" w:hAnsi="Arial" w:cs="Arial"/>
          <w:color w:val="000000"/>
          <w:sz w:val="24"/>
          <w:szCs w:val="24"/>
        </w:rPr>
        <w:t>-powoływanie podmiotów ekonomii społecznej PES z uwzględnieniem form prawnych,</w:t>
      </w:r>
    </w:p>
    <w:p w14:paraId="129B2C9B" w14:textId="77777777" w:rsidR="00903422" w:rsidRPr="00903422" w:rsidRDefault="00903422" w:rsidP="00903422">
      <w:pPr>
        <w:pStyle w:val="Akapitzlist"/>
        <w:spacing w:before="120" w:after="0"/>
        <w:ind w:left="360"/>
        <w:rPr>
          <w:rFonts w:ascii="Arial" w:hAnsi="Arial" w:cs="Arial"/>
          <w:color w:val="000000"/>
          <w:sz w:val="24"/>
          <w:szCs w:val="24"/>
        </w:rPr>
      </w:pPr>
      <w:r w:rsidRPr="00903422">
        <w:rPr>
          <w:rFonts w:ascii="Arial" w:hAnsi="Arial" w:cs="Arial"/>
          <w:color w:val="000000"/>
          <w:sz w:val="24"/>
          <w:szCs w:val="24"/>
        </w:rPr>
        <w:t>- uzyskiwanie statusu społecznego,</w:t>
      </w:r>
    </w:p>
    <w:p w14:paraId="660AFC24" w14:textId="77777777" w:rsidR="00903422" w:rsidRPr="00903422" w:rsidRDefault="00903422" w:rsidP="00903422">
      <w:pPr>
        <w:pStyle w:val="Akapitzlist"/>
        <w:spacing w:before="120" w:after="0"/>
        <w:ind w:left="360"/>
        <w:rPr>
          <w:rFonts w:ascii="Arial" w:hAnsi="Arial" w:cs="Arial"/>
          <w:color w:val="000000"/>
          <w:sz w:val="24"/>
          <w:szCs w:val="24"/>
        </w:rPr>
      </w:pPr>
      <w:r w:rsidRPr="00903422">
        <w:rPr>
          <w:rFonts w:ascii="Arial" w:hAnsi="Arial" w:cs="Arial"/>
          <w:color w:val="000000"/>
          <w:sz w:val="24"/>
          <w:szCs w:val="24"/>
        </w:rPr>
        <w:t>- zobowiązania księgowo – podatkowe,</w:t>
      </w:r>
    </w:p>
    <w:p w14:paraId="4E77D602" w14:textId="77777777" w:rsidR="00903422" w:rsidRPr="00903422" w:rsidRDefault="00903422" w:rsidP="00903422">
      <w:pPr>
        <w:pStyle w:val="Akapitzlist"/>
        <w:spacing w:before="120" w:after="0"/>
        <w:ind w:left="360"/>
        <w:rPr>
          <w:rFonts w:ascii="Arial" w:hAnsi="Arial" w:cs="Arial"/>
          <w:color w:val="000000"/>
          <w:sz w:val="24"/>
          <w:szCs w:val="24"/>
        </w:rPr>
      </w:pPr>
      <w:r w:rsidRPr="00903422">
        <w:rPr>
          <w:rFonts w:ascii="Arial" w:hAnsi="Arial" w:cs="Arial"/>
          <w:color w:val="000000"/>
          <w:sz w:val="24"/>
          <w:szCs w:val="24"/>
        </w:rPr>
        <w:t>- tworzenie biznesplanu i jego realizacja,</w:t>
      </w:r>
    </w:p>
    <w:p w14:paraId="6659D7E7" w14:textId="77777777" w:rsidR="00903422" w:rsidRPr="00903422" w:rsidRDefault="00903422" w:rsidP="00903422">
      <w:pPr>
        <w:pStyle w:val="Akapitzlist"/>
        <w:spacing w:before="120" w:after="0"/>
        <w:ind w:left="360"/>
        <w:rPr>
          <w:rFonts w:ascii="Arial" w:hAnsi="Arial" w:cs="Arial"/>
          <w:color w:val="000000"/>
          <w:sz w:val="24"/>
          <w:szCs w:val="24"/>
        </w:rPr>
      </w:pPr>
      <w:r w:rsidRPr="00903422">
        <w:rPr>
          <w:rFonts w:ascii="Arial" w:hAnsi="Arial" w:cs="Arial"/>
          <w:color w:val="000000"/>
          <w:sz w:val="24"/>
          <w:szCs w:val="24"/>
        </w:rPr>
        <w:t>- prowadzenie działalności gospodarczej i statutowej odpłatnej i nieodpłatnej,</w:t>
      </w:r>
    </w:p>
    <w:p w14:paraId="1FBC9635" w14:textId="77777777" w:rsidR="00903422" w:rsidRPr="00903422" w:rsidRDefault="00903422" w:rsidP="00903422">
      <w:pPr>
        <w:pStyle w:val="Akapitzlist"/>
        <w:spacing w:before="120" w:after="0"/>
        <w:ind w:left="360"/>
        <w:rPr>
          <w:rFonts w:ascii="Arial" w:hAnsi="Arial" w:cs="Arial"/>
          <w:color w:val="000000"/>
          <w:sz w:val="24"/>
          <w:szCs w:val="24"/>
        </w:rPr>
      </w:pPr>
      <w:r w:rsidRPr="00903422">
        <w:rPr>
          <w:rFonts w:ascii="Arial" w:hAnsi="Arial" w:cs="Arial"/>
          <w:color w:val="000000"/>
          <w:sz w:val="24"/>
          <w:szCs w:val="24"/>
        </w:rPr>
        <w:t>- pozyskiwanie bezzwrotnych i zwrotnych instrumentów finansowych przez PS,</w:t>
      </w:r>
    </w:p>
    <w:p w14:paraId="20DB2834" w14:textId="77777777" w:rsidR="00903422" w:rsidRPr="00903422" w:rsidRDefault="00903422" w:rsidP="00903422">
      <w:pPr>
        <w:pStyle w:val="Akapitzlist"/>
        <w:spacing w:before="120" w:after="0"/>
        <w:ind w:left="360"/>
        <w:rPr>
          <w:rFonts w:ascii="Arial" w:hAnsi="Arial" w:cs="Arial"/>
          <w:color w:val="000000"/>
          <w:sz w:val="24"/>
          <w:szCs w:val="24"/>
        </w:rPr>
      </w:pPr>
      <w:r w:rsidRPr="00903422">
        <w:rPr>
          <w:rFonts w:ascii="Arial" w:hAnsi="Arial" w:cs="Arial"/>
          <w:color w:val="000000"/>
          <w:sz w:val="24"/>
          <w:szCs w:val="24"/>
        </w:rPr>
        <w:t>- zarządzanie organizacją,</w:t>
      </w:r>
    </w:p>
    <w:p w14:paraId="12A2082B" w14:textId="77777777" w:rsidR="00903422" w:rsidRPr="00903422" w:rsidRDefault="00903422" w:rsidP="00903422">
      <w:pPr>
        <w:pStyle w:val="Akapitzlist"/>
        <w:spacing w:before="120" w:after="0"/>
        <w:ind w:left="360"/>
        <w:rPr>
          <w:rFonts w:ascii="Arial" w:hAnsi="Arial" w:cs="Arial"/>
          <w:color w:val="000000"/>
          <w:sz w:val="24"/>
          <w:szCs w:val="24"/>
        </w:rPr>
      </w:pPr>
      <w:r w:rsidRPr="00903422">
        <w:rPr>
          <w:rFonts w:ascii="Arial" w:hAnsi="Arial" w:cs="Arial"/>
          <w:color w:val="000000"/>
          <w:sz w:val="24"/>
          <w:szCs w:val="24"/>
        </w:rPr>
        <w:t>- zagadnienia marketingowe,</w:t>
      </w:r>
    </w:p>
    <w:p w14:paraId="6D2012B7" w14:textId="77777777" w:rsidR="00903422" w:rsidRPr="00903422" w:rsidRDefault="00903422" w:rsidP="00903422">
      <w:pPr>
        <w:pStyle w:val="Akapitzlist"/>
        <w:spacing w:before="120" w:after="0"/>
        <w:ind w:left="360"/>
        <w:rPr>
          <w:rFonts w:ascii="Arial" w:hAnsi="Arial" w:cs="Arial"/>
          <w:color w:val="000000"/>
          <w:sz w:val="24"/>
          <w:szCs w:val="24"/>
        </w:rPr>
      </w:pPr>
      <w:r w:rsidRPr="00903422">
        <w:rPr>
          <w:rFonts w:ascii="Arial" w:hAnsi="Arial" w:cs="Arial"/>
          <w:color w:val="000000"/>
          <w:sz w:val="24"/>
          <w:szCs w:val="24"/>
        </w:rPr>
        <w:t>- działania reintegracyjne,</w:t>
      </w:r>
    </w:p>
    <w:p w14:paraId="027AE00F" w14:textId="77777777" w:rsidR="00903422" w:rsidRPr="00903422" w:rsidRDefault="00903422" w:rsidP="00903422">
      <w:pPr>
        <w:pStyle w:val="Akapitzlist"/>
        <w:spacing w:before="120" w:after="0"/>
        <w:ind w:left="360"/>
        <w:rPr>
          <w:rFonts w:ascii="Arial" w:hAnsi="Arial" w:cs="Arial"/>
          <w:color w:val="000000"/>
          <w:sz w:val="24"/>
          <w:szCs w:val="24"/>
        </w:rPr>
      </w:pPr>
      <w:r w:rsidRPr="00903422">
        <w:rPr>
          <w:rFonts w:ascii="Arial" w:hAnsi="Arial" w:cs="Arial"/>
          <w:color w:val="000000"/>
          <w:sz w:val="24"/>
          <w:szCs w:val="24"/>
        </w:rPr>
        <w:t>- świadczenie usług społecznych przez PS.</w:t>
      </w:r>
    </w:p>
    <w:p w14:paraId="3EF25061" w14:textId="562AE5A0" w:rsidR="00903422" w:rsidRPr="00903422" w:rsidRDefault="00903422" w:rsidP="00903422">
      <w:pPr>
        <w:pStyle w:val="Akapitzlist"/>
        <w:numPr>
          <w:ilvl w:val="0"/>
          <w:numId w:val="37"/>
        </w:numPr>
        <w:spacing w:before="120" w:after="0"/>
        <w:rPr>
          <w:rFonts w:ascii="Arial" w:hAnsi="Arial" w:cs="Arial"/>
          <w:color w:val="000000"/>
          <w:sz w:val="24"/>
          <w:szCs w:val="24"/>
        </w:rPr>
      </w:pPr>
      <w:r w:rsidRPr="00903422">
        <w:rPr>
          <w:rFonts w:ascii="Arial" w:hAnsi="Arial" w:cs="Arial"/>
          <w:color w:val="000000"/>
          <w:sz w:val="24"/>
          <w:szCs w:val="24"/>
        </w:rPr>
        <w:t xml:space="preserve"> Udział w w/w szkoleniu jest obowiązkowy dla </w:t>
      </w:r>
      <w:r>
        <w:rPr>
          <w:rFonts w:ascii="Arial" w:hAnsi="Arial" w:cs="Arial"/>
          <w:color w:val="000000"/>
          <w:sz w:val="24"/>
          <w:szCs w:val="24"/>
        </w:rPr>
        <w:t>PES</w:t>
      </w:r>
      <w:r w:rsidRPr="00903422">
        <w:rPr>
          <w:rFonts w:ascii="Arial" w:hAnsi="Arial" w:cs="Arial"/>
          <w:color w:val="000000"/>
          <w:sz w:val="24"/>
          <w:szCs w:val="24"/>
        </w:rPr>
        <w:t xml:space="preserve"> ubiegających się o wsparcie finansowe. </w:t>
      </w:r>
    </w:p>
    <w:p w14:paraId="61E98E03" w14:textId="4C49DC0F" w:rsidR="00903422" w:rsidRPr="00903422" w:rsidRDefault="00903422" w:rsidP="00903422">
      <w:pPr>
        <w:pStyle w:val="Akapitzlist"/>
        <w:numPr>
          <w:ilvl w:val="0"/>
          <w:numId w:val="37"/>
        </w:numPr>
        <w:spacing w:before="120" w:after="0"/>
        <w:rPr>
          <w:rFonts w:ascii="Arial" w:hAnsi="Arial" w:cs="Arial"/>
          <w:color w:val="000000"/>
          <w:sz w:val="24"/>
          <w:szCs w:val="24"/>
        </w:rPr>
      </w:pPr>
      <w:r w:rsidRPr="00903422">
        <w:rPr>
          <w:rFonts w:ascii="Arial" w:hAnsi="Arial" w:cs="Arial"/>
          <w:color w:val="000000"/>
          <w:sz w:val="24"/>
          <w:szCs w:val="24"/>
        </w:rPr>
        <w:t>Dopuszcza się absencję do 20% godzin szkolenia.</w:t>
      </w:r>
    </w:p>
    <w:p w14:paraId="46A44852" w14:textId="73175A21" w:rsidR="008352E3" w:rsidRPr="00C95FBD" w:rsidRDefault="008352E3" w:rsidP="004E7242">
      <w:pPr>
        <w:pStyle w:val="Akapitzlist"/>
        <w:numPr>
          <w:ilvl w:val="0"/>
          <w:numId w:val="37"/>
        </w:numPr>
        <w:spacing w:before="120" w:after="0"/>
        <w:rPr>
          <w:rFonts w:ascii="Arial" w:hAnsi="Arial" w:cs="Arial"/>
          <w:color w:val="000000"/>
          <w:sz w:val="24"/>
          <w:szCs w:val="24"/>
        </w:rPr>
      </w:pPr>
      <w:r w:rsidRPr="00C95FBD">
        <w:rPr>
          <w:rFonts w:ascii="Arial" w:hAnsi="Arial" w:cs="Arial"/>
          <w:color w:val="000000" w:themeColor="text1"/>
          <w:sz w:val="24"/>
          <w:szCs w:val="24"/>
        </w:rPr>
        <w:t xml:space="preserve">Warunkiem ubiegania się o bezzwrotne wparcie finansowe jest zgłoszenie do udziału w projekcie osób, które po utworzeniu PS obejmą funkcje w zarządzie. </w:t>
      </w:r>
    </w:p>
    <w:bookmarkEnd w:id="52"/>
    <w:p w14:paraId="2777487C" w14:textId="77777777" w:rsidR="01D057FF" w:rsidRPr="00C95FBD" w:rsidRDefault="01D057FF" w:rsidP="004E7242">
      <w:pPr>
        <w:numPr>
          <w:ilvl w:val="0"/>
          <w:numId w:val="37"/>
        </w:numPr>
        <w:spacing w:before="120" w:after="120"/>
        <w:rPr>
          <w:rFonts w:ascii="Arial" w:hAnsi="Arial" w:cs="Arial"/>
          <w:color w:val="000000" w:themeColor="text1"/>
          <w:sz w:val="24"/>
          <w:szCs w:val="24"/>
        </w:rPr>
      </w:pPr>
      <w:r w:rsidRPr="00C95FBD">
        <w:rPr>
          <w:rFonts w:ascii="Arial" w:hAnsi="Arial" w:cs="Arial"/>
          <w:color w:val="000000" w:themeColor="text1"/>
          <w:sz w:val="24"/>
          <w:szCs w:val="24"/>
        </w:rPr>
        <w:t>Rekrutacja na objęcie ww. wsparciem w ramach tworzenia PS będzie odbywać się zgodnie z harmonogramem zamieszczonym na stronie www.</w:t>
      </w:r>
      <w:r w:rsidR="0025009F" w:rsidRPr="00C95FBD">
        <w:rPr>
          <w:rFonts w:ascii="Arial" w:hAnsi="Arial" w:cs="Arial"/>
          <w:color w:val="000000" w:themeColor="text1"/>
          <w:sz w:val="24"/>
          <w:szCs w:val="24"/>
        </w:rPr>
        <w:t>tarrtowes.pl</w:t>
      </w:r>
      <w:r w:rsidR="00911730">
        <w:rPr>
          <w:rFonts w:ascii="Arial" w:hAnsi="Arial" w:cs="Arial"/>
          <w:color w:val="000000" w:themeColor="text1"/>
          <w:sz w:val="24"/>
          <w:szCs w:val="24"/>
        </w:rPr>
        <w:t>, do </w:t>
      </w:r>
      <w:r w:rsidRPr="00C95FBD">
        <w:rPr>
          <w:rFonts w:ascii="Arial" w:hAnsi="Arial" w:cs="Arial"/>
          <w:color w:val="000000" w:themeColor="text1"/>
          <w:sz w:val="24"/>
          <w:szCs w:val="24"/>
        </w:rPr>
        <w:t>czasu wyczerpania alokacji.</w:t>
      </w:r>
    </w:p>
    <w:p w14:paraId="26247698" w14:textId="77777777" w:rsidR="01D057FF" w:rsidRPr="00C95FBD" w:rsidRDefault="01D057FF" w:rsidP="004E7242">
      <w:pPr>
        <w:pStyle w:val="Akapitzlist"/>
        <w:numPr>
          <w:ilvl w:val="0"/>
          <w:numId w:val="37"/>
        </w:numPr>
        <w:spacing w:after="120"/>
        <w:ind w:left="357" w:hanging="357"/>
        <w:contextualSpacing w:val="0"/>
        <w:rPr>
          <w:rFonts w:ascii="Arial" w:hAnsi="Arial" w:cs="Arial"/>
          <w:color w:val="000000" w:themeColor="text1"/>
          <w:sz w:val="24"/>
          <w:szCs w:val="24"/>
        </w:rPr>
      </w:pPr>
      <w:r w:rsidRPr="00C95FBD">
        <w:rPr>
          <w:rFonts w:ascii="Arial" w:hAnsi="Arial" w:cs="Arial"/>
          <w:color w:val="000000" w:themeColor="text1"/>
          <w:sz w:val="24"/>
          <w:szCs w:val="24"/>
        </w:rPr>
        <w:t>Realizator projektu celem zachowania właściwych standardów świadczonych usług, zastrzega prawo do wstrzymania rekrutacji w przypadku, gdy w tym samym czasie liczba złożonych wniosków przekroczy 30. Informacja o wstrzymaniu rekrutacji zostanie podana na stronie www.</w:t>
      </w:r>
      <w:r w:rsidR="00C72D72" w:rsidRPr="00C95FBD">
        <w:rPr>
          <w:rFonts w:ascii="Arial" w:hAnsi="Arial" w:cs="Arial"/>
          <w:color w:val="000000" w:themeColor="text1"/>
          <w:sz w:val="24"/>
          <w:szCs w:val="24"/>
        </w:rPr>
        <w:t>tarrtowes.pl</w:t>
      </w:r>
      <w:r w:rsidRPr="00C95FBD">
        <w:rPr>
          <w:rFonts w:ascii="Arial" w:hAnsi="Arial" w:cs="Arial"/>
          <w:color w:val="000000" w:themeColor="text1"/>
          <w:sz w:val="24"/>
          <w:szCs w:val="24"/>
        </w:rPr>
        <w:t>.</w:t>
      </w:r>
    </w:p>
    <w:p w14:paraId="5FE66BE0" w14:textId="77777777" w:rsidR="01D057FF" w:rsidRPr="00C95FBD" w:rsidRDefault="01D057FF" w:rsidP="004E7242">
      <w:pPr>
        <w:pStyle w:val="Akapitzlist"/>
        <w:numPr>
          <w:ilvl w:val="0"/>
          <w:numId w:val="37"/>
        </w:numPr>
        <w:spacing w:after="120"/>
        <w:ind w:left="357" w:hanging="357"/>
        <w:contextualSpacing w:val="0"/>
        <w:rPr>
          <w:rFonts w:ascii="Arial" w:hAnsi="Arial" w:cs="Arial"/>
          <w:color w:val="000000" w:themeColor="text1"/>
          <w:sz w:val="24"/>
          <w:szCs w:val="24"/>
        </w:rPr>
      </w:pPr>
      <w:r w:rsidRPr="00C95FBD">
        <w:rPr>
          <w:rFonts w:ascii="Arial" w:hAnsi="Arial" w:cs="Arial"/>
          <w:color w:val="000000" w:themeColor="text1"/>
          <w:sz w:val="24"/>
          <w:szCs w:val="24"/>
        </w:rPr>
        <w:t xml:space="preserve">Realizator projektu zastrzega prawo do ograniczenia naboru na </w:t>
      </w:r>
      <w:r w:rsidR="2270BBB9" w:rsidRPr="00C95FBD">
        <w:rPr>
          <w:rFonts w:ascii="Arial" w:hAnsi="Arial" w:cs="Arial"/>
          <w:color w:val="000000" w:themeColor="text1"/>
          <w:sz w:val="24"/>
          <w:szCs w:val="24"/>
        </w:rPr>
        <w:t>PES/</w:t>
      </w:r>
      <w:r w:rsidRPr="00C95FBD">
        <w:rPr>
          <w:rFonts w:ascii="Arial" w:hAnsi="Arial" w:cs="Arial"/>
          <w:color w:val="000000" w:themeColor="text1"/>
          <w:sz w:val="24"/>
          <w:szCs w:val="24"/>
        </w:rPr>
        <w:t xml:space="preserve">OP planujące założyć PS w formie spółki z ograniczoną odpowiedzialnością. Informacja o powyższym ograniczeniu zostanie podana w treści ogłoszenia o naborze na stronie </w:t>
      </w:r>
      <w:r w:rsidR="00C72D72" w:rsidRPr="00C95FBD">
        <w:rPr>
          <w:rFonts w:ascii="Arial" w:hAnsi="Arial" w:cs="Arial"/>
          <w:color w:val="000000" w:themeColor="text1"/>
          <w:sz w:val="24"/>
          <w:szCs w:val="24"/>
        </w:rPr>
        <w:t>www.tarrtowes.pl</w:t>
      </w:r>
      <w:r w:rsidRPr="00C95FBD">
        <w:rPr>
          <w:rFonts w:ascii="Arial" w:hAnsi="Arial" w:cs="Arial"/>
          <w:color w:val="000000" w:themeColor="text1"/>
          <w:sz w:val="24"/>
          <w:szCs w:val="24"/>
        </w:rPr>
        <w:t>.</w:t>
      </w:r>
    </w:p>
    <w:p w14:paraId="25C5553B" w14:textId="77777777" w:rsidR="01D057FF" w:rsidRPr="00C95FBD" w:rsidRDefault="01D057FF" w:rsidP="004E7242">
      <w:pPr>
        <w:pStyle w:val="Akapitzlist"/>
        <w:numPr>
          <w:ilvl w:val="0"/>
          <w:numId w:val="37"/>
        </w:numPr>
        <w:spacing w:before="120" w:after="0"/>
        <w:rPr>
          <w:rFonts w:ascii="Arial" w:hAnsi="Arial" w:cs="Arial"/>
          <w:color w:val="000000" w:themeColor="text1"/>
          <w:sz w:val="24"/>
          <w:szCs w:val="24"/>
        </w:rPr>
      </w:pPr>
      <w:r w:rsidRPr="00C95FBD">
        <w:rPr>
          <w:rFonts w:ascii="Arial" w:hAnsi="Arial" w:cs="Arial"/>
          <w:color w:val="000000" w:themeColor="text1"/>
          <w:sz w:val="24"/>
          <w:szCs w:val="24"/>
        </w:rPr>
        <w:t>W przypadku wstrzymania rekrutacji, o której mowa w pkt. 1</w:t>
      </w:r>
      <w:r w:rsidR="00C767DA" w:rsidRPr="00C95FBD">
        <w:rPr>
          <w:rFonts w:ascii="Arial" w:hAnsi="Arial" w:cs="Arial"/>
          <w:color w:val="000000" w:themeColor="text1"/>
          <w:sz w:val="24"/>
          <w:szCs w:val="24"/>
        </w:rPr>
        <w:t>8</w:t>
      </w:r>
      <w:r w:rsidRPr="00C95FBD">
        <w:rPr>
          <w:rFonts w:ascii="Arial" w:hAnsi="Arial" w:cs="Arial"/>
          <w:color w:val="000000" w:themeColor="text1"/>
          <w:sz w:val="24"/>
          <w:szCs w:val="24"/>
        </w:rPr>
        <w:t>-1</w:t>
      </w:r>
      <w:r w:rsidR="00C767DA" w:rsidRPr="00C95FBD">
        <w:rPr>
          <w:rFonts w:ascii="Arial" w:hAnsi="Arial" w:cs="Arial"/>
          <w:color w:val="000000" w:themeColor="text1"/>
          <w:sz w:val="24"/>
          <w:szCs w:val="24"/>
        </w:rPr>
        <w:t>9</w:t>
      </w:r>
      <w:r w:rsidRPr="00C95FBD">
        <w:rPr>
          <w:rFonts w:ascii="Arial" w:hAnsi="Arial" w:cs="Arial"/>
          <w:color w:val="000000" w:themeColor="text1"/>
          <w:sz w:val="24"/>
          <w:szCs w:val="24"/>
        </w:rPr>
        <w:t>, Realizator projektu poinformuje o rozpoczęciu kolejnej.</w:t>
      </w:r>
    </w:p>
    <w:p w14:paraId="69FE3AFC" w14:textId="31FDE910" w:rsidR="00963117" w:rsidRPr="0083167C" w:rsidRDefault="003F7FBE" w:rsidP="0083167C">
      <w:pPr>
        <w:numPr>
          <w:ilvl w:val="0"/>
          <w:numId w:val="37"/>
        </w:numPr>
        <w:spacing w:before="120" w:after="0"/>
        <w:ind w:left="357" w:hanging="357"/>
        <w:rPr>
          <w:rFonts w:ascii="Arial" w:hAnsi="Arial" w:cs="Arial"/>
          <w:sz w:val="24"/>
          <w:szCs w:val="24"/>
        </w:rPr>
      </w:pPr>
      <w:r w:rsidRPr="00C95FBD">
        <w:rPr>
          <w:rFonts w:ascii="Arial" w:hAnsi="Arial" w:cs="Arial"/>
          <w:sz w:val="24"/>
          <w:szCs w:val="24"/>
        </w:rPr>
        <w:lastRenderedPageBreak/>
        <w:t>W ramach wsparcia PES</w:t>
      </w:r>
      <w:r w:rsidR="0C3A3754" w:rsidRPr="00C95FBD">
        <w:rPr>
          <w:rFonts w:ascii="Arial" w:hAnsi="Arial" w:cs="Arial"/>
          <w:sz w:val="24"/>
          <w:szCs w:val="24"/>
        </w:rPr>
        <w:t>/OP</w:t>
      </w:r>
      <w:r w:rsidRPr="00C95FBD">
        <w:rPr>
          <w:rFonts w:ascii="Arial" w:hAnsi="Arial" w:cs="Arial"/>
          <w:sz w:val="24"/>
          <w:szCs w:val="24"/>
        </w:rPr>
        <w:t xml:space="preserve"> mogą skorzystać z</w:t>
      </w:r>
      <w:r w:rsidR="0083167C">
        <w:rPr>
          <w:rFonts w:ascii="Arial" w:hAnsi="Arial" w:cs="Arial"/>
          <w:sz w:val="24"/>
          <w:szCs w:val="24"/>
        </w:rPr>
        <w:t xml:space="preserve"> </w:t>
      </w:r>
      <w:r w:rsidR="00E4537B" w:rsidRPr="0083167C">
        <w:rPr>
          <w:rFonts w:ascii="Arial" w:hAnsi="Arial" w:cs="Arial"/>
          <w:sz w:val="24"/>
          <w:szCs w:val="24"/>
        </w:rPr>
        <w:t xml:space="preserve">doradztwa specjalistycznego </w:t>
      </w:r>
      <w:r w:rsidR="005505DA" w:rsidRPr="0083167C">
        <w:rPr>
          <w:rFonts w:ascii="Arial" w:hAnsi="Arial" w:cs="Arial"/>
          <w:sz w:val="24"/>
          <w:szCs w:val="24"/>
        </w:rPr>
        <w:t>–</w:t>
      </w:r>
      <w:r w:rsidR="00E4537B" w:rsidRPr="0083167C">
        <w:rPr>
          <w:rFonts w:ascii="Arial" w:hAnsi="Arial" w:cs="Arial"/>
          <w:sz w:val="24"/>
          <w:szCs w:val="24"/>
        </w:rPr>
        <w:t>opis wsparcia znajduje się w Rozdziale V §1 Regulaminu</w:t>
      </w:r>
    </w:p>
    <w:p w14:paraId="2FFDB1D8" w14:textId="77777777" w:rsidR="002819DE" w:rsidRPr="00C95FBD" w:rsidRDefault="002819DE" w:rsidP="004E7242">
      <w:pPr>
        <w:numPr>
          <w:ilvl w:val="0"/>
          <w:numId w:val="37"/>
        </w:numPr>
        <w:spacing w:before="120" w:after="0"/>
        <w:rPr>
          <w:rFonts w:ascii="Arial" w:hAnsi="Arial" w:cs="Arial"/>
          <w:sz w:val="24"/>
          <w:szCs w:val="24"/>
        </w:rPr>
      </w:pPr>
      <w:bookmarkStart w:id="53" w:name="_Hlk59193746"/>
      <w:r w:rsidRPr="00C95FBD">
        <w:rPr>
          <w:rFonts w:ascii="Arial" w:hAnsi="Arial" w:cs="Arial"/>
          <w:sz w:val="24"/>
          <w:szCs w:val="24"/>
        </w:rPr>
        <w:t xml:space="preserve">W trakcie doradztwa w ramach usług inkubacji skład osób oddelegowanych </w:t>
      </w:r>
      <w:r w:rsidR="008F146B" w:rsidRPr="00C95FBD">
        <w:rPr>
          <w:rFonts w:ascii="Arial" w:hAnsi="Arial" w:cs="Arial"/>
          <w:sz w:val="24"/>
          <w:szCs w:val="24"/>
        </w:rPr>
        <w:t>przez OP/PES</w:t>
      </w:r>
      <w:r w:rsidRPr="00C95FBD">
        <w:rPr>
          <w:rFonts w:ascii="Arial" w:hAnsi="Arial" w:cs="Arial"/>
          <w:sz w:val="24"/>
          <w:szCs w:val="24"/>
        </w:rPr>
        <w:t xml:space="preserve"> może ulegać zmianie pod warunkiem, że:</w:t>
      </w:r>
    </w:p>
    <w:bookmarkEnd w:id="53"/>
    <w:p w14:paraId="329C792C" w14:textId="284504AB" w:rsidR="002819DE" w:rsidRPr="00270798" w:rsidRDefault="00332EFE" w:rsidP="00270798">
      <w:pPr>
        <w:pStyle w:val="Akapitzlist"/>
        <w:numPr>
          <w:ilvl w:val="0"/>
          <w:numId w:val="2"/>
        </w:numPr>
        <w:spacing w:after="0"/>
        <w:rPr>
          <w:rFonts w:ascii="Arial" w:hAnsi="Arial" w:cs="Arial"/>
          <w:sz w:val="24"/>
          <w:szCs w:val="24"/>
        </w:rPr>
      </w:pPr>
      <w:r w:rsidRPr="00C95FBD">
        <w:rPr>
          <w:rFonts w:ascii="Arial" w:hAnsi="Arial" w:cs="Arial"/>
          <w:sz w:val="24"/>
          <w:szCs w:val="24"/>
        </w:rPr>
        <w:t xml:space="preserve">osoba upoważniona do reprezentacji </w:t>
      </w:r>
      <w:r w:rsidR="07AB87D3" w:rsidRPr="00C95FBD">
        <w:rPr>
          <w:rFonts w:ascii="Arial" w:hAnsi="Arial" w:cs="Arial"/>
          <w:sz w:val="24"/>
          <w:szCs w:val="24"/>
        </w:rPr>
        <w:t>PES/OP</w:t>
      </w:r>
      <w:r w:rsidR="002819DE" w:rsidRPr="00C95FBD">
        <w:rPr>
          <w:rFonts w:ascii="Arial" w:hAnsi="Arial" w:cs="Arial"/>
          <w:sz w:val="24"/>
          <w:szCs w:val="24"/>
        </w:rPr>
        <w:t xml:space="preserve"> złoży aktualizację wniosku o objęcie</w:t>
      </w:r>
      <w:r w:rsidR="0083167C">
        <w:rPr>
          <w:rFonts w:ascii="Arial" w:hAnsi="Arial" w:cs="Arial"/>
          <w:sz w:val="24"/>
          <w:szCs w:val="24"/>
        </w:rPr>
        <w:t xml:space="preserve"> </w:t>
      </w:r>
      <w:r w:rsidR="002819DE" w:rsidRPr="00C95FBD">
        <w:rPr>
          <w:rFonts w:ascii="Arial" w:hAnsi="Arial" w:cs="Arial"/>
          <w:sz w:val="24"/>
          <w:szCs w:val="24"/>
        </w:rPr>
        <w:t>wsparciem</w:t>
      </w:r>
      <w:r w:rsidR="00270798">
        <w:rPr>
          <w:rFonts w:ascii="Arial" w:hAnsi="Arial" w:cs="Arial"/>
          <w:color w:val="000000" w:themeColor="text1"/>
          <w:sz w:val="24"/>
          <w:szCs w:val="24"/>
        </w:rPr>
        <w:t>–</w:t>
      </w:r>
      <w:r w:rsidR="002819DE" w:rsidRPr="00270798">
        <w:rPr>
          <w:rFonts w:ascii="Arial" w:hAnsi="Arial" w:cs="Arial"/>
          <w:color w:val="000000" w:themeColor="text1"/>
          <w:sz w:val="24"/>
          <w:szCs w:val="24"/>
        </w:rPr>
        <w:t xml:space="preserve">załącznik nr </w:t>
      </w:r>
      <w:r w:rsidR="00270798">
        <w:rPr>
          <w:rFonts w:ascii="Arial" w:hAnsi="Arial" w:cs="Arial"/>
          <w:color w:val="000000" w:themeColor="text1"/>
          <w:sz w:val="24"/>
          <w:szCs w:val="24"/>
        </w:rPr>
        <w:t>6</w:t>
      </w:r>
      <w:r w:rsidR="00CF22FB" w:rsidRPr="00270798">
        <w:rPr>
          <w:rFonts w:ascii="Arial" w:hAnsi="Arial" w:cs="Arial"/>
          <w:color w:val="000000" w:themeColor="text1"/>
          <w:sz w:val="24"/>
          <w:szCs w:val="24"/>
        </w:rPr>
        <w:t>d</w:t>
      </w:r>
      <w:r w:rsidR="0083167C">
        <w:rPr>
          <w:rFonts w:ascii="Arial" w:hAnsi="Arial" w:cs="Arial"/>
          <w:color w:val="000000" w:themeColor="text1"/>
          <w:sz w:val="24"/>
          <w:szCs w:val="24"/>
        </w:rPr>
        <w:t xml:space="preserve"> </w:t>
      </w:r>
      <w:r w:rsidR="002819DE" w:rsidRPr="00270798">
        <w:rPr>
          <w:rFonts w:ascii="Arial" w:hAnsi="Arial" w:cs="Arial"/>
          <w:color w:val="000000" w:themeColor="text1"/>
          <w:sz w:val="24"/>
          <w:szCs w:val="24"/>
        </w:rPr>
        <w:t xml:space="preserve">do </w:t>
      </w:r>
      <w:r w:rsidR="002819DE" w:rsidRPr="00270798">
        <w:rPr>
          <w:rFonts w:ascii="Arial" w:hAnsi="Arial" w:cs="Arial"/>
          <w:sz w:val="24"/>
          <w:szCs w:val="24"/>
        </w:rPr>
        <w:t>Regu</w:t>
      </w:r>
      <w:r w:rsidR="00466A35" w:rsidRPr="00270798">
        <w:rPr>
          <w:rFonts w:ascii="Arial" w:hAnsi="Arial" w:cs="Arial"/>
          <w:sz w:val="24"/>
          <w:szCs w:val="24"/>
        </w:rPr>
        <w:t>laminu</w:t>
      </w:r>
      <w:r w:rsidR="00270798">
        <w:rPr>
          <w:rFonts w:ascii="Arial" w:hAnsi="Arial" w:cs="Arial"/>
          <w:sz w:val="24"/>
          <w:szCs w:val="24"/>
        </w:rPr>
        <w:t>;</w:t>
      </w:r>
    </w:p>
    <w:p w14:paraId="37E14E53" w14:textId="77777777" w:rsidR="002819DE" w:rsidRPr="00270798" w:rsidRDefault="002819DE" w:rsidP="00270798">
      <w:pPr>
        <w:pStyle w:val="Akapitzlist"/>
        <w:numPr>
          <w:ilvl w:val="0"/>
          <w:numId w:val="2"/>
        </w:numPr>
        <w:spacing w:before="120" w:after="0"/>
        <w:rPr>
          <w:rFonts w:ascii="Arial" w:hAnsi="Arial" w:cs="Arial"/>
          <w:sz w:val="24"/>
          <w:szCs w:val="24"/>
        </w:rPr>
      </w:pPr>
      <w:r w:rsidRPr="00C95FBD">
        <w:rPr>
          <w:rFonts w:ascii="Arial" w:hAnsi="Arial" w:cs="Arial"/>
          <w:sz w:val="24"/>
          <w:szCs w:val="24"/>
        </w:rPr>
        <w:t>zostanie zachowana odpowiednia liczba osób prawnych niezbędnych do utworzenia PS</w:t>
      </w:r>
      <w:r w:rsidR="00270798">
        <w:rPr>
          <w:rFonts w:ascii="Arial" w:hAnsi="Arial" w:cs="Arial"/>
          <w:sz w:val="24"/>
          <w:szCs w:val="24"/>
        </w:rPr>
        <w:t xml:space="preserve"> – </w:t>
      </w:r>
      <w:r w:rsidRPr="00270798">
        <w:rPr>
          <w:rFonts w:ascii="Arial" w:hAnsi="Arial" w:cs="Arial"/>
          <w:sz w:val="24"/>
          <w:szCs w:val="24"/>
        </w:rPr>
        <w:t>dotyczy tworzenia PS w formie spółdzielni socjalnych.</w:t>
      </w:r>
    </w:p>
    <w:p w14:paraId="5986889D" w14:textId="77777777" w:rsidR="002819DE" w:rsidRPr="00C95FBD" w:rsidRDefault="00CB3C79" w:rsidP="004E7242">
      <w:pPr>
        <w:numPr>
          <w:ilvl w:val="0"/>
          <w:numId w:val="37"/>
        </w:numPr>
        <w:spacing w:before="120" w:after="0"/>
        <w:rPr>
          <w:rFonts w:ascii="Arial" w:hAnsi="Arial" w:cs="Arial"/>
          <w:sz w:val="24"/>
          <w:szCs w:val="24"/>
        </w:rPr>
      </w:pPr>
      <w:r w:rsidRPr="00C95FBD">
        <w:rPr>
          <w:rFonts w:ascii="Arial" w:hAnsi="Arial" w:cs="Arial"/>
          <w:sz w:val="24"/>
          <w:szCs w:val="24"/>
        </w:rPr>
        <w:t>Zmiana składu osób oddelegowanych n</w:t>
      </w:r>
      <w:r w:rsidR="002819DE" w:rsidRPr="00C95FBD">
        <w:rPr>
          <w:rFonts w:ascii="Arial" w:hAnsi="Arial" w:cs="Arial"/>
          <w:sz w:val="24"/>
          <w:szCs w:val="24"/>
        </w:rPr>
        <w:t>ie jest możliw</w:t>
      </w:r>
      <w:r w:rsidR="00466A35" w:rsidRPr="00C95FBD">
        <w:rPr>
          <w:rFonts w:ascii="Arial" w:hAnsi="Arial" w:cs="Arial"/>
          <w:sz w:val="24"/>
          <w:szCs w:val="24"/>
        </w:rPr>
        <w:t>a po złożeniu Wniosku o </w:t>
      </w:r>
      <w:r w:rsidR="002819DE" w:rsidRPr="00C95FBD">
        <w:rPr>
          <w:rFonts w:ascii="Arial" w:hAnsi="Arial" w:cs="Arial"/>
          <w:sz w:val="24"/>
          <w:szCs w:val="24"/>
        </w:rPr>
        <w:t xml:space="preserve">przyznanie </w:t>
      </w:r>
      <w:r w:rsidR="00776D8F" w:rsidRPr="00C95FBD">
        <w:rPr>
          <w:rFonts w:ascii="Arial" w:hAnsi="Arial" w:cs="Arial"/>
          <w:sz w:val="24"/>
          <w:szCs w:val="24"/>
        </w:rPr>
        <w:t xml:space="preserve">bezzwrotnego </w:t>
      </w:r>
      <w:r w:rsidR="002819DE" w:rsidRPr="00C95FBD">
        <w:rPr>
          <w:rFonts w:ascii="Arial" w:hAnsi="Arial" w:cs="Arial"/>
          <w:sz w:val="24"/>
          <w:szCs w:val="24"/>
        </w:rPr>
        <w:t>wsparcia finansowego</w:t>
      </w:r>
      <w:r w:rsidR="00806931" w:rsidRPr="00C95FBD">
        <w:rPr>
          <w:rFonts w:ascii="Arial" w:hAnsi="Arial" w:cs="Arial"/>
          <w:sz w:val="24"/>
          <w:szCs w:val="24"/>
        </w:rPr>
        <w:t>.</w:t>
      </w:r>
      <w:r w:rsidR="00311846" w:rsidRPr="00C95FBD">
        <w:rPr>
          <w:rFonts w:ascii="Arial" w:hAnsi="Arial" w:cs="Arial"/>
          <w:sz w:val="24"/>
          <w:szCs w:val="24"/>
        </w:rPr>
        <w:t>W wyjątkowych sytuacjach jest możliwa wymiana osoby po wcześniejszym przedłożeniu pisemnego uzasadnienia, z którego będzie wynikała jasna przesłanka uniemożliwiająca dalszy jej udział w projekcie.</w:t>
      </w:r>
    </w:p>
    <w:p w14:paraId="1933CD4C" w14:textId="77777777" w:rsidR="00CC0294" w:rsidRPr="00C95FBD" w:rsidRDefault="00CC0294" w:rsidP="004E7242">
      <w:pPr>
        <w:numPr>
          <w:ilvl w:val="0"/>
          <w:numId w:val="37"/>
        </w:numPr>
        <w:spacing w:before="120" w:after="0"/>
        <w:rPr>
          <w:rFonts w:ascii="Arial" w:hAnsi="Arial" w:cs="Arial"/>
          <w:sz w:val="24"/>
          <w:szCs w:val="24"/>
        </w:rPr>
      </w:pPr>
      <w:r w:rsidRPr="00C95FBD">
        <w:rPr>
          <w:rFonts w:ascii="Arial" w:hAnsi="Arial" w:cs="Arial"/>
          <w:sz w:val="24"/>
          <w:szCs w:val="24"/>
        </w:rPr>
        <w:t xml:space="preserve">Dana </w:t>
      </w:r>
      <w:r w:rsidR="00272255" w:rsidRPr="00C95FBD">
        <w:rPr>
          <w:rFonts w:ascii="Arial" w:hAnsi="Arial" w:cs="Arial"/>
          <w:sz w:val="24"/>
          <w:szCs w:val="24"/>
        </w:rPr>
        <w:t>OP</w:t>
      </w:r>
      <w:r w:rsidRPr="00C95FBD">
        <w:rPr>
          <w:rFonts w:ascii="Arial" w:hAnsi="Arial" w:cs="Arial"/>
          <w:sz w:val="24"/>
          <w:szCs w:val="24"/>
        </w:rPr>
        <w:t xml:space="preserve"> może uczestniczyć dwukrotnie w tworzeniu PS w projekcie</w:t>
      </w:r>
      <w:r w:rsidR="00450E01" w:rsidRPr="00C95FBD">
        <w:rPr>
          <w:rFonts w:ascii="Arial" w:hAnsi="Arial" w:cs="Arial"/>
          <w:sz w:val="24"/>
          <w:szCs w:val="24"/>
        </w:rPr>
        <w:t>.</w:t>
      </w:r>
    </w:p>
    <w:p w14:paraId="7357A36A" w14:textId="77777777" w:rsidR="00701208" w:rsidRPr="00C95FBD" w:rsidRDefault="00CC0294" w:rsidP="004E7242">
      <w:pPr>
        <w:numPr>
          <w:ilvl w:val="0"/>
          <w:numId w:val="37"/>
        </w:numPr>
        <w:spacing w:before="120" w:after="0"/>
        <w:rPr>
          <w:rFonts w:ascii="Arial" w:hAnsi="Arial" w:cs="Arial"/>
          <w:sz w:val="24"/>
          <w:szCs w:val="24"/>
        </w:rPr>
      </w:pPr>
      <w:r w:rsidRPr="00C95FBD">
        <w:rPr>
          <w:rFonts w:ascii="Arial" w:hAnsi="Arial" w:cs="Arial"/>
          <w:sz w:val="24"/>
          <w:szCs w:val="24"/>
        </w:rPr>
        <w:t>W przypadku PES</w:t>
      </w:r>
      <w:r w:rsidR="00147283" w:rsidRPr="00C95FBD">
        <w:rPr>
          <w:rFonts w:ascii="Arial" w:hAnsi="Arial" w:cs="Arial"/>
          <w:sz w:val="24"/>
          <w:szCs w:val="24"/>
        </w:rPr>
        <w:t>/OP</w:t>
      </w:r>
      <w:r w:rsidR="0053609C" w:rsidRPr="00C95FBD">
        <w:rPr>
          <w:rFonts w:ascii="Arial" w:hAnsi="Arial" w:cs="Arial"/>
          <w:sz w:val="24"/>
          <w:szCs w:val="24"/>
        </w:rPr>
        <w:t>, które uzyskały informacje oprzyznaniu bezzwrotnego wsparcia finansowego, doradca kluczowy realizuje działania polegające na pomocy w przygotowywaniu najważniejszych dokumentów w związku z rejestracją PES.</w:t>
      </w:r>
    </w:p>
    <w:p w14:paraId="04250C4D" w14:textId="77777777" w:rsidR="00147283" w:rsidRPr="00C95FBD" w:rsidRDefault="00701208" w:rsidP="004E7242">
      <w:pPr>
        <w:numPr>
          <w:ilvl w:val="0"/>
          <w:numId w:val="37"/>
        </w:numPr>
        <w:spacing w:before="120" w:after="0"/>
        <w:rPr>
          <w:rFonts w:ascii="Arial" w:hAnsi="Arial" w:cs="Arial"/>
          <w:sz w:val="24"/>
          <w:szCs w:val="24"/>
        </w:rPr>
      </w:pPr>
      <w:r w:rsidRPr="00C95FBD">
        <w:rPr>
          <w:rFonts w:ascii="Arial" w:hAnsi="Arial" w:cs="Arial"/>
          <w:sz w:val="24"/>
          <w:szCs w:val="24"/>
        </w:rPr>
        <w:t xml:space="preserve">W terminie nie przekraczającym 3 dni roboczych od uzyskania wpisu do KRS, PES ma obowiązek poinformować Realizatora </w:t>
      </w:r>
      <w:r w:rsidR="003A648F" w:rsidRPr="00C95FBD">
        <w:rPr>
          <w:rFonts w:ascii="Arial" w:hAnsi="Arial" w:cs="Arial"/>
          <w:sz w:val="24"/>
          <w:szCs w:val="24"/>
        </w:rPr>
        <w:t>p</w:t>
      </w:r>
      <w:r w:rsidRPr="00C95FBD">
        <w:rPr>
          <w:rFonts w:ascii="Arial" w:hAnsi="Arial" w:cs="Arial"/>
          <w:sz w:val="24"/>
          <w:szCs w:val="24"/>
        </w:rPr>
        <w:t>rojektu o tym fakcie.</w:t>
      </w:r>
    </w:p>
    <w:p w14:paraId="1C55A3F1" w14:textId="77777777" w:rsidR="008E6766" w:rsidRPr="00C95FBD" w:rsidRDefault="00E74EE1" w:rsidP="004E7242">
      <w:pPr>
        <w:numPr>
          <w:ilvl w:val="0"/>
          <w:numId w:val="37"/>
        </w:numPr>
        <w:spacing w:before="120" w:after="120"/>
        <w:ind w:left="357" w:hanging="357"/>
        <w:rPr>
          <w:rFonts w:ascii="Arial" w:hAnsi="Arial" w:cs="Arial"/>
          <w:sz w:val="24"/>
          <w:szCs w:val="24"/>
        </w:rPr>
      </w:pPr>
      <w:r w:rsidRPr="00C95FBD">
        <w:rPr>
          <w:rFonts w:ascii="Arial" w:hAnsi="Arial" w:cs="Arial"/>
          <w:sz w:val="24"/>
          <w:szCs w:val="24"/>
        </w:rPr>
        <w:t>W przypadku</w:t>
      </w:r>
      <w:r w:rsidR="4BF855D5" w:rsidRPr="00C95FBD">
        <w:rPr>
          <w:rFonts w:ascii="Arial" w:hAnsi="Arial" w:cs="Arial"/>
          <w:sz w:val="24"/>
          <w:szCs w:val="24"/>
        </w:rPr>
        <w:t>,</w:t>
      </w:r>
      <w:r w:rsidRPr="00C95FBD">
        <w:rPr>
          <w:rFonts w:ascii="Arial" w:hAnsi="Arial" w:cs="Arial"/>
          <w:sz w:val="24"/>
          <w:szCs w:val="24"/>
        </w:rPr>
        <w:t xml:space="preserve"> kiedy w wyniku wsparcia powstaje PES prowadzący działalność gospodarczą nalicza się mu pomoc de </w:t>
      </w:r>
      <w:proofErr w:type="spellStart"/>
      <w:r w:rsidRPr="00C95FBD">
        <w:rPr>
          <w:rFonts w:ascii="Arial" w:hAnsi="Arial" w:cs="Arial"/>
          <w:sz w:val="24"/>
          <w:szCs w:val="24"/>
        </w:rPr>
        <w:t>minimis</w:t>
      </w:r>
      <w:proofErr w:type="spellEnd"/>
      <w:r w:rsidRPr="00C95FBD">
        <w:rPr>
          <w:rFonts w:ascii="Arial" w:hAnsi="Arial" w:cs="Arial"/>
          <w:sz w:val="24"/>
          <w:szCs w:val="24"/>
        </w:rPr>
        <w:t xml:space="preserve"> obejmującą okres 3 miesięcy bezpośrednio poprzedzających zarejestrowanie jej w KRS. </w:t>
      </w:r>
      <w:r w:rsidR="00701208" w:rsidRPr="00C95FBD">
        <w:rPr>
          <w:rFonts w:ascii="Arial" w:hAnsi="Arial" w:cs="Arial"/>
          <w:sz w:val="24"/>
          <w:szCs w:val="24"/>
        </w:rPr>
        <w:t xml:space="preserve">Za dzień udzielenia pomocy de </w:t>
      </w:r>
      <w:proofErr w:type="spellStart"/>
      <w:r w:rsidR="00701208" w:rsidRPr="00C95FBD">
        <w:rPr>
          <w:rFonts w:ascii="Arial" w:hAnsi="Arial" w:cs="Arial"/>
          <w:sz w:val="24"/>
          <w:szCs w:val="24"/>
        </w:rPr>
        <w:t>minimis</w:t>
      </w:r>
      <w:proofErr w:type="spellEnd"/>
      <w:r w:rsidR="00701208" w:rsidRPr="00C95FBD">
        <w:rPr>
          <w:rFonts w:ascii="Arial" w:hAnsi="Arial" w:cs="Arial"/>
          <w:sz w:val="24"/>
          <w:szCs w:val="24"/>
        </w:rPr>
        <w:t xml:space="preserve"> przyjmuje się datę rejestracji w Rejestrze Przedsiębiorców</w:t>
      </w:r>
      <w:r w:rsidR="005864EC" w:rsidRPr="00C95FBD">
        <w:rPr>
          <w:rFonts w:ascii="Arial" w:hAnsi="Arial" w:cs="Arial"/>
          <w:sz w:val="24"/>
          <w:szCs w:val="24"/>
        </w:rPr>
        <w:t>.</w:t>
      </w:r>
      <w:r w:rsidR="00701208" w:rsidRPr="00C95FBD">
        <w:rPr>
          <w:rFonts w:ascii="Arial" w:hAnsi="Arial" w:cs="Arial"/>
          <w:sz w:val="24"/>
          <w:szCs w:val="24"/>
        </w:rPr>
        <w:t xml:space="preserve"> PES </w:t>
      </w:r>
      <w:r w:rsidR="005D7740" w:rsidRPr="00C95FBD">
        <w:rPr>
          <w:rFonts w:ascii="Arial" w:hAnsi="Arial" w:cs="Arial"/>
          <w:sz w:val="24"/>
          <w:szCs w:val="24"/>
        </w:rPr>
        <w:t xml:space="preserve">zobowiązany jest </w:t>
      </w:r>
      <w:r w:rsidR="00701208" w:rsidRPr="00C95FBD">
        <w:rPr>
          <w:rFonts w:ascii="Arial" w:hAnsi="Arial" w:cs="Arial"/>
          <w:sz w:val="24"/>
          <w:szCs w:val="24"/>
        </w:rPr>
        <w:t>do poinformowania Realizatora</w:t>
      </w:r>
      <w:r w:rsidR="003A648F" w:rsidRPr="00C95FBD">
        <w:rPr>
          <w:rFonts w:ascii="Arial" w:hAnsi="Arial" w:cs="Arial"/>
          <w:sz w:val="24"/>
          <w:szCs w:val="24"/>
        </w:rPr>
        <w:t xml:space="preserve"> p</w:t>
      </w:r>
      <w:r w:rsidR="00701208" w:rsidRPr="00C95FBD">
        <w:rPr>
          <w:rFonts w:ascii="Arial" w:hAnsi="Arial" w:cs="Arial"/>
          <w:sz w:val="24"/>
          <w:szCs w:val="24"/>
        </w:rPr>
        <w:t xml:space="preserve">rojektu o </w:t>
      </w:r>
      <w:r w:rsidR="00342782" w:rsidRPr="00C95FBD">
        <w:rPr>
          <w:rFonts w:ascii="Arial" w:hAnsi="Arial" w:cs="Arial"/>
          <w:sz w:val="24"/>
          <w:szCs w:val="24"/>
        </w:rPr>
        <w:t xml:space="preserve">ww. </w:t>
      </w:r>
      <w:r w:rsidR="005D7740" w:rsidRPr="00C95FBD">
        <w:rPr>
          <w:rFonts w:ascii="Arial" w:hAnsi="Arial" w:cs="Arial"/>
          <w:sz w:val="24"/>
          <w:szCs w:val="24"/>
        </w:rPr>
        <w:t xml:space="preserve">wpisie do </w:t>
      </w:r>
      <w:r w:rsidR="00342782" w:rsidRPr="00C95FBD">
        <w:rPr>
          <w:rFonts w:ascii="Arial" w:hAnsi="Arial" w:cs="Arial"/>
          <w:sz w:val="24"/>
          <w:szCs w:val="24"/>
        </w:rPr>
        <w:t>KRS</w:t>
      </w:r>
      <w:r w:rsidR="00E63D7F" w:rsidRPr="00C95FBD">
        <w:rPr>
          <w:rFonts w:ascii="Arial" w:hAnsi="Arial" w:cs="Arial"/>
          <w:sz w:val="24"/>
          <w:szCs w:val="24"/>
        </w:rPr>
        <w:t xml:space="preserve"> w dniu </w:t>
      </w:r>
      <w:r w:rsidR="00FC4A2F" w:rsidRPr="00C95FBD">
        <w:rPr>
          <w:rFonts w:ascii="Arial" w:hAnsi="Arial" w:cs="Arial"/>
          <w:sz w:val="24"/>
          <w:szCs w:val="24"/>
        </w:rPr>
        <w:t>je</w:t>
      </w:r>
      <w:r w:rsidR="00342782" w:rsidRPr="00C95FBD">
        <w:rPr>
          <w:rFonts w:ascii="Arial" w:hAnsi="Arial" w:cs="Arial"/>
          <w:sz w:val="24"/>
          <w:szCs w:val="24"/>
        </w:rPr>
        <w:t>go</w:t>
      </w:r>
      <w:r w:rsidR="00E63D7F" w:rsidRPr="00C95FBD">
        <w:rPr>
          <w:rFonts w:ascii="Arial" w:hAnsi="Arial" w:cs="Arial"/>
          <w:sz w:val="24"/>
          <w:szCs w:val="24"/>
        </w:rPr>
        <w:t>dokonania</w:t>
      </w:r>
      <w:r w:rsidR="00701208" w:rsidRPr="00C95FBD">
        <w:rPr>
          <w:rFonts w:ascii="Arial" w:hAnsi="Arial" w:cs="Arial"/>
          <w:sz w:val="24"/>
          <w:szCs w:val="24"/>
        </w:rPr>
        <w:t>.</w:t>
      </w:r>
    </w:p>
    <w:p w14:paraId="1C7F1059" w14:textId="77777777" w:rsidR="00EB4787" w:rsidRPr="00C95FBD" w:rsidRDefault="00EB4787" w:rsidP="004E7242">
      <w:pPr>
        <w:pStyle w:val="Akapitzlist"/>
        <w:numPr>
          <w:ilvl w:val="0"/>
          <w:numId w:val="37"/>
        </w:numPr>
        <w:spacing w:after="120"/>
        <w:ind w:left="357" w:hanging="357"/>
        <w:rPr>
          <w:rFonts w:ascii="Arial" w:hAnsi="Arial" w:cs="Arial"/>
          <w:sz w:val="24"/>
          <w:szCs w:val="24"/>
        </w:rPr>
      </w:pPr>
      <w:r w:rsidRPr="00C95FBD">
        <w:rPr>
          <w:rFonts w:ascii="Arial" w:hAnsi="Arial" w:cs="Arial"/>
          <w:sz w:val="24"/>
          <w:szCs w:val="24"/>
        </w:rPr>
        <w:t xml:space="preserve">W przypadku, o którym mowa w pkt. </w:t>
      </w:r>
      <w:r w:rsidR="71EFE657" w:rsidRPr="00C95FBD">
        <w:rPr>
          <w:rFonts w:ascii="Arial" w:hAnsi="Arial" w:cs="Arial"/>
          <w:sz w:val="24"/>
          <w:szCs w:val="24"/>
        </w:rPr>
        <w:t>2</w:t>
      </w:r>
      <w:r w:rsidR="00936057">
        <w:rPr>
          <w:rFonts w:ascii="Arial" w:hAnsi="Arial" w:cs="Arial"/>
          <w:sz w:val="24"/>
          <w:szCs w:val="24"/>
        </w:rPr>
        <w:t>7</w:t>
      </w:r>
      <w:r w:rsidRPr="00C95FBD">
        <w:rPr>
          <w:rFonts w:ascii="Arial" w:hAnsi="Arial" w:cs="Arial"/>
          <w:sz w:val="24"/>
          <w:szCs w:val="24"/>
        </w:rPr>
        <w:t>, PES zobowiązany jest na dzień wpisu do KRS do:</w:t>
      </w:r>
    </w:p>
    <w:p w14:paraId="51A2D7DC" w14:textId="77777777" w:rsidR="00EB4787" w:rsidRPr="00046266" w:rsidRDefault="2B92993E" w:rsidP="00046266">
      <w:pPr>
        <w:pStyle w:val="Akapitzlist"/>
        <w:numPr>
          <w:ilvl w:val="1"/>
          <w:numId w:val="81"/>
        </w:numPr>
        <w:rPr>
          <w:rFonts w:ascii="Arial" w:hAnsi="Arial" w:cs="Arial"/>
          <w:color w:val="000000" w:themeColor="text1"/>
          <w:sz w:val="24"/>
          <w:szCs w:val="24"/>
        </w:rPr>
      </w:pPr>
      <w:r w:rsidRPr="00C95FBD">
        <w:rPr>
          <w:rFonts w:ascii="Arial" w:hAnsi="Arial" w:cs="Arial"/>
          <w:sz w:val="24"/>
          <w:szCs w:val="24"/>
        </w:rPr>
        <w:t xml:space="preserve">przedłożenia </w:t>
      </w:r>
      <w:r w:rsidR="00AE7D0A">
        <w:rPr>
          <w:rFonts w:ascii="Arial" w:hAnsi="Arial" w:cs="Arial"/>
          <w:color w:val="000000" w:themeColor="text1"/>
          <w:sz w:val="24"/>
          <w:szCs w:val="24"/>
        </w:rPr>
        <w:t>o</w:t>
      </w:r>
      <w:r w:rsidRPr="00C95FBD">
        <w:rPr>
          <w:rFonts w:ascii="Arial" w:hAnsi="Arial" w:cs="Arial"/>
          <w:color w:val="000000" w:themeColor="text1"/>
          <w:sz w:val="24"/>
          <w:szCs w:val="24"/>
        </w:rPr>
        <w:t xml:space="preserve">świadczenia o otrzymaniu/nieotrzymaniu pomocy de </w:t>
      </w:r>
      <w:proofErr w:type="spellStart"/>
      <w:r w:rsidRPr="00C95FBD">
        <w:rPr>
          <w:rFonts w:ascii="Arial" w:hAnsi="Arial" w:cs="Arial"/>
          <w:color w:val="000000" w:themeColor="text1"/>
          <w:sz w:val="24"/>
          <w:szCs w:val="24"/>
        </w:rPr>
        <w:t>minimis</w:t>
      </w:r>
      <w:proofErr w:type="spellEnd"/>
      <w:r w:rsidR="00046266">
        <w:rPr>
          <w:rFonts w:ascii="Arial" w:hAnsi="Arial" w:cs="Arial"/>
          <w:color w:val="000000" w:themeColor="text1"/>
          <w:sz w:val="24"/>
          <w:szCs w:val="24"/>
        </w:rPr>
        <w:t>–</w:t>
      </w:r>
      <w:r w:rsidRPr="00046266">
        <w:rPr>
          <w:rFonts w:ascii="Arial" w:hAnsi="Arial" w:cs="Arial"/>
          <w:color w:val="000000" w:themeColor="text1"/>
          <w:sz w:val="24"/>
          <w:szCs w:val="24"/>
        </w:rPr>
        <w:t xml:space="preserve">załącznik nr </w:t>
      </w:r>
      <w:r w:rsidR="005E1329" w:rsidRPr="00046266">
        <w:rPr>
          <w:rFonts w:ascii="Arial" w:hAnsi="Arial" w:cs="Arial"/>
          <w:color w:val="000000" w:themeColor="text1"/>
          <w:sz w:val="24"/>
          <w:szCs w:val="24"/>
        </w:rPr>
        <w:t>9</w:t>
      </w:r>
      <w:r w:rsidRPr="00046266">
        <w:rPr>
          <w:rFonts w:ascii="Arial" w:hAnsi="Arial" w:cs="Arial"/>
          <w:color w:val="000000" w:themeColor="text1"/>
          <w:sz w:val="24"/>
          <w:szCs w:val="24"/>
        </w:rPr>
        <w:t xml:space="preserve"> do Regulaminu, </w:t>
      </w:r>
      <w:r w:rsidR="00AE7D0A">
        <w:rPr>
          <w:rFonts w:ascii="Arial" w:hAnsi="Arial" w:cs="Arial"/>
          <w:sz w:val="24"/>
          <w:szCs w:val="24"/>
        </w:rPr>
        <w:t>w</w:t>
      </w:r>
      <w:r w:rsidRPr="00046266">
        <w:rPr>
          <w:rFonts w:ascii="Arial" w:hAnsi="Arial" w:cs="Arial"/>
          <w:sz w:val="24"/>
          <w:szCs w:val="24"/>
        </w:rPr>
        <w:t xml:space="preserve">niosku o udzielenie pomocy de </w:t>
      </w:r>
      <w:proofErr w:type="spellStart"/>
      <w:r w:rsidRPr="00046266">
        <w:rPr>
          <w:rFonts w:ascii="Arial" w:hAnsi="Arial" w:cs="Arial"/>
          <w:sz w:val="24"/>
          <w:szCs w:val="24"/>
        </w:rPr>
        <w:t>minimis</w:t>
      </w:r>
      <w:proofErr w:type="spellEnd"/>
      <w:r w:rsidR="00046266">
        <w:rPr>
          <w:rFonts w:ascii="Arial" w:hAnsi="Arial" w:cs="Arial"/>
          <w:sz w:val="24"/>
          <w:szCs w:val="24"/>
        </w:rPr>
        <w:t>–</w:t>
      </w:r>
      <w:r w:rsidRPr="00046266">
        <w:rPr>
          <w:rFonts w:ascii="Arial" w:hAnsi="Arial" w:cs="Arial"/>
          <w:sz w:val="24"/>
          <w:szCs w:val="24"/>
        </w:rPr>
        <w:t xml:space="preserve"> załącznik nr </w:t>
      </w:r>
      <w:r w:rsidR="000B338E" w:rsidRPr="00046266">
        <w:rPr>
          <w:rFonts w:ascii="Arial" w:hAnsi="Arial" w:cs="Arial"/>
          <w:sz w:val="24"/>
          <w:szCs w:val="24"/>
        </w:rPr>
        <w:t>9</w:t>
      </w:r>
      <w:r w:rsidRPr="00046266">
        <w:rPr>
          <w:rFonts w:ascii="Arial" w:hAnsi="Arial" w:cs="Arial"/>
          <w:sz w:val="24"/>
          <w:szCs w:val="24"/>
        </w:rPr>
        <w:t xml:space="preserve">a do Regulaminu oraz </w:t>
      </w:r>
      <w:r w:rsidR="00AE7D0A">
        <w:rPr>
          <w:rFonts w:ascii="Arial" w:hAnsi="Arial" w:cs="Arial"/>
          <w:sz w:val="24"/>
          <w:szCs w:val="24"/>
        </w:rPr>
        <w:t>f</w:t>
      </w:r>
      <w:r w:rsidRPr="00046266">
        <w:rPr>
          <w:rFonts w:ascii="Arial" w:hAnsi="Arial" w:cs="Arial"/>
          <w:sz w:val="24"/>
          <w:szCs w:val="24"/>
        </w:rPr>
        <w:t xml:space="preserve">ormularza informacji przedstawianych przy ubieganiu się o pomoc de </w:t>
      </w:r>
      <w:proofErr w:type="spellStart"/>
      <w:r w:rsidRPr="00046266">
        <w:rPr>
          <w:rFonts w:ascii="Arial" w:hAnsi="Arial" w:cs="Arial"/>
          <w:sz w:val="24"/>
          <w:szCs w:val="24"/>
        </w:rPr>
        <w:t>minimis</w:t>
      </w:r>
      <w:proofErr w:type="spellEnd"/>
      <w:r w:rsidR="00046266">
        <w:rPr>
          <w:rFonts w:ascii="Arial" w:hAnsi="Arial" w:cs="Arial"/>
          <w:sz w:val="24"/>
          <w:szCs w:val="24"/>
        </w:rPr>
        <w:t>–</w:t>
      </w:r>
      <w:r w:rsidRPr="00046266">
        <w:rPr>
          <w:rFonts w:ascii="Arial" w:hAnsi="Arial" w:cs="Arial"/>
          <w:sz w:val="24"/>
          <w:szCs w:val="24"/>
        </w:rPr>
        <w:t xml:space="preserve"> załącznik nr </w:t>
      </w:r>
      <w:r w:rsidR="000B338E" w:rsidRPr="00046266">
        <w:rPr>
          <w:rFonts w:ascii="Arial" w:hAnsi="Arial" w:cs="Arial"/>
          <w:sz w:val="24"/>
          <w:szCs w:val="24"/>
        </w:rPr>
        <w:t>9</w:t>
      </w:r>
      <w:r w:rsidRPr="00046266">
        <w:rPr>
          <w:rFonts w:ascii="Arial" w:hAnsi="Arial" w:cs="Arial"/>
          <w:sz w:val="24"/>
          <w:szCs w:val="24"/>
        </w:rPr>
        <w:t>b do Regulaminu</w:t>
      </w:r>
      <w:r w:rsidR="00046266">
        <w:rPr>
          <w:rFonts w:ascii="Arial" w:hAnsi="Arial" w:cs="Arial"/>
          <w:sz w:val="24"/>
          <w:szCs w:val="24"/>
        </w:rPr>
        <w:t>;</w:t>
      </w:r>
    </w:p>
    <w:p w14:paraId="6F3FEF3B" w14:textId="77777777" w:rsidR="00661C05" w:rsidRPr="00911730" w:rsidRDefault="160DA956" w:rsidP="00911730">
      <w:pPr>
        <w:pStyle w:val="Akapitzlist"/>
        <w:numPr>
          <w:ilvl w:val="1"/>
          <w:numId w:val="81"/>
        </w:numPr>
        <w:spacing w:after="120"/>
        <w:contextualSpacing w:val="0"/>
        <w:rPr>
          <w:rFonts w:ascii="Arial" w:hAnsi="Arial" w:cs="Arial"/>
          <w:sz w:val="24"/>
          <w:szCs w:val="24"/>
        </w:rPr>
      </w:pPr>
      <w:r w:rsidRPr="00C95FBD">
        <w:rPr>
          <w:rFonts w:ascii="Arial" w:hAnsi="Arial" w:cs="Arial"/>
          <w:sz w:val="24"/>
          <w:szCs w:val="24"/>
        </w:rPr>
        <w:t xml:space="preserve">zawarcia z </w:t>
      </w:r>
      <w:r w:rsidR="00AE7D0A">
        <w:rPr>
          <w:rFonts w:ascii="Arial" w:hAnsi="Arial" w:cs="Arial"/>
          <w:sz w:val="24"/>
          <w:szCs w:val="24"/>
        </w:rPr>
        <w:t>r</w:t>
      </w:r>
      <w:r w:rsidRPr="00C95FBD">
        <w:rPr>
          <w:rFonts w:ascii="Arial" w:hAnsi="Arial" w:cs="Arial"/>
          <w:sz w:val="24"/>
          <w:szCs w:val="24"/>
        </w:rPr>
        <w:t xml:space="preserve">ealizatorem projektu </w:t>
      </w:r>
      <w:r w:rsidR="00AE7D0A">
        <w:rPr>
          <w:rFonts w:ascii="Arial" w:hAnsi="Arial" w:cs="Arial"/>
          <w:sz w:val="24"/>
          <w:szCs w:val="24"/>
        </w:rPr>
        <w:t>u</w:t>
      </w:r>
      <w:r w:rsidRPr="00C95FBD">
        <w:rPr>
          <w:rFonts w:ascii="Arial" w:hAnsi="Arial" w:cs="Arial"/>
          <w:sz w:val="24"/>
          <w:szCs w:val="24"/>
        </w:rPr>
        <w:t xml:space="preserve">mowy dotyczącej wsparcia w ramach inkubacji </w:t>
      </w:r>
      <w:r w:rsidR="00911730">
        <w:rPr>
          <w:rFonts w:ascii="Arial" w:hAnsi="Arial" w:cs="Arial"/>
          <w:sz w:val="24"/>
          <w:szCs w:val="24"/>
        </w:rPr>
        <w:t>–</w:t>
      </w:r>
      <w:r w:rsidRPr="00911730">
        <w:rPr>
          <w:rFonts w:ascii="Arial" w:hAnsi="Arial" w:cs="Arial"/>
          <w:sz w:val="24"/>
          <w:szCs w:val="24"/>
        </w:rPr>
        <w:t xml:space="preserve">załącznik nr </w:t>
      </w:r>
      <w:r w:rsidR="005E1329" w:rsidRPr="00911730">
        <w:rPr>
          <w:rFonts w:ascii="Arial" w:hAnsi="Arial" w:cs="Arial"/>
          <w:sz w:val="24"/>
          <w:szCs w:val="24"/>
        </w:rPr>
        <w:t>4</w:t>
      </w:r>
      <w:r w:rsidRPr="00911730">
        <w:rPr>
          <w:rFonts w:ascii="Arial" w:hAnsi="Arial" w:cs="Arial"/>
          <w:sz w:val="24"/>
          <w:szCs w:val="24"/>
        </w:rPr>
        <w:t xml:space="preserve"> do Regulaminu. </w:t>
      </w:r>
    </w:p>
    <w:p w14:paraId="02C9A23F" w14:textId="77777777" w:rsidR="004C3A45" w:rsidRPr="004C3A45" w:rsidRDefault="00785BA4" w:rsidP="004C3A45">
      <w:pPr>
        <w:pStyle w:val="Akapitzlist"/>
        <w:numPr>
          <w:ilvl w:val="0"/>
          <w:numId w:val="37"/>
        </w:numPr>
        <w:spacing w:after="0"/>
        <w:rPr>
          <w:rFonts w:ascii="Arial" w:hAnsi="Arial" w:cs="Arial"/>
          <w:sz w:val="24"/>
          <w:szCs w:val="24"/>
        </w:rPr>
      </w:pPr>
      <w:r w:rsidRPr="00C95FBD">
        <w:rPr>
          <w:rFonts w:ascii="Arial" w:hAnsi="Arial" w:cs="Arial"/>
          <w:sz w:val="24"/>
          <w:szCs w:val="24"/>
        </w:rPr>
        <w:t>Realizacja drugiego etapu wsparcia związana jest z:</w:t>
      </w:r>
    </w:p>
    <w:p w14:paraId="0C620F73" w14:textId="77777777" w:rsidR="00785BA4" w:rsidRPr="00C95FBD" w:rsidRDefault="00785BA4" w:rsidP="004E7242">
      <w:pPr>
        <w:spacing w:after="0"/>
        <w:ind w:left="851" w:hanging="425"/>
        <w:rPr>
          <w:rFonts w:ascii="Arial" w:hAnsi="Arial" w:cs="Arial"/>
          <w:sz w:val="24"/>
          <w:szCs w:val="24"/>
        </w:rPr>
      </w:pPr>
      <w:r w:rsidRPr="00C95FBD">
        <w:rPr>
          <w:rFonts w:ascii="Arial" w:hAnsi="Arial" w:cs="Arial"/>
          <w:sz w:val="24"/>
          <w:szCs w:val="24"/>
        </w:rPr>
        <w:t xml:space="preserve">a) </w:t>
      </w:r>
      <w:r w:rsidRPr="00C95FBD">
        <w:rPr>
          <w:rFonts w:ascii="Arial" w:hAnsi="Arial" w:cs="Arial"/>
          <w:sz w:val="24"/>
          <w:szCs w:val="24"/>
        </w:rPr>
        <w:tab/>
        <w:t xml:space="preserve">złożeniem </w:t>
      </w:r>
      <w:r w:rsidR="00AE7D0A">
        <w:rPr>
          <w:rFonts w:ascii="Arial" w:hAnsi="Arial" w:cs="Arial"/>
          <w:sz w:val="24"/>
          <w:szCs w:val="24"/>
        </w:rPr>
        <w:t>f</w:t>
      </w:r>
      <w:r w:rsidRPr="00C95FBD">
        <w:rPr>
          <w:rFonts w:ascii="Arial" w:hAnsi="Arial" w:cs="Arial"/>
          <w:sz w:val="24"/>
          <w:szCs w:val="24"/>
        </w:rPr>
        <w:t>ormularzu zgłoszeniowego dla osoby prawnej stanowiąc</w:t>
      </w:r>
      <w:r w:rsidR="00046266">
        <w:rPr>
          <w:rFonts w:ascii="Arial" w:hAnsi="Arial" w:cs="Arial"/>
          <w:sz w:val="24"/>
          <w:szCs w:val="24"/>
        </w:rPr>
        <w:t>y załącznik nr 1b do Regulaminu;</w:t>
      </w:r>
    </w:p>
    <w:p w14:paraId="28F769FA" w14:textId="77777777" w:rsidR="00785BA4" w:rsidRPr="00C95FBD" w:rsidRDefault="00785BA4" w:rsidP="004E7242">
      <w:pPr>
        <w:spacing w:after="0"/>
        <w:ind w:left="851" w:hanging="425"/>
        <w:rPr>
          <w:rFonts w:ascii="Arial" w:hAnsi="Arial" w:cs="Arial"/>
          <w:sz w:val="24"/>
          <w:szCs w:val="24"/>
        </w:rPr>
      </w:pPr>
      <w:r w:rsidRPr="00C95FBD">
        <w:rPr>
          <w:rFonts w:ascii="Arial" w:hAnsi="Arial" w:cs="Arial"/>
          <w:sz w:val="24"/>
          <w:szCs w:val="24"/>
        </w:rPr>
        <w:t>b)</w:t>
      </w:r>
      <w:r w:rsidR="00D122A7" w:rsidRPr="00C95FBD">
        <w:rPr>
          <w:rFonts w:ascii="Arial" w:hAnsi="Arial" w:cs="Arial"/>
          <w:sz w:val="24"/>
          <w:szCs w:val="24"/>
        </w:rPr>
        <w:tab/>
      </w:r>
      <w:r w:rsidRPr="00C95FBD">
        <w:rPr>
          <w:rFonts w:ascii="Arial" w:hAnsi="Arial" w:cs="Arial"/>
          <w:sz w:val="24"/>
          <w:szCs w:val="24"/>
        </w:rPr>
        <w:t xml:space="preserve">złożeniem załącznika nr </w:t>
      </w:r>
      <w:r w:rsidR="005E1329" w:rsidRPr="00C95FBD">
        <w:rPr>
          <w:rFonts w:ascii="Arial" w:hAnsi="Arial" w:cs="Arial"/>
          <w:sz w:val="24"/>
          <w:szCs w:val="24"/>
        </w:rPr>
        <w:t>6</w:t>
      </w:r>
      <w:r w:rsidRPr="00C95FBD">
        <w:rPr>
          <w:rFonts w:ascii="Arial" w:hAnsi="Arial" w:cs="Arial"/>
          <w:sz w:val="24"/>
          <w:szCs w:val="24"/>
        </w:rPr>
        <w:t>c do Regulaminu</w:t>
      </w:r>
      <w:r w:rsidR="1131522F" w:rsidRPr="00C95FBD">
        <w:rPr>
          <w:rFonts w:ascii="Arial" w:hAnsi="Arial" w:cs="Arial"/>
          <w:sz w:val="24"/>
          <w:szCs w:val="24"/>
        </w:rPr>
        <w:t xml:space="preserve"> (wypełnia się tylko </w:t>
      </w:r>
      <w:r w:rsidR="00AE7D0A">
        <w:rPr>
          <w:rFonts w:ascii="Arial" w:hAnsi="Arial" w:cs="Arial"/>
          <w:sz w:val="24"/>
          <w:szCs w:val="24"/>
        </w:rPr>
        <w:t>c</w:t>
      </w:r>
      <w:r w:rsidR="1131522F" w:rsidRPr="00C95FBD">
        <w:rPr>
          <w:rFonts w:ascii="Arial" w:hAnsi="Arial" w:cs="Arial"/>
          <w:sz w:val="24"/>
          <w:szCs w:val="24"/>
        </w:rPr>
        <w:t>zęść I)</w:t>
      </w:r>
      <w:r w:rsidRPr="00C95FBD">
        <w:rPr>
          <w:rFonts w:ascii="Arial" w:hAnsi="Arial" w:cs="Arial"/>
          <w:sz w:val="24"/>
          <w:szCs w:val="24"/>
        </w:rPr>
        <w:t>,</w:t>
      </w:r>
    </w:p>
    <w:p w14:paraId="36A952F6" w14:textId="77777777" w:rsidR="002C4879" w:rsidRPr="00C95FBD" w:rsidRDefault="002C4879" w:rsidP="00046266">
      <w:pPr>
        <w:spacing w:after="0"/>
        <w:ind w:left="850" w:hanging="425"/>
        <w:rPr>
          <w:rFonts w:ascii="Arial" w:hAnsi="Arial" w:cs="Arial"/>
          <w:sz w:val="24"/>
          <w:szCs w:val="24"/>
        </w:rPr>
      </w:pPr>
      <w:r w:rsidRPr="00C95FBD">
        <w:rPr>
          <w:rFonts w:ascii="Arial" w:hAnsi="Arial" w:cs="Arial"/>
          <w:sz w:val="24"/>
          <w:szCs w:val="24"/>
        </w:rPr>
        <w:lastRenderedPageBreak/>
        <w:t>c)</w:t>
      </w:r>
      <w:r w:rsidRPr="00C95FBD">
        <w:rPr>
          <w:rFonts w:ascii="Arial" w:hAnsi="Arial" w:cs="Arial"/>
          <w:sz w:val="24"/>
          <w:szCs w:val="24"/>
        </w:rPr>
        <w:tab/>
        <w:t xml:space="preserve">złożeniem </w:t>
      </w:r>
      <w:r w:rsidR="00AE7D0A">
        <w:rPr>
          <w:rFonts w:ascii="Arial" w:hAnsi="Arial" w:cs="Arial"/>
          <w:sz w:val="24"/>
          <w:szCs w:val="24"/>
        </w:rPr>
        <w:t>o</w:t>
      </w:r>
      <w:r w:rsidRPr="00C95FBD">
        <w:rPr>
          <w:rFonts w:ascii="Arial" w:hAnsi="Arial" w:cs="Arial"/>
          <w:sz w:val="24"/>
          <w:szCs w:val="24"/>
        </w:rPr>
        <w:t>świadczenia o otrzymani</w:t>
      </w:r>
      <w:r w:rsidR="00F823B0" w:rsidRPr="00C95FBD">
        <w:rPr>
          <w:rFonts w:ascii="Arial" w:hAnsi="Arial" w:cs="Arial"/>
          <w:sz w:val="24"/>
          <w:szCs w:val="24"/>
        </w:rPr>
        <w:t>u</w:t>
      </w:r>
      <w:r w:rsidRPr="00C95FBD">
        <w:rPr>
          <w:rFonts w:ascii="Arial" w:hAnsi="Arial" w:cs="Arial"/>
          <w:sz w:val="24"/>
          <w:szCs w:val="24"/>
        </w:rPr>
        <w:t>/</w:t>
      </w:r>
      <w:r w:rsidR="000F1F48" w:rsidRPr="00C95FBD">
        <w:rPr>
          <w:rFonts w:ascii="Arial" w:hAnsi="Arial" w:cs="Arial"/>
          <w:sz w:val="24"/>
          <w:szCs w:val="24"/>
        </w:rPr>
        <w:t>nieotrzymaniu</w:t>
      </w:r>
      <w:r w:rsidRPr="00C95FBD">
        <w:rPr>
          <w:rFonts w:ascii="Arial" w:hAnsi="Arial" w:cs="Arial"/>
          <w:sz w:val="24"/>
          <w:szCs w:val="24"/>
        </w:rPr>
        <w:t xml:space="preserve"> pomocy de </w:t>
      </w:r>
      <w:proofErr w:type="spellStart"/>
      <w:r w:rsidRPr="00C95FBD">
        <w:rPr>
          <w:rFonts w:ascii="Arial" w:hAnsi="Arial" w:cs="Arial"/>
          <w:sz w:val="24"/>
          <w:szCs w:val="24"/>
        </w:rPr>
        <w:t>minimis</w:t>
      </w:r>
      <w:proofErr w:type="spellEnd"/>
      <w:r w:rsidR="00046266">
        <w:rPr>
          <w:rFonts w:ascii="Arial" w:hAnsi="Arial" w:cs="Arial"/>
          <w:sz w:val="24"/>
          <w:szCs w:val="24"/>
        </w:rPr>
        <w:t xml:space="preserve"> –</w:t>
      </w:r>
      <w:r w:rsidRPr="00C95FBD">
        <w:rPr>
          <w:rFonts w:ascii="Arial" w:hAnsi="Arial" w:cs="Arial"/>
          <w:sz w:val="24"/>
          <w:szCs w:val="24"/>
        </w:rPr>
        <w:t xml:space="preserve"> załącznik nr </w:t>
      </w:r>
      <w:r w:rsidR="005E1329" w:rsidRPr="00C95FBD">
        <w:rPr>
          <w:rFonts w:ascii="Arial" w:hAnsi="Arial" w:cs="Arial"/>
          <w:sz w:val="24"/>
          <w:szCs w:val="24"/>
        </w:rPr>
        <w:t>9</w:t>
      </w:r>
      <w:r w:rsidR="00046266">
        <w:rPr>
          <w:rFonts w:ascii="Arial" w:hAnsi="Arial" w:cs="Arial"/>
          <w:sz w:val="24"/>
          <w:szCs w:val="24"/>
        </w:rPr>
        <w:t xml:space="preserve"> do Regulaminu;</w:t>
      </w:r>
    </w:p>
    <w:p w14:paraId="18E065F9" w14:textId="77777777" w:rsidR="002C4879" w:rsidRPr="00C95FBD" w:rsidRDefault="002C4879" w:rsidP="00046266">
      <w:pPr>
        <w:spacing w:after="0"/>
        <w:ind w:left="850" w:hanging="425"/>
        <w:rPr>
          <w:rFonts w:ascii="Arial" w:hAnsi="Arial" w:cs="Arial"/>
          <w:sz w:val="24"/>
          <w:szCs w:val="24"/>
        </w:rPr>
      </w:pPr>
      <w:r w:rsidRPr="00C95FBD">
        <w:rPr>
          <w:rFonts w:ascii="Arial" w:hAnsi="Arial" w:cs="Arial"/>
          <w:sz w:val="24"/>
          <w:szCs w:val="24"/>
        </w:rPr>
        <w:t>d)</w:t>
      </w:r>
      <w:r w:rsidRPr="00C95FBD">
        <w:rPr>
          <w:rFonts w:ascii="Arial" w:hAnsi="Arial" w:cs="Arial"/>
          <w:sz w:val="24"/>
          <w:szCs w:val="24"/>
        </w:rPr>
        <w:tab/>
      </w:r>
      <w:r w:rsidR="000A28D4" w:rsidRPr="00C95FBD">
        <w:rPr>
          <w:rFonts w:ascii="Arial" w:hAnsi="Arial" w:cs="Arial"/>
          <w:sz w:val="24"/>
          <w:szCs w:val="24"/>
        </w:rPr>
        <w:t xml:space="preserve">złożeniem </w:t>
      </w:r>
      <w:r w:rsidR="00AE7D0A">
        <w:rPr>
          <w:rFonts w:ascii="Arial" w:hAnsi="Arial" w:cs="Arial"/>
          <w:sz w:val="24"/>
          <w:szCs w:val="24"/>
        </w:rPr>
        <w:t>w</w:t>
      </w:r>
      <w:r w:rsidRPr="00C95FBD">
        <w:rPr>
          <w:rFonts w:ascii="Arial" w:hAnsi="Arial" w:cs="Arial"/>
          <w:sz w:val="24"/>
          <w:szCs w:val="24"/>
        </w:rPr>
        <w:t xml:space="preserve">niosku o udzielenie pomocy de </w:t>
      </w:r>
      <w:proofErr w:type="spellStart"/>
      <w:r w:rsidRPr="00C95FBD">
        <w:rPr>
          <w:rFonts w:ascii="Arial" w:hAnsi="Arial" w:cs="Arial"/>
          <w:sz w:val="24"/>
          <w:szCs w:val="24"/>
        </w:rPr>
        <w:t>minimis</w:t>
      </w:r>
      <w:proofErr w:type="spellEnd"/>
      <w:r w:rsidR="00046266">
        <w:rPr>
          <w:rFonts w:ascii="Arial" w:hAnsi="Arial" w:cs="Arial"/>
          <w:sz w:val="24"/>
          <w:szCs w:val="24"/>
        </w:rPr>
        <w:t>–</w:t>
      </w:r>
      <w:r w:rsidRPr="00C95FBD">
        <w:rPr>
          <w:rFonts w:ascii="Arial" w:hAnsi="Arial" w:cs="Arial"/>
          <w:sz w:val="24"/>
          <w:szCs w:val="24"/>
        </w:rPr>
        <w:t xml:space="preserve"> załącznik </w:t>
      </w:r>
      <w:r w:rsidR="000B338E" w:rsidRPr="00C95FBD">
        <w:rPr>
          <w:rFonts w:ascii="Arial" w:hAnsi="Arial" w:cs="Arial"/>
          <w:sz w:val="24"/>
          <w:szCs w:val="24"/>
        </w:rPr>
        <w:t>9</w:t>
      </w:r>
      <w:r w:rsidRPr="00C95FBD">
        <w:rPr>
          <w:rFonts w:ascii="Arial" w:hAnsi="Arial" w:cs="Arial"/>
          <w:sz w:val="24"/>
          <w:szCs w:val="24"/>
        </w:rPr>
        <w:t xml:space="preserve">a do Regulaminu, </w:t>
      </w:r>
      <w:r w:rsidR="00AE7D0A">
        <w:rPr>
          <w:rFonts w:ascii="Arial" w:hAnsi="Arial" w:cs="Arial"/>
          <w:sz w:val="24"/>
          <w:szCs w:val="24"/>
        </w:rPr>
        <w:t>f</w:t>
      </w:r>
      <w:r w:rsidRPr="00C95FBD">
        <w:rPr>
          <w:rFonts w:ascii="Arial" w:hAnsi="Arial" w:cs="Arial"/>
          <w:sz w:val="24"/>
          <w:szCs w:val="24"/>
        </w:rPr>
        <w:t xml:space="preserve">ormularza informacji przedstawianych przy ubieganiu się o pomoc de </w:t>
      </w:r>
      <w:proofErr w:type="spellStart"/>
      <w:r w:rsidRPr="00C95FBD">
        <w:rPr>
          <w:rFonts w:ascii="Arial" w:hAnsi="Arial" w:cs="Arial"/>
          <w:sz w:val="24"/>
          <w:szCs w:val="24"/>
        </w:rPr>
        <w:t>minimis</w:t>
      </w:r>
      <w:proofErr w:type="spellEnd"/>
      <w:r w:rsidR="00046266">
        <w:rPr>
          <w:rFonts w:ascii="Arial" w:hAnsi="Arial" w:cs="Arial"/>
          <w:sz w:val="24"/>
          <w:szCs w:val="24"/>
        </w:rPr>
        <w:t xml:space="preserve">– </w:t>
      </w:r>
      <w:r w:rsidRPr="00C95FBD">
        <w:rPr>
          <w:rFonts w:ascii="Arial" w:hAnsi="Arial" w:cs="Arial"/>
          <w:sz w:val="24"/>
          <w:szCs w:val="24"/>
        </w:rPr>
        <w:t xml:space="preserve">załącznik nr </w:t>
      </w:r>
      <w:r w:rsidR="000B338E" w:rsidRPr="00C95FBD">
        <w:rPr>
          <w:rFonts w:ascii="Arial" w:hAnsi="Arial" w:cs="Arial"/>
          <w:sz w:val="24"/>
          <w:szCs w:val="24"/>
        </w:rPr>
        <w:t>9</w:t>
      </w:r>
      <w:r w:rsidR="00046266">
        <w:rPr>
          <w:rFonts w:ascii="Arial" w:hAnsi="Arial" w:cs="Arial"/>
          <w:sz w:val="24"/>
          <w:szCs w:val="24"/>
        </w:rPr>
        <w:t>b do Regulaminu;</w:t>
      </w:r>
    </w:p>
    <w:p w14:paraId="73B4BEE5" w14:textId="77777777" w:rsidR="002C4879" w:rsidRPr="00046266" w:rsidRDefault="002C4879" w:rsidP="00046266">
      <w:pPr>
        <w:spacing w:after="120"/>
        <w:ind w:left="850" w:hanging="425"/>
        <w:rPr>
          <w:rFonts w:ascii="Arial" w:hAnsi="Arial" w:cs="Arial"/>
          <w:sz w:val="24"/>
          <w:szCs w:val="24"/>
        </w:rPr>
      </w:pPr>
      <w:r w:rsidRPr="00C95FBD">
        <w:rPr>
          <w:rFonts w:ascii="Arial" w:hAnsi="Arial" w:cs="Arial"/>
          <w:sz w:val="24"/>
          <w:szCs w:val="24"/>
        </w:rPr>
        <w:t xml:space="preserve">e) </w:t>
      </w:r>
      <w:r w:rsidRPr="00C95FBD">
        <w:rPr>
          <w:rFonts w:ascii="Arial" w:hAnsi="Arial" w:cs="Arial"/>
          <w:sz w:val="24"/>
          <w:szCs w:val="24"/>
        </w:rPr>
        <w:tab/>
      </w:r>
      <w:r w:rsidR="48BC7C0B" w:rsidRPr="00C95FBD">
        <w:rPr>
          <w:rFonts w:ascii="Arial" w:eastAsia="Verdana" w:hAnsi="Arial" w:cs="Arial"/>
          <w:sz w:val="24"/>
          <w:szCs w:val="24"/>
        </w:rPr>
        <w:t xml:space="preserve">zawarciem </w:t>
      </w:r>
      <w:r w:rsidR="00AE7D0A">
        <w:rPr>
          <w:rFonts w:ascii="Arial" w:eastAsia="Verdana" w:hAnsi="Arial" w:cs="Arial"/>
          <w:sz w:val="24"/>
          <w:szCs w:val="24"/>
        </w:rPr>
        <w:t>u</w:t>
      </w:r>
      <w:r w:rsidR="48BC7C0B" w:rsidRPr="00C95FBD">
        <w:rPr>
          <w:rFonts w:ascii="Arial" w:eastAsia="Verdana" w:hAnsi="Arial" w:cs="Arial"/>
          <w:sz w:val="24"/>
          <w:szCs w:val="24"/>
        </w:rPr>
        <w:t xml:space="preserve">mowy na świadczenie usług doradczych </w:t>
      </w:r>
      <w:r w:rsidR="00046266">
        <w:rPr>
          <w:rFonts w:ascii="Arial" w:eastAsia="Verdana" w:hAnsi="Arial" w:cs="Arial"/>
          <w:sz w:val="24"/>
          <w:szCs w:val="24"/>
        </w:rPr>
        <w:t>–</w:t>
      </w:r>
      <w:r w:rsidR="48BC7C0B" w:rsidRPr="00C95FBD">
        <w:rPr>
          <w:rFonts w:ascii="Arial" w:eastAsia="Verdana" w:hAnsi="Arial" w:cs="Arial"/>
          <w:sz w:val="24"/>
          <w:szCs w:val="24"/>
        </w:rPr>
        <w:t xml:space="preserve"> załącznik nr </w:t>
      </w:r>
      <w:r w:rsidR="005E1329" w:rsidRPr="00C95FBD">
        <w:rPr>
          <w:rFonts w:ascii="Arial" w:eastAsia="Verdana" w:hAnsi="Arial" w:cs="Arial"/>
          <w:sz w:val="24"/>
          <w:szCs w:val="24"/>
        </w:rPr>
        <w:t>8</w:t>
      </w:r>
      <w:r w:rsidR="48BC7C0B" w:rsidRPr="00C95FBD">
        <w:rPr>
          <w:rFonts w:ascii="Arial" w:eastAsia="Verdana" w:hAnsi="Arial" w:cs="Arial"/>
          <w:sz w:val="24"/>
          <w:szCs w:val="24"/>
        </w:rPr>
        <w:t xml:space="preserve"> do Regulaminu. </w:t>
      </w:r>
      <w:r w:rsidR="48BC7C0B" w:rsidRPr="00C95FBD">
        <w:rPr>
          <w:rFonts w:ascii="Arial" w:hAnsi="Arial" w:cs="Arial"/>
          <w:sz w:val="24"/>
          <w:szCs w:val="24"/>
        </w:rPr>
        <w:t xml:space="preserve">W dniu podpisania </w:t>
      </w:r>
      <w:r w:rsidR="00AE7D0A">
        <w:rPr>
          <w:rFonts w:ascii="Arial" w:hAnsi="Arial" w:cs="Arial"/>
          <w:sz w:val="24"/>
          <w:szCs w:val="24"/>
        </w:rPr>
        <w:t>u</w:t>
      </w:r>
      <w:r w:rsidR="48BC7C0B" w:rsidRPr="00C95FBD">
        <w:rPr>
          <w:rFonts w:ascii="Arial" w:hAnsi="Arial" w:cs="Arial"/>
          <w:sz w:val="24"/>
          <w:szCs w:val="24"/>
        </w:rPr>
        <w:t xml:space="preserve">mowy PES zobowiązany jest do przedłożenia aktualnego </w:t>
      </w:r>
      <w:r w:rsidR="00AE7D0A">
        <w:rPr>
          <w:rFonts w:ascii="Arial" w:hAnsi="Arial" w:cs="Arial"/>
          <w:sz w:val="24"/>
          <w:szCs w:val="24"/>
        </w:rPr>
        <w:t>o</w:t>
      </w:r>
      <w:r w:rsidR="48BC7C0B" w:rsidRPr="00C95FBD">
        <w:rPr>
          <w:rFonts w:ascii="Arial" w:hAnsi="Arial" w:cs="Arial"/>
          <w:sz w:val="24"/>
          <w:szCs w:val="24"/>
        </w:rPr>
        <w:t xml:space="preserve">świadczenia o otrzymaniu/nieotrzymaniu pomocy de </w:t>
      </w:r>
      <w:proofErr w:type="spellStart"/>
      <w:r w:rsidR="48BC7C0B" w:rsidRPr="00C95FBD">
        <w:rPr>
          <w:rFonts w:ascii="Arial" w:hAnsi="Arial" w:cs="Arial"/>
          <w:sz w:val="24"/>
          <w:szCs w:val="24"/>
        </w:rPr>
        <w:t>minimis</w:t>
      </w:r>
      <w:proofErr w:type="spellEnd"/>
      <w:r w:rsidR="00046266">
        <w:rPr>
          <w:rFonts w:ascii="Arial" w:hAnsi="Arial" w:cs="Arial"/>
          <w:sz w:val="24"/>
          <w:szCs w:val="24"/>
        </w:rPr>
        <w:t>–</w:t>
      </w:r>
      <w:r w:rsidR="48BC7C0B" w:rsidRPr="00C95FBD">
        <w:rPr>
          <w:rFonts w:ascii="Arial" w:hAnsi="Arial" w:cs="Arial"/>
          <w:sz w:val="24"/>
          <w:szCs w:val="24"/>
        </w:rPr>
        <w:t xml:space="preserve"> załącznik nr </w:t>
      </w:r>
      <w:r w:rsidR="005E1329" w:rsidRPr="00C95FBD">
        <w:rPr>
          <w:rFonts w:ascii="Arial" w:hAnsi="Arial" w:cs="Arial"/>
          <w:sz w:val="24"/>
          <w:szCs w:val="24"/>
        </w:rPr>
        <w:t>9</w:t>
      </w:r>
      <w:r w:rsidR="48BC7C0B" w:rsidRPr="00C95FBD">
        <w:rPr>
          <w:rFonts w:ascii="Arial" w:hAnsi="Arial" w:cs="Arial"/>
          <w:sz w:val="24"/>
          <w:szCs w:val="24"/>
        </w:rPr>
        <w:t xml:space="preserve"> do Regulaminu.</w:t>
      </w:r>
    </w:p>
    <w:p w14:paraId="780C554B" w14:textId="77777777" w:rsidR="007F4331" w:rsidRPr="004C3A45" w:rsidRDefault="00701208" w:rsidP="004C3A45">
      <w:pPr>
        <w:pStyle w:val="Akapitzlist"/>
        <w:numPr>
          <w:ilvl w:val="0"/>
          <w:numId w:val="37"/>
        </w:numPr>
        <w:spacing w:before="120" w:after="0"/>
        <w:rPr>
          <w:rFonts w:ascii="Arial" w:hAnsi="Arial" w:cs="Arial"/>
          <w:sz w:val="24"/>
          <w:szCs w:val="24"/>
        </w:rPr>
      </w:pPr>
      <w:r w:rsidRPr="004C3A45">
        <w:rPr>
          <w:rFonts w:ascii="Arial" w:hAnsi="Arial" w:cs="Arial"/>
          <w:sz w:val="24"/>
          <w:szCs w:val="24"/>
        </w:rPr>
        <w:t>Po uzyskaniu statusu PS ma obowiązek dostarczyć</w:t>
      </w:r>
      <w:r w:rsidR="00D122A7" w:rsidRPr="004C3A45">
        <w:rPr>
          <w:rFonts w:ascii="Arial" w:hAnsi="Arial" w:cs="Arial"/>
          <w:sz w:val="24"/>
          <w:szCs w:val="24"/>
        </w:rPr>
        <w:t>, w terminie 7 dni</w:t>
      </w:r>
      <w:r w:rsidR="00AA60A7" w:rsidRPr="004C3A45">
        <w:rPr>
          <w:rFonts w:ascii="Arial" w:hAnsi="Arial" w:cs="Arial"/>
          <w:sz w:val="24"/>
          <w:szCs w:val="24"/>
        </w:rPr>
        <w:t>,</w:t>
      </w:r>
      <w:r w:rsidRPr="004C3A45">
        <w:rPr>
          <w:rFonts w:ascii="Arial" w:hAnsi="Arial" w:cs="Arial"/>
          <w:sz w:val="24"/>
          <w:szCs w:val="24"/>
        </w:rPr>
        <w:t xml:space="preserve"> do biura projektu</w:t>
      </w:r>
      <w:r w:rsidR="00D122A7" w:rsidRPr="004C3A45">
        <w:rPr>
          <w:rFonts w:ascii="Arial" w:hAnsi="Arial" w:cs="Arial"/>
          <w:sz w:val="24"/>
          <w:szCs w:val="24"/>
        </w:rPr>
        <w:t>,</w:t>
      </w:r>
      <w:r w:rsidRPr="004C3A45">
        <w:rPr>
          <w:rFonts w:ascii="Arial" w:hAnsi="Arial" w:cs="Arial"/>
          <w:sz w:val="24"/>
          <w:szCs w:val="24"/>
        </w:rPr>
        <w:t xml:space="preserve"> kopię decyzji otrzymanej od Wojewody</w:t>
      </w:r>
      <w:r w:rsidR="00776D8F" w:rsidRPr="004C3A45">
        <w:rPr>
          <w:rFonts w:ascii="Arial" w:hAnsi="Arial" w:cs="Arial"/>
          <w:sz w:val="24"/>
          <w:szCs w:val="24"/>
        </w:rPr>
        <w:t>.</w:t>
      </w:r>
    </w:p>
    <w:p w14:paraId="0C311310" w14:textId="77777777" w:rsidR="003473AA" w:rsidRPr="004E7242" w:rsidRDefault="0033283C" w:rsidP="004E7242">
      <w:pPr>
        <w:pStyle w:val="Nagwek1"/>
        <w:rPr>
          <w:rFonts w:ascii="Arial" w:hAnsi="Arial" w:cs="Arial"/>
          <w:sz w:val="24"/>
          <w:szCs w:val="24"/>
          <w:u w:val="single"/>
        </w:rPr>
      </w:pPr>
      <w:bookmarkStart w:id="54" w:name="_Toc505513843"/>
      <w:bookmarkStart w:id="55" w:name="_Toc32835975"/>
      <w:bookmarkStart w:id="56" w:name="_Toc33480045"/>
      <w:bookmarkStart w:id="57" w:name="_Toc170219034"/>
      <w:r w:rsidRPr="004E7242">
        <w:rPr>
          <w:rFonts w:ascii="Arial" w:hAnsi="Arial" w:cs="Arial"/>
          <w:sz w:val="24"/>
          <w:szCs w:val="24"/>
          <w:u w:val="single"/>
        </w:rPr>
        <w:t>ROZDZIAŁ IV:</w:t>
      </w:r>
      <w:r w:rsidR="00AD4CFF" w:rsidRPr="004E7242">
        <w:rPr>
          <w:rFonts w:ascii="Arial" w:hAnsi="Arial" w:cs="Arial"/>
          <w:sz w:val="24"/>
          <w:szCs w:val="24"/>
          <w:u w:val="single"/>
        </w:rPr>
        <w:t xml:space="preserve">USŁUGI </w:t>
      </w:r>
      <w:r w:rsidR="00D41912" w:rsidRPr="004E7242">
        <w:rPr>
          <w:rFonts w:ascii="Arial" w:hAnsi="Arial" w:cs="Arial"/>
          <w:sz w:val="24"/>
          <w:szCs w:val="24"/>
          <w:u w:val="single"/>
        </w:rPr>
        <w:t>BIZNESOWE</w:t>
      </w:r>
      <w:bookmarkEnd w:id="54"/>
      <w:bookmarkEnd w:id="55"/>
      <w:bookmarkEnd w:id="56"/>
      <w:bookmarkEnd w:id="57"/>
    </w:p>
    <w:p w14:paraId="51B5072E" w14:textId="77777777" w:rsidR="003473AA" w:rsidRPr="004E7242" w:rsidRDefault="003173DE" w:rsidP="004E7242">
      <w:pPr>
        <w:pStyle w:val="Nagwek3"/>
        <w:numPr>
          <w:ilvl w:val="0"/>
          <w:numId w:val="36"/>
        </w:numPr>
        <w:spacing w:line="276" w:lineRule="auto"/>
        <w:ind w:left="426"/>
        <w:jc w:val="left"/>
        <w:rPr>
          <w:rFonts w:ascii="Arial" w:hAnsi="Arial" w:cs="Arial"/>
          <w:color w:val="365F91" w:themeColor="accent1" w:themeShade="BF"/>
        </w:rPr>
      </w:pPr>
      <w:bookmarkStart w:id="58" w:name="_WSPARCIE_KONSULTANTA_REGIONALNEGO"/>
      <w:bookmarkStart w:id="59" w:name="_Toc170219035"/>
      <w:bookmarkStart w:id="60" w:name="_Hlk34128845"/>
      <w:bookmarkEnd w:id="58"/>
      <w:r w:rsidRPr="004E7242">
        <w:rPr>
          <w:rFonts w:ascii="Arial" w:hAnsi="Arial" w:cs="Arial"/>
          <w:color w:val="365F91" w:themeColor="accent1" w:themeShade="BF"/>
        </w:rPr>
        <w:t xml:space="preserve">USŁUGI WSPARCIA DLA </w:t>
      </w:r>
      <w:r w:rsidR="0078733E" w:rsidRPr="004E7242">
        <w:rPr>
          <w:rFonts w:ascii="Arial" w:hAnsi="Arial" w:cs="Arial"/>
          <w:color w:val="365F91" w:themeColor="accent1" w:themeShade="BF"/>
        </w:rPr>
        <w:t>PES</w:t>
      </w:r>
      <w:r w:rsidR="000F1D19">
        <w:rPr>
          <w:rFonts w:ascii="Arial" w:hAnsi="Arial" w:cs="Arial"/>
          <w:color w:val="365F91" w:themeColor="accent1" w:themeShade="BF"/>
        </w:rPr>
        <w:t>/</w:t>
      </w:r>
      <w:r w:rsidR="0078733E" w:rsidRPr="004E7242">
        <w:rPr>
          <w:rFonts w:ascii="Arial" w:hAnsi="Arial" w:cs="Arial"/>
          <w:color w:val="365F91" w:themeColor="accent1" w:themeShade="BF"/>
        </w:rPr>
        <w:t>PS</w:t>
      </w:r>
      <w:bookmarkEnd w:id="59"/>
    </w:p>
    <w:bookmarkEnd w:id="60"/>
    <w:p w14:paraId="28E15CA9" w14:textId="77777777" w:rsidR="00DC6096" w:rsidRPr="00C95FBD" w:rsidRDefault="00DC6096" w:rsidP="000F1D19">
      <w:pPr>
        <w:numPr>
          <w:ilvl w:val="0"/>
          <w:numId w:val="19"/>
        </w:numPr>
        <w:autoSpaceDN w:val="0"/>
        <w:spacing w:before="120" w:after="0"/>
        <w:textAlignment w:val="baseline"/>
        <w:rPr>
          <w:rFonts w:ascii="Arial" w:eastAsia="Calibri" w:hAnsi="Arial" w:cs="Arial"/>
          <w:sz w:val="24"/>
          <w:szCs w:val="24"/>
        </w:rPr>
      </w:pPr>
      <w:r w:rsidRPr="00C95FBD">
        <w:rPr>
          <w:rFonts w:ascii="Arial" w:eastAsia="Calibri" w:hAnsi="Arial" w:cs="Arial"/>
          <w:sz w:val="24"/>
          <w:szCs w:val="24"/>
        </w:rPr>
        <w:t xml:space="preserve">Celem usług jest wzmacnianie potencjału kadrowego, </w:t>
      </w:r>
      <w:r w:rsidR="003276D9" w:rsidRPr="00C95FBD">
        <w:rPr>
          <w:rFonts w:ascii="Arial" w:eastAsia="Calibri" w:hAnsi="Arial" w:cs="Arial"/>
          <w:sz w:val="24"/>
          <w:szCs w:val="24"/>
        </w:rPr>
        <w:t xml:space="preserve">branżowego, </w:t>
      </w:r>
      <w:r w:rsidRPr="00C95FBD">
        <w:rPr>
          <w:rFonts w:ascii="Arial" w:eastAsia="Calibri" w:hAnsi="Arial" w:cs="Arial"/>
          <w:sz w:val="24"/>
          <w:szCs w:val="24"/>
        </w:rPr>
        <w:t>finansowego i innowacyjnego PE</w:t>
      </w:r>
      <w:r w:rsidR="00A14D8C" w:rsidRPr="00C95FBD">
        <w:rPr>
          <w:rFonts w:ascii="Arial" w:eastAsia="Calibri" w:hAnsi="Arial" w:cs="Arial"/>
          <w:sz w:val="24"/>
          <w:szCs w:val="24"/>
        </w:rPr>
        <w:t>S/PS.</w:t>
      </w:r>
    </w:p>
    <w:p w14:paraId="68AC76EA" w14:textId="77777777" w:rsidR="00F8119E" w:rsidRPr="00C95FBD" w:rsidRDefault="002A6BEA" w:rsidP="000F1D19">
      <w:pPr>
        <w:numPr>
          <w:ilvl w:val="0"/>
          <w:numId w:val="19"/>
        </w:numPr>
        <w:autoSpaceDN w:val="0"/>
        <w:spacing w:before="120" w:after="0"/>
        <w:ind w:left="397" w:hanging="397"/>
        <w:textAlignment w:val="baseline"/>
        <w:rPr>
          <w:rFonts w:ascii="Arial" w:eastAsia="Calibri" w:hAnsi="Arial" w:cs="Arial"/>
          <w:strike/>
          <w:sz w:val="24"/>
          <w:szCs w:val="24"/>
        </w:rPr>
      </w:pPr>
      <w:r w:rsidRPr="00C95FBD">
        <w:rPr>
          <w:rFonts w:ascii="Arial" w:eastAsia="Times New Roman" w:hAnsi="Arial" w:cs="Arial"/>
          <w:sz w:val="24"/>
          <w:szCs w:val="24"/>
        </w:rPr>
        <w:t xml:space="preserve">Z usług wsparcia mogą korzystać </w:t>
      </w:r>
      <w:r w:rsidR="00D02B98" w:rsidRPr="00C95FBD">
        <w:rPr>
          <w:rFonts w:ascii="Arial" w:eastAsia="Times New Roman" w:hAnsi="Arial" w:cs="Arial"/>
          <w:sz w:val="24"/>
          <w:szCs w:val="24"/>
        </w:rPr>
        <w:t>PES</w:t>
      </w:r>
      <w:r w:rsidR="00874273" w:rsidRPr="00C95FBD">
        <w:rPr>
          <w:rFonts w:ascii="Arial" w:eastAsia="Times New Roman" w:hAnsi="Arial" w:cs="Arial"/>
          <w:sz w:val="24"/>
          <w:szCs w:val="24"/>
        </w:rPr>
        <w:t>/PS</w:t>
      </w:r>
      <w:r w:rsidR="007814DC" w:rsidRPr="00C95FBD">
        <w:rPr>
          <w:rFonts w:ascii="Arial" w:eastAsia="Times New Roman" w:hAnsi="Arial" w:cs="Arial"/>
          <w:sz w:val="24"/>
          <w:szCs w:val="24"/>
        </w:rPr>
        <w:t>.</w:t>
      </w:r>
    </w:p>
    <w:p w14:paraId="3B5ADFB3" w14:textId="77777777" w:rsidR="007E6A73" w:rsidRPr="00C95FBD" w:rsidRDefault="002A6BEA" w:rsidP="000F1D19">
      <w:pPr>
        <w:numPr>
          <w:ilvl w:val="0"/>
          <w:numId w:val="19"/>
        </w:numPr>
        <w:autoSpaceDN w:val="0"/>
        <w:spacing w:before="120" w:after="0"/>
        <w:ind w:left="397" w:hanging="397"/>
        <w:textAlignment w:val="baseline"/>
        <w:rPr>
          <w:rFonts w:ascii="Arial" w:eastAsia="Times New Roman" w:hAnsi="Arial" w:cs="Arial"/>
          <w:color w:val="000000" w:themeColor="text1"/>
          <w:sz w:val="24"/>
          <w:szCs w:val="24"/>
        </w:rPr>
      </w:pPr>
      <w:r w:rsidRPr="00C95FBD">
        <w:rPr>
          <w:rFonts w:ascii="Arial" w:eastAsia="Times New Roman" w:hAnsi="Arial" w:cs="Arial"/>
          <w:sz w:val="24"/>
          <w:szCs w:val="24"/>
        </w:rPr>
        <w:t xml:space="preserve">Rekrutacja do </w:t>
      </w:r>
      <w:r w:rsidR="00470B09" w:rsidRPr="00C95FBD">
        <w:rPr>
          <w:rFonts w:ascii="Arial" w:eastAsia="Times New Roman" w:hAnsi="Arial" w:cs="Arial"/>
          <w:sz w:val="24"/>
          <w:szCs w:val="24"/>
        </w:rPr>
        <w:t>ww</w:t>
      </w:r>
      <w:r w:rsidR="007814DC" w:rsidRPr="00C95FBD">
        <w:rPr>
          <w:rFonts w:ascii="Arial" w:eastAsia="Times New Roman" w:hAnsi="Arial" w:cs="Arial"/>
          <w:sz w:val="24"/>
          <w:szCs w:val="24"/>
        </w:rPr>
        <w:t>.</w:t>
      </w:r>
      <w:r w:rsidR="00470B09" w:rsidRPr="00C95FBD">
        <w:rPr>
          <w:rFonts w:ascii="Arial" w:eastAsia="Times New Roman" w:hAnsi="Arial" w:cs="Arial"/>
          <w:sz w:val="24"/>
          <w:szCs w:val="24"/>
        </w:rPr>
        <w:t xml:space="preserve"> wsparcia</w:t>
      </w:r>
      <w:r w:rsidRPr="00C95FBD">
        <w:rPr>
          <w:rFonts w:ascii="Arial" w:eastAsia="Times New Roman" w:hAnsi="Arial" w:cs="Arial"/>
          <w:sz w:val="24"/>
          <w:szCs w:val="24"/>
        </w:rPr>
        <w:t xml:space="preserve"> ma charakter otwarty, będzie prowadzona w sposób ciągły przez cały okres realizacji projektu.</w:t>
      </w:r>
    </w:p>
    <w:p w14:paraId="2844B710" w14:textId="77777777" w:rsidR="00793C99" w:rsidRPr="00A31256" w:rsidRDefault="002A6BEA" w:rsidP="000F1D19">
      <w:pPr>
        <w:numPr>
          <w:ilvl w:val="0"/>
          <w:numId w:val="19"/>
        </w:numPr>
        <w:autoSpaceDN w:val="0"/>
        <w:spacing w:before="120" w:after="0"/>
        <w:ind w:left="397" w:hanging="397"/>
        <w:textAlignment w:val="baseline"/>
        <w:rPr>
          <w:rFonts w:ascii="Arial" w:eastAsia="Times New Roman" w:hAnsi="Arial" w:cs="Arial"/>
          <w:color w:val="000000" w:themeColor="text1"/>
          <w:sz w:val="24"/>
          <w:szCs w:val="24"/>
        </w:rPr>
      </w:pPr>
      <w:r w:rsidRPr="00A31256">
        <w:rPr>
          <w:rFonts w:ascii="Arial" w:eastAsia="Times New Roman" w:hAnsi="Arial" w:cs="Arial"/>
          <w:color w:val="000000" w:themeColor="text1"/>
          <w:sz w:val="24"/>
          <w:szCs w:val="24"/>
        </w:rPr>
        <w:t>Warunkiem skorzystania z usług biznesowych jest złożenie</w:t>
      </w:r>
      <w:r w:rsidRPr="00A31256">
        <w:rPr>
          <w:rFonts w:ascii="Arial" w:eastAsia="Calibri" w:hAnsi="Arial" w:cs="Arial"/>
          <w:color w:val="000000" w:themeColor="text1"/>
          <w:sz w:val="24"/>
          <w:szCs w:val="24"/>
        </w:rPr>
        <w:t> załącznik</w:t>
      </w:r>
      <w:r w:rsidR="003C530D" w:rsidRPr="00A31256">
        <w:rPr>
          <w:rFonts w:ascii="Arial" w:eastAsia="Calibri" w:hAnsi="Arial" w:cs="Arial"/>
          <w:color w:val="000000" w:themeColor="text1"/>
          <w:sz w:val="24"/>
          <w:szCs w:val="24"/>
        </w:rPr>
        <w:t>a</w:t>
      </w:r>
      <w:r w:rsidRPr="00A31256">
        <w:rPr>
          <w:rFonts w:ascii="Arial" w:eastAsia="Calibri" w:hAnsi="Arial" w:cs="Arial"/>
          <w:color w:val="000000" w:themeColor="text1"/>
          <w:sz w:val="24"/>
          <w:szCs w:val="24"/>
        </w:rPr>
        <w:t xml:space="preserve">nr </w:t>
      </w:r>
      <w:r w:rsidR="00A31256" w:rsidRPr="00A31256">
        <w:rPr>
          <w:rFonts w:ascii="Arial" w:eastAsia="Calibri" w:hAnsi="Arial" w:cs="Arial"/>
          <w:color w:val="000000" w:themeColor="text1"/>
          <w:sz w:val="24"/>
          <w:szCs w:val="24"/>
        </w:rPr>
        <w:t>7</w:t>
      </w:r>
      <w:r w:rsidR="003C530D" w:rsidRPr="00A31256">
        <w:rPr>
          <w:rFonts w:ascii="Arial" w:eastAsia="Calibri" w:hAnsi="Arial" w:cs="Arial"/>
          <w:color w:val="000000" w:themeColor="text1"/>
          <w:sz w:val="24"/>
          <w:szCs w:val="24"/>
        </w:rPr>
        <w:t>a</w:t>
      </w:r>
      <w:r w:rsidRPr="00A31256">
        <w:rPr>
          <w:rFonts w:ascii="Arial" w:eastAsia="Calibri" w:hAnsi="Arial" w:cs="Arial"/>
          <w:color w:val="000000" w:themeColor="text1"/>
          <w:sz w:val="24"/>
          <w:szCs w:val="24"/>
        </w:rPr>
        <w:t xml:space="preserve"> do Regulaminu</w:t>
      </w:r>
      <w:r w:rsidR="00312161" w:rsidRPr="00A31256">
        <w:rPr>
          <w:rFonts w:ascii="Arial" w:eastAsia="Times New Roman" w:hAnsi="Arial" w:cs="Arial"/>
          <w:color w:val="000000" w:themeColor="text1"/>
          <w:sz w:val="24"/>
          <w:szCs w:val="24"/>
        </w:rPr>
        <w:t>.</w:t>
      </w:r>
      <w:bookmarkStart w:id="61" w:name="_PRZEBIEG_WSPARCIA_W"/>
      <w:bookmarkEnd w:id="61"/>
    </w:p>
    <w:p w14:paraId="6F2F9CE7" w14:textId="5A6E4D78" w:rsidR="00793C99" w:rsidRPr="00C95FBD" w:rsidRDefault="00793C99" w:rsidP="000F1D19">
      <w:pPr>
        <w:numPr>
          <w:ilvl w:val="0"/>
          <w:numId w:val="19"/>
        </w:numPr>
        <w:autoSpaceDN w:val="0"/>
        <w:spacing w:before="120" w:after="0"/>
        <w:ind w:left="397" w:hanging="397"/>
        <w:textAlignment w:val="baseline"/>
        <w:rPr>
          <w:rFonts w:ascii="Arial" w:eastAsia="Times New Roman" w:hAnsi="Arial" w:cs="Arial"/>
          <w:color w:val="000000" w:themeColor="text1"/>
          <w:sz w:val="24"/>
          <w:szCs w:val="24"/>
        </w:rPr>
      </w:pPr>
      <w:r w:rsidRPr="00C95FBD">
        <w:rPr>
          <w:rFonts w:ascii="Arial" w:hAnsi="Arial" w:cs="Arial"/>
          <w:color w:val="000000"/>
          <w:sz w:val="24"/>
          <w:szCs w:val="24"/>
        </w:rPr>
        <w:t>W przypadku PES, o których mowa w ust. 2 rozumianych jako Przedsiębiorca</w:t>
      </w:r>
      <w:r w:rsidRPr="00C95FBD">
        <w:rPr>
          <w:rStyle w:val="Odwoanieprzypisudolnego"/>
          <w:rFonts w:ascii="Arial" w:hAnsi="Arial" w:cs="Arial"/>
          <w:color w:val="000000"/>
          <w:sz w:val="24"/>
          <w:szCs w:val="24"/>
        </w:rPr>
        <w:footnoteReference w:id="5"/>
      </w:r>
      <w:r w:rsidRPr="00C95FBD">
        <w:rPr>
          <w:rFonts w:ascii="Arial" w:hAnsi="Arial" w:cs="Arial"/>
          <w:color w:val="000000"/>
          <w:sz w:val="24"/>
          <w:szCs w:val="24"/>
        </w:rPr>
        <w:t>, do Wniosku o objęcie wsparciem w zakresie</w:t>
      </w:r>
      <w:r w:rsidR="00243E33" w:rsidRPr="00C95FBD">
        <w:rPr>
          <w:rFonts w:ascii="Arial" w:hAnsi="Arial" w:cs="Arial"/>
          <w:color w:val="000000"/>
          <w:sz w:val="24"/>
          <w:szCs w:val="24"/>
        </w:rPr>
        <w:t xml:space="preserve"> usług biznesowych</w:t>
      </w:r>
      <w:r w:rsidR="00435A53">
        <w:rPr>
          <w:rFonts w:ascii="Arial" w:hAnsi="Arial" w:cs="Arial"/>
          <w:color w:val="000000"/>
          <w:sz w:val="24"/>
          <w:szCs w:val="24"/>
        </w:rPr>
        <w:t xml:space="preserve"> </w:t>
      </w:r>
      <w:r w:rsidRPr="00C95FBD">
        <w:rPr>
          <w:rFonts w:ascii="Arial" w:hAnsi="Arial" w:cs="Arial"/>
          <w:color w:val="000000"/>
          <w:sz w:val="24"/>
          <w:szCs w:val="24"/>
        </w:rPr>
        <w:t>dodatkowo należy złożyć:</w:t>
      </w:r>
    </w:p>
    <w:p w14:paraId="10A33DAF" w14:textId="77777777" w:rsidR="00793C99" w:rsidRPr="00A31256" w:rsidRDefault="00793C99" w:rsidP="00A31256">
      <w:pPr>
        <w:pStyle w:val="Akapitzlist"/>
        <w:numPr>
          <w:ilvl w:val="0"/>
          <w:numId w:val="63"/>
        </w:numPr>
        <w:spacing w:after="0"/>
        <w:rPr>
          <w:rFonts w:ascii="Arial" w:eastAsia="Calibri" w:hAnsi="Arial" w:cs="Arial"/>
          <w:color w:val="000000" w:themeColor="text1"/>
          <w:sz w:val="24"/>
          <w:szCs w:val="24"/>
        </w:rPr>
      </w:pPr>
      <w:r w:rsidRPr="00C95FBD">
        <w:rPr>
          <w:rFonts w:ascii="Arial" w:eastAsia="Calibri" w:hAnsi="Arial" w:cs="Arial"/>
          <w:color w:val="000000" w:themeColor="text1"/>
          <w:sz w:val="24"/>
          <w:szCs w:val="24"/>
        </w:rPr>
        <w:t xml:space="preserve">Oświadczenia o otrzymaniu/nieotrzymaniu pomocy de </w:t>
      </w:r>
      <w:proofErr w:type="spellStart"/>
      <w:r w:rsidRPr="00C95FBD">
        <w:rPr>
          <w:rFonts w:ascii="Arial" w:eastAsia="Calibri" w:hAnsi="Arial" w:cs="Arial"/>
          <w:color w:val="000000" w:themeColor="text1"/>
          <w:sz w:val="24"/>
          <w:szCs w:val="24"/>
        </w:rPr>
        <w:t>minimis</w:t>
      </w:r>
      <w:proofErr w:type="spellEnd"/>
      <w:r w:rsidR="00A31256">
        <w:rPr>
          <w:rFonts w:ascii="Arial" w:eastAsia="Calibri" w:hAnsi="Arial" w:cs="Arial"/>
          <w:color w:val="000000" w:themeColor="text1"/>
          <w:sz w:val="24"/>
          <w:szCs w:val="24"/>
        </w:rPr>
        <w:t>–</w:t>
      </w:r>
      <w:r w:rsidRPr="00A31256">
        <w:rPr>
          <w:rFonts w:ascii="Arial" w:eastAsia="Calibri" w:hAnsi="Arial" w:cs="Arial"/>
          <w:color w:val="000000" w:themeColor="text1"/>
          <w:sz w:val="24"/>
          <w:szCs w:val="24"/>
        </w:rPr>
        <w:t xml:space="preserve"> załącznik nr</w:t>
      </w:r>
      <w:r w:rsidR="00A31256">
        <w:rPr>
          <w:rFonts w:ascii="Arial" w:eastAsia="Calibri" w:hAnsi="Arial" w:cs="Arial"/>
          <w:color w:val="000000" w:themeColor="text1"/>
          <w:sz w:val="24"/>
          <w:szCs w:val="24"/>
        </w:rPr>
        <w:t> </w:t>
      </w:r>
      <w:r w:rsidR="008963D0" w:rsidRPr="00A31256">
        <w:rPr>
          <w:rFonts w:ascii="Arial" w:eastAsia="Calibri" w:hAnsi="Arial" w:cs="Arial"/>
          <w:color w:val="000000" w:themeColor="text1"/>
          <w:sz w:val="24"/>
          <w:szCs w:val="24"/>
        </w:rPr>
        <w:t>9</w:t>
      </w:r>
      <w:r w:rsidRPr="00A31256">
        <w:rPr>
          <w:rFonts w:ascii="Arial" w:eastAsia="Calibri" w:hAnsi="Arial" w:cs="Arial"/>
          <w:color w:val="000000" w:themeColor="text1"/>
          <w:sz w:val="24"/>
          <w:szCs w:val="24"/>
        </w:rPr>
        <w:t xml:space="preserve"> do Regulaminu,</w:t>
      </w:r>
    </w:p>
    <w:p w14:paraId="61822E7A" w14:textId="77777777" w:rsidR="00793C99" w:rsidRPr="00A31256" w:rsidRDefault="00793C99" w:rsidP="00A31256">
      <w:pPr>
        <w:pStyle w:val="Akapitzlist"/>
        <w:numPr>
          <w:ilvl w:val="0"/>
          <w:numId w:val="63"/>
        </w:numPr>
        <w:spacing w:after="0"/>
        <w:rPr>
          <w:rFonts w:ascii="Arial" w:eastAsia="Calibri" w:hAnsi="Arial" w:cs="Arial"/>
          <w:color w:val="000000" w:themeColor="text1"/>
          <w:sz w:val="24"/>
          <w:szCs w:val="24"/>
        </w:rPr>
      </w:pPr>
      <w:r w:rsidRPr="00C95FBD">
        <w:rPr>
          <w:rFonts w:ascii="Arial" w:eastAsia="Calibri" w:hAnsi="Arial" w:cs="Arial"/>
          <w:color w:val="000000" w:themeColor="text1"/>
          <w:sz w:val="24"/>
          <w:szCs w:val="24"/>
        </w:rPr>
        <w:t xml:space="preserve">Wniosek o udzielenie pomocy de </w:t>
      </w:r>
      <w:proofErr w:type="spellStart"/>
      <w:r w:rsidRPr="00C95FBD">
        <w:rPr>
          <w:rFonts w:ascii="Arial" w:eastAsia="Calibri" w:hAnsi="Arial" w:cs="Arial"/>
          <w:color w:val="000000" w:themeColor="text1"/>
          <w:sz w:val="24"/>
          <w:szCs w:val="24"/>
        </w:rPr>
        <w:t>minimis</w:t>
      </w:r>
      <w:proofErr w:type="spellEnd"/>
      <w:r w:rsidR="00A31256">
        <w:rPr>
          <w:rFonts w:ascii="Arial" w:eastAsia="Calibri" w:hAnsi="Arial" w:cs="Arial"/>
          <w:color w:val="000000" w:themeColor="text1"/>
          <w:sz w:val="24"/>
          <w:szCs w:val="24"/>
        </w:rPr>
        <w:t>–</w:t>
      </w:r>
      <w:r w:rsidRPr="00A31256">
        <w:rPr>
          <w:rFonts w:ascii="Arial" w:eastAsia="Calibri" w:hAnsi="Arial" w:cs="Arial"/>
          <w:color w:val="000000" w:themeColor="text1"/>
          <w:sz w:val="24"/>
          <w:szCs w:val="24"/>
        </w:rPr>
        <w:t xml:space="preserve"> załącznik nr </w:t>
      </w:r>
      <w:r w:rsidR="000B338E" w:rsidRPr="00A31256">
        <w:rPr>
          <w:rFonts w:ascii="Arial" w:eastAsia="Calibri" w:hAnsi="Arial" w:cs="Arial"/>
          <w:color w:val="000000" w:themeColor="text1"/>
          <w:sz w:val="24"/>
          <w:szCs w:val="24"/>
        </w:rPr>
        <w:t>9</w:t>
      </w:r>
      <w:r w:rsidRPr="00A31256">
        <w:rPr>
          <w:rFonts w:ascii="Arial" w:eastAsia="Calibri" w:hAnsi="Arial" w:cs="Arial"/>
          <w:color w:val="000000" w:themeColor="text1"/>
          <w:sz w:val="24"/>
          <w:szCs w:val="24"/>
        </w:rPr>
        <w:t>a do Regulaminu.</w:t>
      </w:r>
    </w:p>
    <w:p w14:paraId="5A3DD83C" w14:textId="77777777" w:rsidR="00793C99" w:rsidRPr="00A31256" w:rsidRDefault="00793C99" w:rsidP="00A31256">
      <w:pPr>
        <w:pStyle w:val="Akapitzlist"/>
        <w:numPr>
          <w:ilvl w:val="0"/>
          <w:numId w:val="63"/>
        </w:numPr>
        <w:spacing w:after="120"/>
        <w:ind w:left="748" w:hanging="357"/>
        <w:contextualSpacing w:val="0"/>
        <w:rPr>
          <w:rFonts w:ascii="Arial" w:eastAsia="Calibri" w:hAnsi="Arial" w:cs="Arial"/>
          <w:color w:val="000000" w:themeColor="text1"/>
          <w:sz w:val="24"/>
          <w:szCs w:val="24"/>
        </w:rPr>
      </w:pPr>
      <w:r w:rsidRPr="00C95FBD">
        <w:rPr>
          <w:rFonts w:ascii="Arial" w:eastAsia="Calibri" w:hAnsi="Arial" w:cs="Arial"/>
          <w:color w:val="000000" w:themeColor="text1"/>
          <w:sz w:val="24"/>
          <w:szCs w:val="24"/>
        </w:rPr>
        <w:t xml:space="preserve">Formularz informacji przedstawianych przy ubieganiu się o pomoc de </w:t>
      </w:r>
      <w:proofErr w:type="spellStart"/>
      <w:r w:rsidRPr="00C95FBD">
        <w:rPr>
          <w:rFonts w:ascii="Arial" w:eastAsia="Calibri" w:hAnsi="Arial" w:cs="Arial"/>
          <w:color w:val="000000" w:themeColor="text1"/>
          <w:sz w:val="24"/>
          <w:szCs w:val="24"/>
        </w:rPr>
        <w:t>minimis</w:t>
      </w:r>
      <w:proofErr w:type="spellEnd"/>
      <w:r w:rsidR="00A31256">
        <w:rPr>
          <w:rFonts w:ascii="Arial" w:eastAsia="Calibri" w:hAnsi="Arial" w:cs="Arial"/>
          <w:color w:val="000000" w:themeColor="text1"/>
          <w:sz w:val="24"/>
          <w:szCs w:val="24"/>
        </w:rPr>
        <w:t xml:space="preserve">– </w:t>
      </w:r>
      <w:r w:rsidRPr="00A31256">
        <w:rPr>
          <w:rFonts w:ascii="Arial" w:eastAsia="Calibri" w:hAnsi="Arial" w:cs="Arial"/>
          <w:color w:val="000000" w:themeColor="text1"/>
          <w:sz w:val="24"/>
          <w:szCs w:val="24"/>
        </w:rPr>
        <w:t xml:space="preserve">załącznik nr </w:t>
      </w:r>
      <w:r w:rsidR="000B338E" w:rsidRPr="00A31256">
        <w:rPr>
          <w:rFonts w:ascii="Arial" w:eastAsia="Calibri" w:hAnsi="Arial" w:cs="Arial"/>
          <w:color w:val="000000" w:themeColor="text1"/>
          <w:sz w:val="24"/>
          <w:szCs w:val="24"/>
        </w:rPr>
        <w:t>9</w:t>
      </w:r>
      <w:r w:rsidRPr="00A31256">
        <w:rPr>
          <w:rFonts w:ascii="Arial" w:eastAsia="Calibri" w:hAnsi="Arial" w:cs="Arial"/>
          <w:color w:val="000000" w:themeColor="text1"/>
          <w:sz w:val="24"/>
          <w:szCs w:val="24"/>
        </w:rPr>
        <w:t>b do Regulaminu.</w:t>
      </w:r>
    </w:p>
    <w:p w14:paraId="119D4E71" w14:textId="77777777" w:rsidR="00793C99" w:rsidRPr="00A31256" w:rsidRDefault="00793C99" w:rsidP="00A31256">
      <w:pPr>
        <w:pStyle w:val="Akapitzlist"/>
        <w:numPr>
          <w:ilvl w:val="0"/>
          <w:numId w:val="19"/>
        </w:numPr>
        <w:spacing w:after="120"/>
        <w:ind w:left="357" w:hanging="357"/>
        <w:rPr>
          <w:rFonts w:ascii="Arial" w:eastAsia="Times New Roman" w:hAnsi="Arial" w:cs="Arial"/>
          <w:sz w:val="24"/>
          <w:szCs w:val="24"/>
        </w:rPr>
      </w:pPr>
      <w:r w:rsidRPr="00C95FBD">
        <w:rPr>
          <w:rFonts w:ascii="Arial" w:eastAsia="Times New Roman" w:hAnsi="Arial" w:cs="Arial"/>
          <w:sz w:val="24"/>
          <w:szCs w:val="24"/>
        </w:rPr>
        <w:t xml:space="preserve">W przypadku PES, o których mowa w ust. 2 pkt. rozumianych jako Przedsiębiorca proces </w:t>
      </w:r>
      <w:r w:rsidR="005004AE" w:rsidRPr="00C95FBD">
        <w:rPr>
          <w:rFonts w:ascii="Arial" w:eastAsia="Times New Roman" w:hAnsi="Arial" w:cs="Arial"/>
          <w:sz w:val="24"/>
          <w:szCs w:val="24"/>
        </w:rPr>
        <w:t xml:space="preserve">realizacji usługi </w:t>
      </w:r>
      <w:r w:rsidR="00154041" w:rsidRPr="00C95FBD">
        <w:rPr>
          <w:rFonts w:ascii="Arial" w:eastAsia="Times New Roman" w:hAnsi="Arial" w:cs="Arial"/>
          <w:sz w:val="24"/>
          <w:szCs w:val="24"/>
        </w:rPr>
        <w:t>doradztwa</w:t>
      </w:r>
      <w:r w:rsidR="00154D97" w:rsidRPr="00C95FBD">
        <w:rPr>
          <w:rFonts w:ascii="Arial" w:eastAsia="Times New Roman" w:hAnsi="Arial" w:cs="Arial"/>
          <w:sz w:val="24"/>
          <w:szCs w:val="24"/>
        </w:rPr>
        <w:t xml:space="preserve"> biznesowego</w:t>
      </w:r>
      <w:r w:rsidRPr="00C95FBD">
        <w:rPr>
          <w:rFonts w:ascii="Arial" w:eastAsia="Times New Roman" w:hAnsi="Arial" w:cs="Arial"/>
          <w:sz w:val="24"/>
          <w:szCs w:val="24"/>
        </w:rPr>
        <w:t xml:space="preserve"> przebiega na podstawie </w:t>
      </w:r>
      <w:r w:rsidR="09F0AB87" w:rsidRPr="00C95FBD">
        <w:rPr>
          <w:rFonts w:ascii="Arial" w:eastAsia="Verdana" w:hAnsi="Arial" w:cs="Arial"/>
          <w:sz w:val="24"/>
          <w:szCs w:val="24"/>
        </w:rPr>
        <w:t xml:space="preserve">zawartej </w:t>
      </w:r>
      <w:r w:rsidR="00AE7D0A">
        <w:rPr>
          <w:rFonts w:ascii="Arial" w:eastAsia="Verdana" w:hAnsi="Arial" w:cs="Arial"/>
          <w:sz w:val="24"/>
          <w:szCs w:val="24"/>
        </w:rPr>
        <w:t>u</w:t>
      </w:r>
      <w:r w:rsidR="09F0AB87" w:rsidRPr="00C95FBD">
        <w:rPr>
          <w:rFonts w:ascii="Arial" w:eastAsia="Verdana" w:hAnsi="Arial" w:cs="Arial"/>
          <w:sz w:val="24"/>
          <w:szCs w:val="24"/>
        </w:rPr>
        <w:t xml:space="preserve">mowy na świadczenie usług doradczych </w:t>
      </w:r>
      <w:r w:rsidR="00A31256">
        <w:rPr>
          <w:rFonts w:ascii="Arial" w:eastAsia="Verdana" w:hAnsi="Arial" w:cs="Arial"/>
          <w:sz w:val="24"/>
          <w:szCs w:val="24"/>
        </w:rPr>
        <w:t>–</w:t>
      </w:r>
      <w:r w:rsidR="09F0AB87" w:rsidRPr="00A31256">
        <w:rPr>
          <w:rFonts w:ascii="Arial" w:eastAsia="Verdana" w:hAnsi="Arial" w:cs="Arial"/>
          <w:sz w:val="24"/>
          <w:szCs w:val="24"/>
        </w:rPr>
        <w:t xml:space="preserve"> załącznik nr </w:t>
      </w:r>
      <w:r w:rsidR="008963D0" w:rsidRPr="00A31256">
        <w:rPr>
          <w:rFonts w:ascii="Arial" w:eastAsia="Verdana" w:hAnsi="Arial" w:cs="Arial"/>
          <w:sz w:val="24"/>
          <w:szCs w:val="24"/>
        </w:rPr>
        <w:t>8</w:t>
      </w:r>
      <w:r w:rsidR="09F0AB87" w:rsidRPr="00A31256">
        <w:rPr>
          <w:rFonts w:ascii="Arial" w:eastAsia="Verdana" w:hAnsi="Arial" w:cs="Arial"/>
          <w:sz w:val="24"/>
          <w:szCs w:val="24"/>
        </w:rPr>
        <w:t xml:space="preserve"> do Regulaminu.</w:t>
      </w:r>
      <w:r w:rsidRPr="00A31256">
        <w:rPr>
          <w:rFonts w:ascii="Arial" w:eastAsia="Times New Roman" w:hAnsi="Arial" w:cs="Arial"/>
          <w:sz w:val="24"/>
          <w:szCs w:val="24"/>
        </w:rPr>
        <w:t xml:space="preserve">W dniu </w:t>
      </w:r>
      <w:r w:rsidRPr="00A31256">
        <w:rPr>
          <w:rFonts w:ascii="Arial" w:eastAsia="Times New Roman" w:hAnsi="Arial" w:cs="Arial"/>
          <w:sz w:val="24"/>
          <w:szCs w:val="24"/>
        </w:rPr>
        <w:lastRenderedPageBreak/>
        <w:t xml:space="preserve">podpisania </w:t>
      </w:r>
      <w:r w:rsidR="00AE7D0A">
        <w:rPr>
          <w:rFonts w:ascii="Arial" w:eastAsia="Times New Roman" w:hAnsi="Arial" w:cs="Arial"/>
          <w:sz w:val="24"/>
          <w:szCs w:val="24"/>
        </w:rPr>
        <w:t>u</w:t>
      </w:r>
      <w:r w:rsidRPr="00A31256">
        <w:rPr>
          <w:rFonts w:ascii="Arial" w:eastAsia="Times New Roman" w:hAnsi="Arial" w:cs="Arial"/>
          <w:sz w:val="24"/>
          <w:szCs w:val="24"/>
        </w:rPr>
        <w:t xml:space="preserve">mowy PES zobowiązany jest do przedłożenia aktualnego </w:t>
      </w:r>
      <w:r w:rsidR="00AE7D0A">
        <w:rPr>
          <w:rFonts w:ascii="Arial" w:eastAsia="Times New Roman" w:hAnsi="Arial" w:cs="Arial"/>
          <w:sz w:val="24"/>
          <w:szCs w:val="24"/>
        </w:rPr>
        <w:t>o</w:t>
      </w:r>
      <w:r w:rsidRPr="00A31256">
        <w:rPr>
          <w:rFonts w:ascii="Arial" w:eastAsia="Times New Roman" w:hAnsi="Arial" w:cs="Arial"/>
          <w:sz w:val="24"/>
          <w:szCs w:val="24"/>
        </w:rPr>
        <w:t xml:space="preserve">świadczenia o otrzymaniu/nieotrzymaniu pomocy de </w:t>
      </w:r>
      <w:proofErr w:type="spellStart"/>
      <w:r w:rsidRPr="00A31256">
        <w:rPr>
          <w:rFonts w:ascii="Arial" w:eastAsia="Times New Roman" w:hAnsi="Arial" w:cs="Arial"/>
          <w:sz w:val="24"/>
          <w:szCs w:val="24"/>
        </w:rPr>
        <w:t>minimis</w:t>
      </w:r>
      <w:proofErr w:type="spellEnd"/>
      <w:r w:rsidR="00A31256">
        <w:rPr>
          <w:rFonts w:ascii="Arial" w:eastAsia="Times New Roman" w:hAnsi="Arial" w:cs="Arial"/>
          <w:sz w:val="24"/>
          <w:szCs w:val="24"/>
        </w:rPr>
        <w:t>–</w:t>
      </w:r>
      <w:r w:rsidRPr="00A31256">
        <w:rPr>
          <w:rFonts w:ascii="Arial" w:eastAsia="Times New Roman" w:hAnsi="Arial" w:cs="Arial"/>
          <w:sz w:val="24"/>
          <w:szCs w:val="24"/>
        </w:rPr>
        <w:t xml:space="preserve"> załącznik nr </w:t>
      </w:r>
      <w:r w:rsidR="008963D0" w:rsidRPr="00A31256">
        <w:rPr>
          <w:rFonts w:ascii="Arial" w:eastAsia="Times New Roman" w:hAnsi="Arial" w:cs="Arial"/>
          <w:sz w:val="24"/>
          <w:szCs w:val="24"/>
        </w:rPr>
        <w:t>9</w:t>
      </w:r>
      <w:r w:rsidRPr="00A31256">
        <w:rPr>
          <w:rFonts w:ascii="Arial" w:eastAsia="Times New Roman" w:hAnsi="Arial" w:cs="Arial"/>
          <w:sz w:val="24"/>
          <w:szCs w:val="24"/>
        </w:rPr>
        <w:t xml:space="preserve"> do Regulaminu.</w:t>
      </w:r>
    </w:p>
    <w:p w14:paraId="5AD6F3F4" w14:textId="77777777" w:rsidR="00764035" w:rsidRPr="00C95FBD" w:rsidRDefault="00764035" w:rsidP="00B403A4">
      <w:pPr>
        <w:numPr>
          <w:ilvl w:val="0"/>
          <w:numId w:val="19"/>
        </w:numPr>
        <w:autoSpaceDN w:val="0"/>
        <w:spacing w:before="120" w:after="0"/>
        <w:textAlignment w:val="baseline"/>
        <w:rPr>
          <w:rFonts w:ascii="Arial" w:eastAsia="Times New Roman" w:hAnsi="Arial" w:cs="Arial"/>
          <w:sz w:val="24"/>
          <w:szCs w:val="24"/>
        </w:rPr>
      </w:pPr>
      <w:r w:rsidRPr="00C95FBD">
        <w:rPr>
          <w:rFonts w:ascii="Arial" w:eastAsia="Times New Roman" w:hAnsi="Arial" w:cs="Arial"/>
          <w:sz w:val="24"/>
          <w:szCs w:val="24"/>
        </w:rPr>
        <w:t xml:space="preserve">Potwierdzeniem doradztwa są karty: </w:t>
      </w:r>
    </w:p>
    <w:p w14:paraId="0359CC9C" w14:textId="77777777" w:rsidR="00764035" w:rsidRPr="00C95FBD" w:rsidRDefault="00764035" w:rsidP="00B403A4">
      <w:pPr>
        <w:autoSpaceDN w:val="0"/>
        <w:spacing w:after="0"/>
        <w:ind w:left="709" w:hanging="283"/>
        <w:textAlignment w:val="baseline"/>
        <w:rPr>
          <w:rFonts w:ascii="Arial" w:eastAsia="Times New Roman" w:hAnsi="Arial" w:cs="Arial"/>
          <w:sz w:val="24"/>
          <w:szCs w:val="24"/>
        </w:rPr>
      </w:pPr>
      <w:r w:rsidRPr="00C95FBD">
        <w:rPr>
          <w:rFonts w:ascii="Arial" w:eastAsia="Times New Roman" w:hAnsi="Arial" w:cs="Arial"/>
          <w:sz w:val="24"/>
          <w:szCs w:val="24"/>
        </w:rPr>
        <w:t>-</w:t>
      </w:r>
      <w:r w:rsidR="00A756DF" w:rsidRPr="00C95FBD">
        <w:rPr>
          <w:rFonts w:ascii="Arial" w:eastAsia="Times New Roman" w:hAnsi="Arial" w:cs="Arial"/>
          <w:sz w:val="24"/>
          <w:szCs w:val="24"/>
        </w:rPr>
        <w:tab/>
      </w:r>
      <w:r w:rsidRPr="00C95FBD">
        <w:rPr>
          <w:rFonts w:ascii="Arial" w:eastAsia="Times New Roman" w:hAnsi="Arial" w:cs="Arial"/>
          <w:sz w:val="24"/>
          <w:szCs w:val="24"/>
        </w:rPr>
        <w:t>bezpośrednia (potwierdzona podpisami uczestników doradztwa)</w:t>
      </w:r>
      <w:r w:rsidR="00911730">
        <w:rPr>
          <w:rFonts w:ascii="Arial" w:eastAsia="Times New Roman" w:hAnsi="Arial" w:cs="Arial"/>
          <w:sz w:val="24"/>
          <w:szCs w:val="24"/>
        </w:rPr>
        <w:t>;</w:t>
      </w:r>
    </w:p>
    <w:p w14:paraId="270B1E8B" w14:textId="77777777" w:rsidR="00764035" w:rsidRPr="00C95FBD" w:rsidRDefault="00764035" w:rsidP="00B403A4">
      <w:pPr>
        <w:autoSpaceDN w:val="0"/>
        <w:spacing w:after="0"/>
        <w:ind w:left="709" w:hanging="283"/>
        <w:textAlignment w:val="baseline"/>
        <w:rPr>
          <w:rFonts w:ascii="Arial" w:eastAsia="Times New Roman" w:hAnsi="Arial" w:cs="Arial"/>
          <w:sz w:val="24"/>
          <w:szCs w:val="24"/>
        </w:rPr>
      </w:pPr>
      <w:r w:rsidRPr="00C95FBD">
        <w:rPr>
          <w:rFonts w:ascii="Arial" w:eastAsia="Times New Roman" w:hAnsi="Arial" w:cs="Arial"/>
          <w:sz w:val="24"/>
          <w:szCs w:val="24"/>
        </w:rPr>
        <w:t>-</w:t>
      </w:r>
      <w:r w:rsidR="00A756DF" w:rsidRPr="00C95FBD">
        <w:rPr>
          <w:rFonts w:ascii="Arial" w:eastAsia="Times New Roman" w:hAnsi="Arial" w:cs="Arial"/>
          <w:sz w:val="24"/>
          <w:szCs w:val="24"/>
        </w:rPr>
        <w:tab/>
      </w:r>
      <w:r w:rsidRPr="00C95FBD">
        <w:rPr>
          <w:rFonts w:ascii="Arial" w:eastAsia="Times New Roman" w:hAnsi="Arial" w:cs="Arial"/>
          <w:sz w:val="24"/>
          <w:szCs w:val="24"/>
        </w:rPr>
        <w:t>pośrednia (dokumentująca przeprowadzone doradztwo: mail, telefon, itp.)</w:t>
      </w:r>
      <w:r w:rsidR="002B5D97" w:rsidRPr="00C95FBD">
        <w:rPr>
          <w:rFonts w:ascii="Arial" w:eastAsia="Times New Roman" w:hAnsi="Arial" w:cs="Arial"/>
          <w:sz w:val="24"/>
          <w:szCs w:val="24"/>
        </w:rPr>
        <w:t>.</w:t>
      </w:r>
    </w:p>
    <w:p w14:paraId="709F71DE" w14:textId="549ED194" w:rsidR="00675DB9" w:rsidRPr="00C95FBD" w:rsidRDefault="00675DB9" w:rsidP="00B403A4">
      <w:pPr>
        <w:numPr>
          <w:ilvl w:val="0"/>
          <w:numId w:val="19"/>
        </w:numPr>
        <w:autoSpaceDN w:val="0"/>
        <w:spacing w:before="120" w:after="0"/>
        <w:ind w:left="397" w:hanging="397"/>
        <w:textAlignment w:val="baseline"/>
        <w:rPr>
          <w:rFonts w:ascii="Arial" w:eastAsia="Times New Roman" w:hAnsi="Arial" w:cs="Arial"/>
          <w:sz w:val="24"/>
          <w:szCs w:val="24"/>
        </w:rPr>
      </w:pPr>
      <w:r w:rsidRPr="00C95FBD">
        <w:rPr>
          <w:rFonts w:ascii="Arial" w:eastAsia="Times New Roman" w:hAnsi="Arial" w:cs="Arial"/>
          <w:sz w:val="24"/>
          <w:szCs w:val="24"/>
        </w:rPr>
        <w:t xml:space="preserve">W ramach </w:t>
      </w:r>
      <w:r w:rsidR="00566AAF" w:rsidRPr="00C95FBD">
        <w:rPr>
          <w:rFonts w:ascii="Arial" w:eastAsia="Times New Roman" w:hAnsi="Arial" w:cs="Arial"/>
          <w:sz w:val="24"/>
          <w:szCs w:val="24"/>
        </w:rPr>
        <w:t>usług biznesowych</w:t>
      </w:r>
      <w:r w:rsidR="00435A53">
        <w:rPr>
          <w:rFonts w:ascii="Arial" w:eastAsia="Times New Roman" w:hAnsi="Arial" w:cs="Arial"/>
          <w:sz w:val="24"/>
          <w:szCs w:val="24"/>
        </w:rPr>
        <w:t xml:space="preserve"> </w:t>
      </w:r>
      <w:r w:rsidR="00FD48A8" w:rsidRPr="00C95FBD">
        <w:rPr>
          <w:rFonts w:ascii="Arial" w:eastAsia="Times New Roman" w:hAnsi="Arial" w:cs="Arial"/>
          <w:sz w:val="24"/>
          <w:szCs w:val="24"/>
        </w:rPr>
        <w:t>U</w:t>
      </w:r>
      <w:r w:rsidRPr="00C95FBD">
        <w:rPr>
          <w:rFonts w:ascii="Arial" w:eastAsia="Times New Roman" w:hAnsi="Arial" w:cs="Arial"/>
          <w:sz w:val="24"/>
          <w:szCs w:val="24"/>
        </w:rPr>
        <w:t xml:space="preserve">czestnicy projektu mogą skorzystać z następujących form wsparcia: </w:t>
      </w:r>
    </w:p>
    <w:p w14:paraId="2FE03468" w14:textId="77777777" w:rsidR="00675DB9" w:rsidRPr="00C95FBD" w:rsidRDefault="00675DB9" w:rsidP="00B403A4">
      <w:pPr>
        <w:numPr>
          <w:ilvl w:val="0"/>
          <w:numId w:val="20"/>
        </w:numPr>
        <w:autoSpaceDN w:val="0"/>
        <w:spacing w:after="0"/>
        <w:ind w:left="681" w:hanging="284"/>
        <w:textAlignment w:val="baseline"/>
        <w:rPr>
          <w:rFonts w:ascii="Arial" w:eastAsia="Times New Roman" w:hAnsi="Arial" w:cs="Arial"/>
          <w:sz w:val="24"/>
          <w:szCs w:val="24"/>
        </w:rPr>
      </w:pPr>
      <w:r w:rsidRPr="00C95FBD">
        <w:rPr>
          <w:rFonts w:ascii="Arial" w:eastAsia="Times New Roman" w:hAnsi="Arial" w:cs="Arial"/>
          <w:sz w:val="24"/>
          <w:szCs w:val="24"/>
        </w:rPr>
        <w:t>doradztwo specjalistyczne (szczegółowe info</w:t>
      </w:r>
      <w:r w:rsidR="00196AC2" w:rsidRPr="00C95FBD">
        <w:rPr>
          <w:rFonts w:ascii="Arial" w:eastAsia="Times New Roman" w:hAnsi="Arial" w:cs="Arial"/>
          <w:sz w:val="24"/>
          <w:szCs w:val="24"/>
        </w:rPr>
        <w:t xml:space="preserve">rmacje zawarte są </w:t>
      </w:r>
      <w:r w:rsidR="004F2192" w:rsidRPr="00C95FBD">
        <w:rPr>
          <w:rFonts w:ascii="Arial" w:eastAsia="Times New Roman" w:hAnsi="Arial" w:cs="Arial"/>
          <w:sz w:val="24"/>
          <w:szCs w:val="24"/>
        </w:rPr>
        <w:t xml:space="preserve">w </w:t>
      </w:r>
      <w:r w:rsidR="00196AC2" w:rsidRPr="00C95FBD">
        <w:rPr>
          <w:rFonts w:ascii="Arial" w:eastAsia="Times New Roman" w:hAnsi="Arial" w:cs="Arial"/>
          <w:sz w:val="24"/>
          <w:szCs w:val="24"/>
        </w:rPr>
        <w:t>Rozdziale V §</w:t>
      </w:r>
      <w:r w:rsidRPr="00C95FBD">
        <w:rPr>
          <w:rFonts w:ascii="Arial" w:eastAsia="Times New Roman" w:hAnsi="Arial" w:cs="Arial"/>
          <w:sz w:val="24"/>
          <w:szCs w:val="24"/>
        </w:rPr>
        <w:t>1 Regulaminu)</w:t>
      </w:r>
      <w:r w:rsidR="0008060F">
        <w:rPr>
          <w:rFonts w:ascii="Arial" w:eastAsia="Times New Roman" w:hAnsi="Arial" w:cs="Arial"/>
          <w:sz w:val="24"/>
          <w:szCs w:val="24"/>
        </w:rPr>
        <w:t>;</w:t>
      </w:r>
    </w:p>
    <w:p w14:paraId="12F5F3C0" w14:textId="5AA62B20" w:rsidR="003473AA" w:rsidRPr="00C95FBD" w:rsidRDefault="00EB598D" w:rsidP="00B403A4">
      <w:pPr>
        <w:numPr>
          <w:ilvl w:val="0"/>
          <w:numId w:val="20"/>
        </w:numPr>
        <w:autoSpaceDN w:val="0"/>
        <w:spacing w:after="0"/>
        <w:ind w:left="681" w:hanging="284"/>
        <w:textAlignment w:val="baseline"/>
        <w:rPr>
          <w:rFonts w:ascii="Arial" w:eastAsia="Times New Roman" w:hAnsi="Arial" w:cs="Arial"/>
          <w:sz w:val="24"/>
          <w:szCs w:val="24"/>
        </w:rPr>
      </w:pPr>
      <w:r w:rsidRPr="00C95FBD">
        <w:rPr>
          <w:rFonts w:ascii="Arial" w:eastAsia="Times New Roman" w:hAnsi="Arial" w:cs="Arial"/>
          <w:sz w:val="24"/>
          <w:szCs w:val="24"/>
        </w:rPr>
        <w:t xml:space="preserve">bezzwrotne </w:t>
      </w:r>
      <w:r w:rsidR="00675DB9" w:rsidRPr="00C95FBD">
        <w:rPr>
          <w:rFonts w:ascii="Arial" w:eastAsia="Times New Roman" w:hAnsi="Arial" w:cs="Arial"/>
          <w:sz w:val="24"/>
          <w:szCs w:val="24"/>
        </w:rPr>
        <w:t xml:space="preserve">wsparcie finansowe </w:t>
      </w:r>
      <w:r w:rsidRPr="00C95FBD">
        <w:rPr>
          <w:rFonts w:ascii="Arial" w:eastAsia="Times New Roman" w:hAnsi="Arial" w:cs="Arial"/>
          <w:sz w:val="24"/>
          <w:szCs w:val="24"/>
        </w:rPr>
        <w:t>na</w:t>
      </w:r>
      <w:r w:rsidR="00435A53">
        <w:rPr>
          <w:rFonts w:ascii="Arial" w:eastAsia="Times New Roman" w:hAnsi="Arial" w:cs="Arial"/>
          <w:sz w:val="24"/>
          <w:szCs w:val="24"/>
        </w:rPr>
        <w:t xml:space="preserve"> </w:t>
      </w:r>
      <w:r w:rsidRPr="00C95FBD">
        <w:rPr>
          <w:rFonts w:ascii="Arial" w:eastAsia="Times New Roman" w:hAnsi="Arial" w:cs="Arial"/>
          <w:sz w:val="24"/>
          <w:szCs w:val="24"/>
        </w:rPr>
        <w:t>utworzenie i utrzymanie</w:t>
      </w:r>
      <w:r w:rsidR="00EA24E7">
        <w:rPr>
          <w:rFonts w:ascii="Arial" w:eastAsia="Times New Roman" w:hAnsi="Arial" w:cs="Arial"/>
          <w:sz w:val="24"/>
          <w:szCs w:val="24"/>
        </w:rPr>
        <w:t xml:space="preserve"> </w:t>
      </w:r>
      <w:r w:rsidR="00675DB9" w:rsidRPr="00C95FBD">
        <w:rPr>
          <w:rFonts w:ascii="Arial" w:eastAsia="Times New Roman" w:hAnsi="Arial" w:cs="Arial"/>
          <w:sz w:val="24"/>
          <w:szCs w:val="24"/>
        </w:rPr>
        <w:t>nowych miejsc pracy (szczegółowe informacje zawarte w Regulaminie wsparcia finansowego</w:t>
      </w:r>
      <w:r w:rsidR="008F6006" w:rsidRPr="00C95FBD">
        <w:rPr>
          <w:rFonts w:ascii="Arial" w:eastAsia="Times New Roman" w:hAnsi="Arial" w:cs="Arial"/>
          <w:sz w:val="24"/>
          <w:szCs w:val="24"/>
        </w:rPr>
        <w:t>)</w:t>
      </w:r>
      <w:r w:rsidR="00675DB9" w:rsidRPr="00C95FBD">
        <w:rPr>
          <w:rFonts w:ascii="Arial" w:eastAsia="Times New Roman" w:hAnsi="Arial" w:cs="Arial"/>
          <w:sz w:val="24"/>
          <w:szCs w:val="24"/>
        </w:rPr>
        <w:t>.</w:t>
      </w:r>
    </w:p>
    <w:p w14:paraId="0094D8F5" w14:textId="0022250D" w:rsidR="00B530F3" w:rsidRPr="00C95FBD" w:rsidRDefault="007E6A73" w:rsidP="00B403A4">
      <w:pPr>
        <w:pStyle w:val="Akapitzlist"/>
        <w:numPr>
          <w:ilvl w:val="0"/>
          <w:numId w:val="19"/>
        </w:numPr>
        <w:spacing w:before="120" w:after="0"/>
        <w:rPr>
          <w:rFonts w:ascii="Arial" w:hAnsi="Arial" w:cs="Arial"/>
          <w:sz w:val="24"/>
          <w:szCs w:val="24"/>
        </w:rPr>
      </w:pPr>
      <w:r w:rsidRPr="00C95FBD">
        <w:rPr>
          <w:rFonts w:ascii="Arial" w:hAnsi="Arial" w:cs="Arial"/>
          <w:sz w:val="24"/>
          <w:szCs w:val="24"/>
        </w:rPr>
        <w:t>W trakcie doradztwa w ramach usług biznesowych skład osób oddelegowanych</w:t>
      </w:r>
      <w:r w:rsidR="0080518A" w:rsidRPr="00C95FBD">
        <w:rPr>
          <w:rFonts w:ascii="Arial" w:hAnsi="Arial" w:cs="Arial"/>
          <w:sz w:val="24"/>
          <w:szCs w:val="24"/>
        </w:rPr>
        <w:t xml:space="preserve"> z</w:t>
      </w:r>
      <w:r w:rsidR="00435A53">
        <w:rPr>
          <w:rFonts w:ascii="Arial" w:hAnsi="Arial" w:cs="Arial"/>
          <w:sz w:val="24"/>
          <w:szCs w:val="24"/>
        </w:rPr>
        <w:t xml:space="preserve"> </w:t>
      </w:r>
      <w:r w:rsidR="00A94C62" w:rsidRPr="00C95FBD">
        <w:rPr>
          <w:rFonts w:ascii="Arial" w:hAnsi="Arial" w:cs="Arial"/>
          <w:sz w:val="24"/>
          <w:szCs w:val="24"/>
        </w:rPr>
        <w:t>PES/PS</w:t>
      </w:r>
      <w:r w:rsidRPr="00C95FBD">
        <w:rPr>
          <w:rFonts w:ascii="Arial" w:hAnsi="Arial" w:cs="Arial"/>
          <w:sz w:val="24"/>
          <w:szCs w:val="24"/>
        </w:rPr>
        <w:t xml:space="preserve"> w projekcie może ulegać zmianie pod warunkiem</w:t>
      </w:r>
      <w:r w:rsidR="00EA24E7">
        <w:rPr>
          <w:rFonts w:ascii="Arial" w:hAnsi="Arial" w:cs="Arial"/>
          <w:sz w:val="24"/>
          <w:szCs w:val="24"/>
        </w:rPr>
        <w:t xml:space="preserve"> </w:t>
      </w:r>
      <w:r w:rsidRPr="00C95FBD">
        <w:rPr>
          <w:rFonts w:ascii="Arial" w:hAnsi="Arial" w:cs="Arial"/>
          <w:color w:val="000000" w:themeColor="text1"/>
          <w:sz w:val="24"/>
          <w:szCs w:val="24"/>
        </w:rPr>
        <w:t>złoż</w:t>
      </w:r>
      <w:r w:rsidR="00A94C62" w:rsidRPr="00C95FBD">
        <w:rPr>
          <w:rFonts w:ascii="Arial" w:hAnsi="Arial" w:cs="Arial"/>
          <w:color w:val="000000" w:themeColor="text1"/>
          <w:sz w:val="24"/>
          <w:szCs w:val="24"/>
        </w:rPr>
        <w:t>enia</w:t>
      </w:r>
      <w:r w:rsidRPr="00C95FBD">
        <w:rPr>
          <w:rFonts w:ascii="Arial" w:hAnsi="Arial" w:cs="Arial"/>
          <w:color w:val="000000" w:themeColor="text1"/>
          <w:sz w:val="24"/>
          <w:szCs w:val="24"/>
        </w:rPr>
        <w:t xml:space="preserve"> załącznik</w:t>
      </w:r>
      <w:r w:rsidR="00A94C62" w:rsidRPr="00C95FBD">
        <w:rPr>
          <w:rFonts w:ascii="Arial" w:hAnsi="Arial" w:cs="Arial"/>
          <w:color w:val="000000" w:themeColor="text1"/>
          <w:sz w:val="24"/>
          <w:szCs w:val="24"/>
        </w:rPr>
        <w:t>a</w:t>
      </w:r>
      <w:r w:rsidR="00EA24E7">
        <w:rPr>
          <w:rFonts w:ascii="Arial" w:hAnsi="Arial" w:cs="Arial"/>
          <w:color w:val="000000" w:themeColor="text1"/>
          <w:sz w:val="24"/>
          <w:szCs w:val="24"/>
        </w:rPr>
        <w:t xml:space="preserve"> </w:t>
      </w:r>
      <w:r w:rsidR="00A31256">
        <w:rPr>
          <w:rFonts w:ascii="Arial" w:hAnsi="Arial" w:cs="Arial"/>
          <w:color w:val="000000" w:themeColor="text1"/>
          <w:sz w:val="24"/>
          <w:szCs w:val="24"/>
        </w:rPr>
        <w:t>nr </w:t>
      </w:r>
      <w:r w:rsidR="008963D0" w:rsidRPr="00C95FBD">
        <w:rPr>
          <w:rFonts w:ascii="Arial" w:hAnsi="Arial" w:cs="Arial"/>
          <w:color w:val="000000" w:themeColor="text1"/>
          <w:sz w:val="24"/>
          <w:szCs w:val="24"/>
        </w:rPr>
        <w:t>7</w:t>
      </w:r>
      <w:r w:rsidRPr="00C95FBD">
        <w:rPr>
          <w:rFonts w:ascii="Arial" w:hAnsi="Arial" w:cs="Arial"/>
          <w:color w:val="000000" w:themeColor="text1"/>
          <w:sz w:val="24"/>
          <w:szCs w:val="24"/>
        </w:rPr>
        <w:t xml:space="preserve">b do </w:t>
      </w:r>
      <w:r w:rsidRPr="00C95FBD">
        <w:rPr>
          <w:rFonts w:ascii="Arial" w:hAnsi="Arial" w:cs="Arial"/>
          <w:sz w:val="24"/>
          <w:szCs w:val="24"/>
        </w:rPr>
        <w:t>Regulaminu</w:t>
      </w:r>
      <w:r w:rsidR="00A94C62" w:rsidRPr="00C95FBD">
        <w:rPr>
          <w:rFonts w:ascii="Arial" w:hAnsi="Arial" w:cs="Arial"/>
          <w:sz w:val="24"/>
          <w:szCs w:val="24"/>
        </w:rPr>
        <w:t xml:space="preserve">. </w:t>
      </w:r>
    </w:p>
    <w:p w14:paraId="6953D810" w14:textId="77777777" w:rsidR="00FA0831" w:rsidRPr="00B403A4" w:rsidRDefault="00FA0831" w:rsidP="00B403A4">
      <w:pPr>
        <w:pStyle w:val="Nagwek1"/>
        <w:rPr>
          <w:rFonts w:ascii="Arial" w:hAnsi="Arial" w:cs="Arial"/>
          <w:sz w:val="24"/>
          <w:szCs w:val="24"/>
          <w:u w:val="single"/>
        </w:rPr>
      </w:pPr>
      <w:bookmarkStart w:id="62" w:name="_Toc170219036"/>
      <w:r w:rsidRPr="00B403A4">
        <w:rPr>
          <w:rFonts w:ascii="Arial" w:hAnsi="Arial" w:cs="Arial"/>
          <w:sz w:val="24"/>
          <w:szCs w:val="24"/>
          <w:u w:val="single"/>
        </w:rPr>
        <w:t>ROZDZIAŁ V:POZOSTAŁE USŁUGI</w:t>
      </w:r>
      <w:bookmarkEnd w:id="62"/>
    </w:p>
    <w:p w14:paraId="5094CC55" w14:textId="77777777" w:rsidR="00DB51B0" w:rsidRPr="00B403A4" w:rsidRDefault="00DB51B0" w:rsidP="00B403A4">
      <w:pPr>
        <w:pStyle w:val="Nagwek3"/>
        <w:numPr>
          <w:ilvl w:val="0"/>
          <w:numId w:val="62"/>
        </w:numPr>
        <w:spacing w:after="120" w:line="276" w:lineRule="auto"/>
        <w:ind w:left="284" w:hanging="284"/>
        <w:jc w:val="left"/>
        <w:rPr>
          <w:rFonts w:ascii="Arial" w:hAnsi="Arial" w:cs="Arial"/>
          <w:color w:val="365F91" w:themeColor="accent1" w:themeShade="BF"/>
        </w:rPr>
      </w:pPr>
      <w:bookmarkStart w:id="63" w:name="_Toc170219037"/>
      <w:bookmarkStart w:id="64" w:name="_Hlk155260669"/>
      <w:r w:rsidRPr="00B403A4">
        <w:rPr>
          <w:rFonts w:ascii="Arial" w:hAnsi="Arial" w:cs="Arial"/>
          <w:color w:val="365F91" w:themeColor="accent1" w:themeShade="BF"/>
        </w:rPr>
        <w:t>DORADZTWO SPECJALISTYCZNE</w:t>
      </w:r>
      <w:bookmarkEnd w:id="63"/>
    </w:p>
    <w:bookmarkEnd w:id="64"/>
    <w:p w14:paraId="776FBB1B" w14:textId="77777777" w:rsidR="00DB51B0" w:rsidRDefault="00DB51B0" w:rsidP="00B403A4">
      <w:pPr>
        <w:pStyle w:val="Akapitzlist"/>
        <w:numPr>
          <w:ilvl w:val="3"/>
          <w:numId w:val="61"/>
        </w:numPr>
        <w:spacing w:before="120" w:after="0"/>
        <w:ind w:left="284" w:hanging="284"/>
        <w:rPr>
          <w:rFonts w:ascii="Arial" w:hAnsi="Arial" w:cs="Arial"/>
          <w:sz w:val="24"/>
          <w:szCs w:val="24"/>
        </w:rPr>
      </w:pPr>
      <w:r w:rsidRPr="00C95FBD">
        <w:rPr>
          <w:rFonts w:ascii="Arial" w:hAnsi="Arial" w:cs="Arial"/>
          <w:sz w:val="24"/>
          <w:szCs w:val="24"/>
        </w:rPr>
        <w:t xml:space="preserve">W ramach </w:t>
      </w:r>
      <w:r w:rsidR="00DA6A06" w:rsidRPr="00C95FBD">
        <w:rPr>
          <w:rFonts w:ascii="Arial" w:hAnsi="Arial" w:cs="Arial"/>
          <w:sz w:val="24"/>
          <w:szCs w:val="24"/>
        </w:rPr>
        <w:t>projektu</w:t>
      </w:r>
      <w:r w:rsidRPr="00C95FBD">
        <w:rPr>
          <w:rFonts w:ascii="Arial" w:hAnsi="Arial" w:cs="Arial"/>
          <w:sz w:val="24"/>
          <w:szCs w:val="24"/>
        </w:rPr>
        <w:t xml:space="preserve"> przewidziane jest doradztwo specjalistyczne</w:t>
      </w:r>
      <w:r w:rsidR="000C57DC" w:rsidRPr="00C95FBD">
        <w:rPr>
          <w:rFonts w:ascii="Arial" w:hAnsi="Arial" w:cs="Arial"/>
          <w:sz w:val="24"/>
          <w:szCs w:val="24"/>
        </w:rPr>
        <w:t xml:space="preserve"> dla </w:t>
      </w:r>
      <w:r w:rsidR="00AE7D0A">
        <w:rPr>
          <w:rFonts w:ascii="Arial" w:hAnsi="Arial" w:cs="Arial"/>
          <w:sz w:val="24"/>
          <w:szCs w:val="24"/>
        </w:rPr>
        <w:t>u</w:t>
      </w:r>
      <w:r w:rsidR="000C57DC" w:rsidRPr="00C95FBD">
        <w:rPr>
          <w:rFonts w:ascii="Arial" w:hAnsi="Arial" w:cs="Arial"/>
          <w:sz w:val="24"/>
          <w:szCs w:val="24"/>
        </w:rPr>
        <w:t>czestników projektu</w:t>
      </w:r>
      <w:r w:rsidR="0036272E" w:rsidRPr="00C95FBD">
        <w:rPr>
          <w:rFonts w:ascii="Arial" w:hAnsi="Arial" w:cs="Arial"/>
          <w:sz w:val="24"/>
          <w:szCs w:val="24"/>
        </w:rPr>
        <w:t xml:space="preserve"> w zakresach</w:t>
      </w:r>
      <w:r w:rsidRPr="00C95FBD">
        <w:rPr>
          <w:rFonts w:ascii="Arial" w:hAnsi="Arial" w:cs="Arial"/>
          <w:sz w:val="24"/>
          <w:szCs w:val="24"/>
        </w:rPr>
        <w:t>:</w:t>
      </w:r>
      <w:bookmarkStart w:id="65" w:name="_Hlk34045691"/>
    </w:p>
    <w:p w14:paraId="146A0009" w14:textId="77777777" w:rsidR="0008060F" w:rsidRPr="00C95FBD" w:rsidRDefault="0008060F" w:rsidP="0008060F">
      <w:pPr>
        <w:pStyle w:val="Akapitzlist"/>
        <w:spacing w:before="120" w:after="0"/>
        <w:ind w:left="284"/>
        <w:rPr>
          <w:rFonts w:ascii="Arial" w:hAnsi="Arial" w:cs="Arial"/>
          <w:sz w:val="24"/>
          <w:szCs w:val="24"/>
        </w:rPr>
      </w:pPr>
    </w:p>
    <w:p w14:paraId="41900B3F" w14:textId="6D2FA26F" w:rsidR="00DB51B0" w:rsidRPr="00C95FBD" w:rsidRDefault="00DB51B0" w:rsidP="00B403A4">
      <w:pPr>
        <w:widowControl w:val="0"/>
        <w:numPr>
          <w:ilvl w:val="0"/>
          <w:numId w:val="30"/>
        </w:numPr>
        <w:suppressAutoHyphens/>
        <w:spacing w:after="0"/>
        <w:ind w:left="710" w:hanging="426"/>
        <w:rPr>
          <w:rFonts w:ascii="Arial" w:hAnsi="Arial" w:cs="Arial"/>
          <w:color w:val="000000" w:themeColor="text1"/>
          <w:sz w:val="24"/>
          <w:szCs w:val="24"/>
        </w:rPr>
      </w:pPr>
      <w:r w:rsidRPr="00C95FBD">
        <w:rPr>
          <w:rFonts w:ascii="Arial" w:hAnsi="Arial" w:cs="Arial"/>
          <w:color w:val="000000" w:themeColor="text1"/>
          <w:sz w:val="24"/>
          <w:szCs w:val="24"/>
        </w:rPr>
        <w:t>Doradztwo księgow</w:t>
      </w:r>
      <w:r w:rsidR="00EA24E7">
        <w:rPr>
          <w:rFonts w:ascii="Arial" w:hAnsi="Arial" w:cs="Arial"/>
          <w:color w:val="000000" w:themeColor="text1"/>
          <w:sz w:val="24"/>
          <w:szCs w:val="24"/>
        </w:rPr>
        <w:t>e</w:t>
      </w:r>
      <w:r w:rsidRPr="00C95FBD">
        <w:rPr>
          <w:rFonts w:ascii="Arial" w:hAnsi="Arial" w:cs="Arial"/>
          <w:color w:val="000000" w:themeColor="text1"/>
          <w:sz w:val="24"/>
          <w:szCs w:val="24"/>
        </w:rPr>
        <w:t>:</w:t>
      </w:r>
    </w:p>
    <w:p w14:paraId="4E0C4FA5" w14:textId="77777777" w:rsidR="00DB51B0" w:rsidRPr="00C95FBD" w:rsidRDefault="00DB51B0" w:rsidP="00B403A4">
      <w:pPr>
        <w:pStyle w:val="Akapitzlist"/>
        <w:numPr>
          <w:ilvl w:val="0"/>
          <w:numId w:val="29"/>
        </w:numPr>
        <w:tabs>
          <w:tab w:val="left" w:pos="993"/>
        </w:tabs>
        <w:spacing w:after="0"/>
        <w:ind w:left="710" w:hanging="1"/>
        <w:rPr>
          <w:rFonts w:ascii="Arial" w:hAnsi="Arial" w:cs="Arial"/>
          <w:color w:val="000000" w:themeColor="text1"/>
          <w:sz w:val="24"/>
          <w:szCs w:val="24"/>
        </w:rPr>
      </w:pPr>
      <w:r w:rsidRPr="00C95FBD">
        <w:rPr>
          <w:rFonts w:ascii="Arial" w:hAnsi="Arial" w:cs="Arial"/>
          <w:color w:val="000000" w:themeColor="text1"/>
          <w:sz w:val="24"/>
          <w:szCs w:val="24"/>
        </w:rPr>
        <w:t>doradztwo podatkowe i rachunkowe</w:t>
      </w:r>
      <w:r w:rsidR="00371974">
        <w:rPr>
          <w:rFonts w:ascii="Arial" w:hAnsi="Arial" w:cs="Arial"/>
          <w:color w:val="000000" w:themeColor="text1"/>
          <w:sz w:val="24"/>
          <w:szCs w:val="24"/>
        </w:rPr>
        <w:t>;</w:t>
      </w:r>
    </w:p>
    <w:p w14:paraId="49584C06" w14:textId="77777777" w:rsidR="00DB51B0" w:rsidRPr="00C95FBD" w:rsidRDefault="00371974" w:rsidP="00B403A4">
      <w:pPr>
        <w:pStyle w:val="Akapitzlist"/>
        <w:numPr>
          <w:ilvl w:val="0"/>
          <w:numId w:val="29"/>
        </w:numPr>
        <w:tabs>
          <w:tab w:val="left" w:pos="993"/>
        </w:tabs>
        <w:spacing w:after="0"/>
        <w:ind w:left="710" w:hanging="1"/>
        <w:rPr>
          <w:rFonts w:ascii="Arial" w:hAnsi="Arial" w:cs="Arial"/>
          <w:color w:val="000000" w:themeColor="text1"/>
          <w:sz w:val="24"/>
          <w:szCs w:val="24"/>
        </w:rPr>
      </w:pPr>
      <w:r>
        <w:rPr>
          <w:rFonts w:ascii="Arial" w:hAnsi="Arial" w:cs="Arial"/>
          <w:color w:val="000000" w:themeColor="text1"/>
          <w:sz w:val="24"/>
          <w:szCs w:val="24"/>
        </w:rPr>
        <w:t>doradztwo kadrowo-płacowe;</w:t>
      </w:r>
    </w:p>
    <w:p w14:paraId="5B696F46" w14:textId="77777777" w:rsidR="00855AA6" w:rsidRPr="00C95FBD" w:rsidRDefault="00371974" w:rsidP="00B403A4">
      <w:pPr>
        <w:pStyle w:val="Akapitzlist"/>
        <w:numPr>
          <w:ilvl w:val="0"/>
          <w:numId w:val="29"/>
        </w:numPr>
        <w:tabs>
          <w:tab w:val="left" w:pos="993"/>
        </w:tabs>
        <w:spacing w:before="120" w:after="0"/>
        <w:ind w:left="710" w:hanging="1"/>
        <w:rPr>
          <w:rFonts w:ascii="Arial" w:hAnsi="Arial" w:cs="Arial"/>
          <w:color w:val="000000" w:themeColor="text1"/>
          <w:sz w:val="24"/>
          <w:szCs w:val="24"/>
        </w:rPr>
      </w:pPr>
      <w:r>
        <w:rPr>
          <w:rFonts w:ascii="Arial" w:hAnsi="Arial" w:cs="Arial"/>
          <w:color w:val="000000" w:themeColor="text1"/>
          <w:sz w:val="24"/>
          <w:szCs w:val="24"/>
        </w:rPr>
        <w:t>rozliczenia z ZUS, US, PFRON;</w:t>
      </w:r>
    </w:p>
    <w:p w14:paraId="76DEBC40" w14:textId="77777777" w:rsidR="00C42DF4" w:rsidRPr="00C95FBD" w:rsidRDefault="00942A7E" w:rsidP="00B403A4">
      <w:pPr>
        <w:pStyle w:val="Akapitzlist"/>
        <w:numPr>
          <w:ilvl w:val="0"/>
          <w:numId w:val="29"/>
        </w:numPr>
        <w:spacing w:before="120" w:after="0"/>
        <w:ind w:left="993" w:hanging="283"/>
        <w:rPr>
          <w:rFonts w:ascii="Arial" w:hAnsi="Arial" w:cs="Arial"/>
          <w:color w:val="000000" w:themeColor="text1"/>
          <w:sz w:val="24"/>
          <w:szCs w:val="24"/>
        </w:rPr>
      </w:pPr>
      <w:r w:rsidRPr="00C95FBD">
        <w:rPr>
          <w:rFonts w:ascii="Arial" w:hAnsi="Arial" w:cs="Arial"/>
          <w:color w:val="000000" w:themeColor="text1"/>
          <w:sz w:val="24"/>
          <w:szCs w:val="24"/>
        </w:rPr>
        <w:t xml:space="preserve">rachunkowość i </w:t>
      </w:r>
      <w:r w:rsidR="00C42DF4" w:rsidRPr="00C95FBD">
        <w:rPr>
          <w:rFonts w:ascii="Arial" w:hAnsi="Arial" w:cs="Arial"/>
          <w:color w:val="000000" w:themeColor="text1"/>
          <w:sz w:val="24"/>
          <w:szCs w:val="24"/>
        </w:rPr>
        <w:t>zobowiązania finansowe zwią</w:t>
      </w:r>
      <w:r w:rsidR="00371974">
        <w:rPr>
          <w:rFonts w:ascii="Arial" w:hAnsi="Arial" w:cs="Arial"/>
          <w:color w:val="000000" w:themeColor="text1"/>
          <w:sz w:val="24"/>
          <w:szCs w:val="24"/>
        </w:rPr>
        <w:t>zane z prowadzoną działalnością;</w:t>
      </w:r>
    </w:p>
    <w:p w14:paraId="59E8CBB3" w14:textId="77777777" w:rsidR="00C42DF4" w:rsidRPr="00C95FBD" w:rsidRDefault="00371974" w:rsidP="00B403A4">
      <w:pPr>
        <w:pStyle w:val="Akapitzlist"/>
        <w:numPr>
          <w:ilvl w:val="0"/>
          <w:numId w:val="29"/>
        </w:numPr>
        <w:spacing w:before="120" w:after="0"/>
        <w:ind w:left="993" w:hanging="283"/>
        <w:rPr>
          <w:rFonts w:ascii="Arial" w:hAnsi="Arial" w:cs="Arial"/>
          <w:color w:val="000000" w:themeColor="text1"/>
          <w:sz w:val="24"/>
          <w:szCs w:val="24"/>
        </w:rPr>
      </w:pPr>
      <w:r>
        <w:rPr>
          <w:rFonts w:ascii="Arial" w:hAnsi="Arial" w:cs="Arial"/>
          <w:color w:val="000000" w:themeColor="text1"/>
          <w:sz w:val="24"/>
          <w:szCs w:val="24"/>
        </w:rPr>
        <w:t>księgowość;</w:t>
      </w:r>
    </w:p>
    <w:p w14:paraId="52DB73F5" w14:textId="77777777" w:rsidR="00855AA6" w:rsidRPr="00C95FBD" w:rsidRDefault="00C42DF4" w:rsidP="00B403A4">
      <w:pPr>
        <w:pStyle w:val="Akapitzlist"/>
        <w:numPr>
          <w:ilvl w:val="0"/>
          <w:numId w:val="29"/>
        </w:numPr>
        <w:spacing w:before="120" w:after="0"/>
        <w:ind w:left="993" w:hanging="283"/>
        <w:rPr>
          <w:rFonts w:ascii="Arial" w:hAnsi="Arial" w:cs="Arial"/>
          <w:color w:val="000000" w:themeColor="text1"/>
          <w:sz w:val="24"/>
          <w:szCs w:val="24"/>
        </w:rPr>
      </w:pPr>
      <w:r w:rsidRPr="00C95FBD">
        <w:rPr>
          <w:rFonts w:ascii="Arial" w:hAnsi="Arial" w:cs="Arial"/>
          <w:color w:val="000000" w:themeColor="text1"/>
          <w:sz w:val="24"/>
          <w:szCs w:val="24"/>
        </w:rPr>
        <w:t>płace i pochodne, ubezpieczenia społeczne</w:t>
      </w:r>
      <w:r w:rsidR="00371974">
        <w:rPr>
          <w:rFonts w:ascii="Arial" w:hAnsi="Arial" w:cs="Arial"/>
          <w:color w:val="000000" w:themeColor="text1"/>
          <w:sz w:val="24"/>
          <w:szCs w:val="24"/>
        </w:rPr>
        <w:t>;</w:t>
      </w:r>
    </w:p>
    <w:p w14:paraId="47FC675A" w14:textId="77777777" w:rsidR="006C7813" w:rsidRPr="00C95FBD" w:rsidRDefault="006C7813" w:rsidP="00B403A4">
      <w:pPr>
        <w:pStyle w:val="Akapitzlist"/>
        <w:numPr>
          <w:ilvl w:val="0"/>
          <w:numId w:val="29"/>
        </w:numPr>
        <w:spacing w:before="120" w:after="0"/>
        <w:ind w:left="993" w:hanging="283"/>
        <w:rPr>
          <w:rFonts w:ascii="Arial" w:hAnsi="Arial" w:cs="Arial"/>
          <w:color w:val="000000" w:themeColor="text1"/>
          <w:sz w:val="24"/>
          <w:szCs w:val="24"/>
        </w:rPr>
      </w:pPr>
      <w:r w:rsidRPr="00C95FBD">
        <w:rPr>
          <w:rFonts w:ascii="Arial" w:hAnsi="Arial" w:cs="Arial"/>
          <w:color w:val="000000" w:themeColor="text1"/>
          <w:sz w:val="24"/>
          <w:szCs w:val="24"/>
        </w:rPr>
        <w:t>prowadzenie działalności gospodarczej</w:t>
      </w:r>
      <w:r w:rsidR="00371974">
        <w:rPr>
          <w:rFonts w:ascii="Arial" w:hAnsi="Arial" w:cs="Arial"/>
          <w:color w:val="000000" w:themeColor="text1"/>
          <w:sz w:val="24"/>
          <w:szCs w:val="24"/>
        </w:rPr>
        <w:t>;</w:t>
      </w:r>
    </w:p>
    <w:p w14:paraId="3915D05F" w14:textId="77777777" w:rsidR="00121796" w:rsidRPr="00C95FBD" w:rsidRDefault="00371974" w:rsidP="00B403A4">
      <w:pPr>
        <w:pStyle w:val="Akapitzlist"/>
        <w:numPr>
          <w:ilvl w:val="0"/>
          <w:numId w:val="29"/>
        </w:numPr>
        <w:spacing w:before="120" w:after="0"/>
        <w:ind w:left="993" w:hanging="283"/>
        <w:rPr>
          <w:rFonts w:ascii="Arial" w:hAnsi="Arial" w:cs="Arial"/>
          <w:color w:val="000000" w:themeColor="text1"/>
          <w:sz w:val="24"/>
          <w:szCs w:val="24"/>
        </w:rPr>
      </w:pPr>
      <w:r>
        <w:rPr>
          <w:rFonts w:ascii="Arial" w:hAnsi="Arial" w:cs="Arial"/>
          <w:color w:val="000000" w:themeColor="text1"/>
          <w:sz w:val="24"/>
          <w:szCs w:val="24"/>
        </w:rPr>
        <w:t>zamówienia publiczne;</w:t>
      </w:r>
    </w:p>
    <w:p w14:paraId="14E79CD6" w14:textId="77777777" w:rsidR="00C42DF4" w:rsidRPr="00C95FBD" w:rsidRDefault="00855AA6" w:rsidP="00B403A4">
      <w:pPr>
        <w:pStyle w:val="Akapitzlist"/>
        <w:numPr>
          <w:ilvl w:val="0"/>
          <w:numId w:val="29"/>
        </w:numPr>
        <w:spacing w:before="120" w:after="0"/>
        <w:ind w:left="993" w:hanging="283"/>
        <w:rPr>
          <w:rFonts w:ascii="Arial" w:hAnsi="Arial" w:cs="Arial"/>
          <w:color w:val="000000" w:themeColor="text1"/>
          <w:sz w:val="24"/>
          <w:szCs w:val="24"/>
        </w:rPr>
      </w:pPr>
      <w:r w:rsidRPr="00C95FBD">
        <w:rPr>
          <w:rFonts w:ascii="Arial" w:hAnsi="Arial" w:cs="Arial"/>
          <w:color w:val="000000" w:themeColor="text1"/>
          <w:sz w:val="24"/>
          <w:szCs w:val="24"/>
        </w:rPr>
        <w:t>inne według zapotrzebowania</w:t>
      </w:r>
      <w:r w:rsidR="001F0E57" w:rsidRPr="00C95FBD">
        <w:rPr>
          <w:rFonts w:ascii="Arial" w:hAnsi="Arial" w:cs="Arial"/>
          <w:color w:val="000000" w:themeColor="text1"/>
          <w:sz w:val="24"/>
          <w:szCs w:val="24"/>
        </w:rPr>
        <w:t>.</w:t>
      </w:r>
    </w:p>
    <w:p w14:paraId="6FBE136C" w14:textId="77777777" w:rsidR="00DB51B0" w:rsidRPr="00C95FBD" w:rsidRDefault="00DB51B0" w:rsidP="00B403A4">
      <w:pPr>
        <w:widowControl w:val="0"/>
        <w:numPr>
          <w:ilvl w:val="0"/>
          <w:numId w:val="30"/>
        </w:numPr>
        <w:suppressAutoHyphens/>
        <w:spacing w:after="0"/>
        <w:ind w:left="710" w:hanging="426"/>
        <w:rPr>
          <w:rFonts w:ascii="Arial" w:hAnsi="Arial" w:cs="Arial"/>
          <w:color w:val="000000" w:themeColor="text1"/>
          <w:sz w:val="24"/>
          <w:szCs w:val="24"/>
        </w:rPr>
      </w:pPr>
      <w:r w:rsidRPr="00C95FBD">
        <w:rPr>
          <w:rFonts w:ascii="Arial" w:hAnsi="Arial" w:cs="Arial"/>
          <w:color w:val="000000" w:themeColor="text1"/>
          <w:sz w:val="24"/>
          <w:szCs w:val="24"/>
        </w:rPr>
        <w:t>Doradztwo prawne:</w:t>
      </w:r>
    </w:p>
    <w:p w14:paraId="69FC019B" w14:textId="77777777" w:rsidR="00C42DF4" w:rsidRPr="00C95FBD" w:rsidRDefault="00C42DF4" w:rsidP="00B403A4">
      <w:pPr>
        <w:pStyle w:val="Akapitzlist"/>
        <w:numPr>
          <w:ilvl w:val="0"/>
          <w:numId w:val="29"/>
        </w:numPr>
        <w:spacing w:after="0"/>
        <w:ind w:left="993" w:hanging="283"/>
        <w:rPr>
          <w:rFonts w:ascii="Arial" w:hAnsi="Arial" w:cs="Arial"/>
          <w:color w:val="000000" w:themeColor="text1"/>
          <w:sz w:val="24"/>
          <w:szCs w:val="24"/>
        </w:rPr>
      </w:pPr>
      <w:r w:rsidRPr="00C95FBD">
        <w:rPr>
          <w:rFonts w:ascii="Arial" w:hAnsi="Arial" w:cs="Arial"/>
          <w:color w:val="000000" w:themeColor="text1"/>
          <w:sz w:val="24"/>
          <w:szCs w:val="24"/>
        </w:rPr>
        <w:t>prowad</w:t>
      </w:r>
      <w:r w:rsidR="00371974">
        <w:rPr>
          <w:rFonts w:ascii="Arial" w:hAnsi="Arial" w:cs="Arial"/>
          <w:color w:val="000000" w:themeColor="text1"/>
          <w:sz w:val="24"/>
          <w:szCs w:val="24"/>
        </w:rPr>
        <w:t>zenie działalności gospodarczej;</w:t>
      </w:r>
    </w:p>
    <w:p w14:paraId="03D67C64" w14:textId="77777777" w:rsidR="00C42DF4" w:rsidRPr="00C95FBD" w:rsidRDefault="00C42DF4" w:rsidP="00B403A4">
      <w:pPr>
        <w:pStyle w:val="Akapitzlist"/>
        <w:numPr>
          <w:ilvl w:val="0"/>
          <w:numId w:val="29"/>
        </w:numPr>
        <w:spacing w:before="120" w:after="0"/>
        <w:ind w:left="993" w:hanging="283"/>
        <w:rPr>
          <w:rFonts w:ascii="Arial" w:hAnsi="Arial" w:cs="Arial"/>
          <w:color w:val="000000" w:themeColor="text1"/>
          <w:sz w:val="24"/>
          <w:szCs w:val="24"/>
        </w:rPr>
      </w:pPr>
      <w:r w:rsidRPr="00C95FBD">
        <w:rPr>
          <w:rFonts w:ascii="Arial" w:hAnsi="Arial" w:cs="Arial"/>
          <w:color w:val="000000" w:themeColor="text1"/>
          <w:sz w:val="24"/>
          <w:szCs w:val="24"/>
        </w:rPr>
        <w:t>prawne aspekty działania w</w:t>
      </w:r>
      <w:r w:rsidR="00555414" w:rsidRPr="00C95FBD">
        <w:rPr>
          <w:rFonts w:ascii="Arial" w:hAnsi="Arial" w:cs="Arial"/>
          <w:color w:val="000000" w:themeColor="text1"/>
          <w:sz w:val="24"/>
          <w:szCs w:val="24"/>
        </w:rPr>
        <w:t xml:space="preserve"> obszarze</w:t>
      </w:r>
      <w:r w:rsidR="00412E45" w:rsidRPr="00C95FBD">
        <w:rPr>
          <w:rFonts w:ascii="Arial" w:hAnsi="Arial" w:cs="Arial"/>
          <w:color w:val="000000" w:themeColor="text1"/>
          <w:sz w:val="24"/>
          <w:szCs w:val="24"/>
        </w:rPr>
        <w:t>ES</w:t>
      </w:r>
      <w:r w:rsidR="00371974">
        <w:rPr>
          <w:rFonts w:ascii="Arial" w:hAnsi="Arial" w:cs="Arial"/>
          <w:color w:val="000000" w:themeColor="text1"/>
          <w:sz w:val="24"/>
          <w:szCs w:val="24"/>
        </w:rPr>
        <w:t>;</w:t>
      </w:r>
    </w:p>
    <w:p w14:paraId="566EBD14" w14:textId="77777777" w:rsidR="00C42DF4" w:rsidRPr="00C95FBD" w:rsidRDefault="00C42DF4" w:rsidP="00B403A4">
      <w:pPr>
        <w:pStyle w:val="Akapitzlist"/>
        <w:numPr>
          <w:ilvl w:val="0"/>
          <w:numId w:val="29"/>
        </w:numPr>
        <w:spacing w:before="120" w:after="0"/>
        <w:ind w:left="993" w:hanging="283"/>
        <w:rPr>
          <w:rFonts w:ascii="Arial" w:hAnsi="Arial" w:cs="Arial"/>
          <w:color w:val="000000" w:themeColor="text1"/>
          <w:sz w:val="24"/>
          <w:szCs w:val="24"/>
        </w:rPr>
      </w:pPr>
      <w:r w:rsidRPr="00C95FBD">
        <w:rPr>
          <w:rFonts w:ascii="Arial" w:hAnsi="Arial" w:cs="Arial"/>
          <w:color w:val="000000" w:themeColor="text1"/>
          <w:sz w:val="24"/>
          <w:szCs w:val="24"/>
        </w:rPr>
        <w:t xml:space="preserve">obowiązki </w:t>
      </w:r>
      <w:r w:rsidR="00371974">
        <w:rPr>
          <w:rFonts w:ascii="Arial" w:hAnsi="Arial" w:cs="Arial"/>
          <w:color w:val="000000" w:themeColor="text1"/>
          <w:sz w:val="24"/>
          <w:szCs w:val="24"/>
        </w:rPr>
        <w:t>pracodawcy względem pracowników;</w:t>
      </w:r>
    </w:p>
    <w:p w14:paraId="71587D4E" w14:textId="77777777" w:rsidR="00C42DF4" w:rsidRPr="00C95FBD" w:rsidRDefault="00936229" w:rsidP="00B403A4">
      <w:pPr>
        <w:pStyle w:val="Akapitzlist"/>
        <w:numPr>
          <w:ilvl w:val="0"/>
          <w:numId w:val="29"/>
        </w:numPr>
        <w:spacing w:before="120" w:after="0"/>
        <w:ind w:left="993" w:hanging="283"/>
        <w:rPr>
          <w:rFonts w:ascii="Arial" w:hAnsi="Arial" w:cs="Arial"/>
          <w:color w:val="000000" w:themeColor="text1"/>
          <w:sz w:val="24"/>
          <w:szCs w:val="24"/>
        </w:rPr>
      </w:pPr>
      <w:r w:rsidRPr="00C95FBD">
        <w:rPr>
          <w:rFonts w:ascii="Arial" w:hAnsi="Arial" w:cs="Arial"/>
          <w:color w:val="000000" w:themeColor="text1"/>
          <w:sz w:val="24"/>
          <w:szCs w:val="24"/>
        </w:rPr>
        <w:t xml:space="preserve">proces </w:t>
      </w:r>
      <w:r w:rsidR="00C42DF4" w:rsidRPr="00C95FBD">
        <w:rPr>
          <w:rFonts w:ascii="Arial" w:hAnsi="Arial" w:cs="Arial"/>
          <w:color w:val="000000" w:themeColor="text1"/>
          <w:sz w:val="24"/>
          <w:szCs w:val="24"/>
        </w:rPr>
        <w:t>l</w:t>
      </w:r>
      <w:r w:rsidR="00855AA6" w:rsidRPr="00C95FBD">
        <w:rPr>
          <w:rFonts w:ascii="Arial" w:hAnsi="Arial" w:cs="Arial"/>
          <w:color w:val="000000" w:themeColor="text1"/>
          <w:sz w:val="24"/>
          <w:szCs w:val="24"/>
        </w:rPr>
        <w:t>ustracj</w:t>
      </w:r>
      <w:r w:rsidRPr="00C95FBD">
        <w:rPr>
          <w:rFonts w:ascii="Arial" w:hAnsi="Arial" w:cs="Arial"/>
          <w:color w:val="000000" w:themeColor="text1"/>
          <w:sz w:val="24"/>
          <w:szCs w:val="24"/>
        </w:rPr>
        <w:t>i</w:t>
      </w:r>
      <w:r w:rsidR="00371974">
        <w:rPr>
          <w:rFonts w:ascii="Arial" w:hAnsi="Arial" w:cs="Arial"/>
          <w:color w:val="000000" w:themeColor="text1"/>
          <w:sz w:val="24"/>
          <w:szCs w:val="24"/>
        </w:rPr>
        <w:t xml:space="preserve"> spółdzielni socjalnych;</w:t>
      </w:r>
    </w:p>
    <w:p w14:paraId="6ACC1FC1" w14:textId="77777777" w:rsidR="00DB51B0" w:rsidRPr="00C95FBD" w:rsidRDefault="00DB51B0" w:rsidP="00B403A4">
      <w:pPr>
        <w:pStyle w:val="Akapitzlist"/>
        <w:numPr>
          <w:ilvl w:val="0"/>
          <w:numId w:val="29"/>
        </w:numPr>
        <w:spacing w:before="120" w:after="0"/>
        <w:ind w:left="993" w:hanging="283"/>
        <w:rPr>
          <w:rFonts w:ascii="Arial" w:hAnsi="Arial" w:cs="Arial"/>
          <w:color w:val="000000" w:themeColor="text1"/>
          <w:sz w:val="24"/>
          <w:szCs w:val="24"/>
        </w:rPr>
      </w:pPr>
      <w:r w:rsidRPr="00C95FBD">
        <w:rPr>
          <w:rFonts w:ascii="Arial" w:hAnsi="Arial" w:cs="Arial"/>
          <w:color w:val="000000" w:themeColor="text1"/>
          <w:sz w:val="24"/>
          <w:szCs w:val="24"/>
        </w:rPr>
        <w:lastRenderedPageBreak/>
        <w:t>zagadnienia prawne związane z tworzeniem i prowadzeniem PS i PES w różnych formach pra</w:t>
      </w:r>
      <w:r w:rsidR="0066457C" w:rsidRPr="00C95FBD">
        <w:rPr>
          <w:rFonts w:ascii="Arial" w:hAnsi="Arial" w:cs="Arial"/>
          <w:color w:val="000000" w:themeColor="text1"/>
          <w:sz w:val="24"/>
          <w:szCs w:val="24"/>
        </w:rPr>
        <w:t>wnych</w:t>
      </w:r>
      <w:r w:rsidR="00371974">
        <w:rPr>
          <w:rFonts w:ascii="Arial" w:hAnsi="Arial" w:cs="Arial"/>
          <w:color w:val="000000" w:themeColor="text1"/>
          <w:sz w:val="24"/>
          <w:szCs w:val="24"/>
        </w:rPr>
        <w:t>;</w:t>
      </w:r>
    </w:p>
    <w:p w14:paraId="33EB2A39" w14:textId="77777777" w:rsidR="00DB51B0" w:rsidRPr="00C95FBD" w:rsidRDefault="00DB51B0" w:rsidP="00B403A4">
      <w:pPr>
        <w:pStyle w:val="Akapitzlist"/>
        <w:numPr>
          <w:ilvl w:val="0"/>
          <w:numId w:val="29"/>
        </w:numPr>
        <w:spacing w:before="120" w:after="0"/>
        <w:ind w:left="993" w:hanging="283"/>
        <w:rPr>
          <w:rFonts w:ascii="Arial" w:hAnsi="Arial" w:cs="Arial"/>
          <w:color w:val="000000" w:themeColor="text1"/>
          <w:sz w:val="24"/>
          <w:szCs w:val="24"/>
        </w:rPr>
      </w:pPr>
      <w:r w:rsidRPr="00C95FBD">
        <w:rPr>
          <w:rFonts w:ascii="Arial" w:hAnsi="Arial" w:cs="Arial"/>
          <w:color w:val="000000" w:themeColor="text1"/>
          <w:sz w:val="24"/>
          <w:szCs w:val="24"/>
        </w:rPr>
        <w:t>prawo pracy</w:t>
      </w:r>
      <w:r w:rsidR="00371974">
        <w:rPr>
          <w:rFonts w:ascii="Arial" w:hAnsi="Arial" w:cs="Arial"/>
          <w:color w:val="000000" w:themeColor="text1"/>
          <w:sz w:val="24"/>
          <w:szCs w:val="24"/>
        </w:rPr>
        <w:t>;</w:t>
      </w:r>
    </w:p>
    <w:p w14:paraId="5FBF90F7" w14:textId="77777777" w:rsidR="00DB51B0" w:rsidRPr="00C95FBD" w:rsidRDefault="00DB51B0" w:rsidP="00B403A4">
      <w:pPr>
        <w:pStyle w:val="Akapitzlist"/>
        <w:numPr>
          <w:ilvl w:val="0"/>
          <w:numId w:val="29"/>
        </w:numPr>
        <w:spacing w:before="120" w:after="0"/>
        <w:ind w:left="993" w:hanging="283"/>
        <w:rPr>
          <w:rFonts w:ascii="Arial" w:hAnsi="Arial" w:cs="Arial"/>
          <w:color w:val="000000" w:themeColor="text1"/>
          <w:sz w:val="24"/>
          <w:szCs w:val="24"/>
        </w:rPr>
      </w:pPr>
      <w:r w:rsidRPr="00C95FBD">
        <w:rPr>
          <w:rFonts w:ascii="Arial" w:hAnsi="Arial" w:cs="Arial"/>
          <w:color w:val="000000" w:themeColor="text1"/>
          <w:sz w:val="24"/>
          <w:szCs w:val="24"/>
        </w:rPr>
        <w:t>inne według zapotrzebowania</w:t>
      </w:r>
      <w:r w:rsidR="001F0E57" w:rsidRPr="00C95FBD">
        <w:rPr>
          <w:rFonts w:ascii="Arial" w:hAnsi="Arial" w:cs="Arial"/>
          <w:color w:val="000000" w:themeColor="text1"/>
          <w:sz w:val="24"/>
          <w:szCs w:val="24"/>
        </w:rPr>
        <w:t>.</w:t>
      </w:r>
    </w:p>
    <w:p w14:paraId="70808C48" w14:textId="77777777" w:rsidR="00DD6006" w:rsidRPr="00C95FBD" w:rsidRDefault="00DB51B0" w:rsidP="00B403A4">
      <w:pPr>
        <w:widowControl w:val="0"/>
        <w:numPr>
          <w:ilvl w:val="0"/>
          <w:numId w:val="30"/>
        </w:numPr>
        <w:suppressAutoHyphens/>
        <w:spacing w:after="0"/>
        <w:ind w:left="710" w:hanging="426"/>
        <w:rPr>
          <w:rFonts w:ascii="Arial" w:hAnsi="Arial" w:cs="Arial"/>
          <w:color w:val="000000" w:themeColor="text1"/>
          <w:sz w:val="24"/>
          <w:szCs w:val="24"/>
        </w:rPr>
      </w:pPr>
      <w:bookmarkStart w:id="66" w:name="_Hlk34297684"/>
      <w:r w:rsidRPr="00C95FBD">
        <w:rPr>
          <w:rFonts w:ascii="Arial" w:hAnsi="Arial" w:cs="Arial"/>
          <w:color w:val="000000" w:themeColor="text1"/>
          <w:sz w:val="24"/>
          <w:szCs w:val="24"/>
        </w:rPr>
        <w:t>Doradztwo marketingowe:</w:t>
      </w:r>
    </w:p>
    <w:p w14:paraId="0E92A1F1" w14:textId="77777777" w:rsidR="00DD6006" w:rsidRPr="00C95FBD" w:rsidRDefault="00DD6006" w:rsidP="00B403A4">
      <w:pPr>
        <w:pStyle w:val="Akapitzlist"/>
        <w:numPr>
          <w:ilvl w:val="0"/>
          <w:numId w:val="29"/>
        </w:numPr>
        <w:spacing w:after="0"/>
        <w:ind w:left="993" w:hanging="283"/>
        <w:rPr>
          <w:rFonts w:ascii="Arial" w:hAnsi="Arial" w:cs="Arial"/>
          <w:color w:val="000000" w:themeColor="text1"/>
          <w:sz w:val="24"/>
          <w:szCs w:val="24"/>
        </w:rPr>
      </w:pPr>
      <w:r w:rsidRPr="00C95FBD">
        <w:rPr>
          <w:rFonts w:ascii="Arial" w:hAnsi="Arial" w:cs="Arial"/>
          <w:color w:val="000000" w:themeColor="text1"/>
          <w:sz w:val="24"/>
          <w:szCs w:val="24"/>
        </w:rPr>
        <w:t>planowanie marketingowe (wyznaczanie celów i zadań, grupy docelowej, przygotowanie strategii rozwoju produktu lub usługi, strategia promocji, dystrybucji, ceny, dokonywanie wyboru narzędzi marketingowych, sformułowanie strategii alternatywnych, wybór najlepszej strategii)</w:t>
      </w:r>
      <w:r w:rsidR="00371974">
        <w:rPr>
          <w:rFonts w:ascii="Arial" w:hAnsi="Arial" w:cs="Arial"/>
          <w:color w:val="000000" w:themeColor="text1"/>
          <w:sz w:val="24"/>
          <w:szCs w:val="24"/>
        </w:rPr>
        <w:t>;</w:t>
      </w:r>
    </w:p>
    <w:p w14:paraId="2A5B50BA" w14:textId="77777777" w:rsidR="00DD6006" w:rsidRPr="00C95FBD" w:rsidRDefault="00DD6006" w:rsidP="00B403A4">
      <w:pPr>
        <w:pStyle w:val="Akapitzlist"/>
        <w:numPr>
          <w:ilvl w:val="0"/>
          <w:numId w:val="29"/>
        </w:numPr>
        <w:spacing w:before="120" w:after="0"/>
        <w:ind w:left="993" w:hanging="283"/>
        <w:rPr>
          <w:rFonts w:ascii="Arial" w:hAnsi="Arial" w:cs="Arial"/>
          <w:color w:val="000000" w:themeColor="text1"/>
          <w:sz w:val="24"/>
          <w:szCs w:val="24"/>
        </w:rPr>
      </w:pPr>
      <w:r w:rsidRPr="00C95FBD">
        <w:rPr>
          <w:rFonts w:ascii="Arial" w:hAnsi="Arial" w:cs="Arial"/>
          <w:color w:val="000000" w:themeColor="text1"/>
          <w:sz w:val="24"/>
          <w:szCs w:val="24"/>
        </w:rPr>
        <w:t>opracowanie lub modyfikacja strategii marketingowej PS i PES (przygotowanie planów i harmonogramów działań)</w:t>
      </w:r>
      <w:r w:rsidR="00371974">
        <w:rPr>
          <w:rFonts w:ascii="Arial" w:hAnsi="Arial" w:cs="Arial"/>
          <w:color w:val="000000" w:themeColor="text1"/>
          <w:sz w:val="24"/>
          <w:szCs w:val="24"/>
        </w:rPr>
        <w:t>;</w:t>
      </w:r>
    </w:p>
    <w:p w14:paraId="0C34AF90" w14:textId="77777777" w:rsidR="00DD6006" w:rsidRPr="00C95FBD" w:rsidRDefault="00DD6006" w:rsidP="00B403A4">
      <w:pPr>
        <w:pStyle w:val="Akapitzlist"/>
        <w:numPr>
          <w:ilvl w:val="0"/>
          <w:numId w:val="29"/>
        </w:numPr>
        <w:spacing w:before="120" w:after="0"/>
        <w:ind w:left="993" w:hanging="283"/>
        <w:rPr>
          <w:rFonts w:ascii="Arial" w:hAnsi="Arial" w:cs="Arial"/>
          <w:color w:val="000000" w:themeColor="text1"/>
          <w:sz w:val="24"/>
          <w:szCs w:val="24"/>
        </w:rPr>
      </w:pPr>
      <w:r w:rsidRPr="00C95FBD">
        <w:rPr>
          <w:rFonts w:ascii="Arial" w:hAnsi="Arial" w:cs="Arial"/>
          <w:color w:val="000000" w:themeColor="text1"/>
          <w:sz w:val="24"/>
          <w:szCs w:val="24"/>
        </w:rPr>
        <w:t>badanie rynku i analiza konkurencji</w:t>
      </w:r>
      <w:r w:rsidR="00371974">
        <w:rPr>
          <w:rFonts w:ascii="Arial" w:hAnsi="Arial" w:cs="Arial"/>
          <w:color w:val="000000" w:themeColor="text1"/>
          <w:sz w:val="24"/>
          <w:szCs w:val="24"/>
        </w:rPr>
        <w:t>;</w:t>
      </w:r>
    </w:p>
    <w:p w14:paraId="5C3FDF6F" w14:textId="77777777" w:rsidR="00DD6006" w:rsidRPr="00C95FBD" w:rsidRDefault="00DD6006" w:rsidP="00B403A4">
      <w:pPr>
        <w:pStyle w:val="Akapitzlist"/>
        <w:numPr>
          <w:ilvl w:val="0"/>
          <w:numId w:val="29"/>
        </w:numPr>
        <w:spacing w:before="120" w:after="0"/>
        <w:ind w:left="993" w:hanging="283"/>
        <w:rPr>
          <w:rFonts w:ascii="Arial" w:hAnsi="Arial" w:cs="Arial"/>
          <w:color w:val="000000" w:themeColor="text1"/>
          <w:sz w:val="24"/>
          <w:szCs w:val="24"/>
        </w:rPr>
      </w:pPr>
      <w:r w:rsidRPr="00C95FBD">
        <w:rPr>
          <w:rFonts w:ascii="Arial" w:hAnsi="Arial" w:cs="Arial"/>
          <w:color w:val="000000" w:themeColor="text1"/>
          <w:sz w:val="24"/>
          <w:szCs w:val="24"/>
        </w:rPr>
        <w:t>nawiązanie i rozwój współpracy ze specjalistami w zakresie projektowania produktów i usług</w:t>
      </w:r>
      <w:r w:rsidR="00371974">
        <w:rPr>
          <w:rFonts w:ascii="Arial" w:hAnsi="Arial" w:cs="Arial"/>
          <w:color w:val="000000" w:themeColor="text1"/>
          <w:sz w:val="24"/>
          <w:szCs w:val="24"/>
        </w:rPr>
        <w:t>;</w:t>
      </w:r>
    </w:p>
    <w:p w14:paraId="196B810A" w14:textId="77777777" w:rsidR="00DD6006" w:rsidRPr="00C95FBD" w:rsidRDefault="00DD6006" w:rsidP="00B403A4">
      <w:pPr>
        <w:pStyle w:val="Akapitzlist"/>
        <w:numPr>
          <w:ilvl w:val="0"/>
          <w:numId w:val="29"/>
        </w:numPr>
        <w:spacing w:before="120" w:after="0"/>
        <w:ind w:left="993" w:hanging="283"/>
        <w:rPr>
          <w:rFonts w:ascii="Arial" w:hAnsi="Arial" w:cs="Arial"/>
          <w:color w:val="000000" w:themeColor="text1"/>
          <w:sz w:val="24"/>
          <w:szCs w:val="24"/>
        </w:rPr>
      </w:pPr>
      <w:r w:rsidRPr="00C95FBD">
        <w:rPr>
          <w:rFonts w:ascii="Arial" w:hAnsi="Arial" w:cs="Arial"/>
          <w:color w:val="000000" w:themeColor="text1"/>
          <w:sz w:val="24"/>
          <w:szCs w:val="24"/>
        </w:rPr>
        <w:t>wypracowanie i wdrażanie standardów obsług</w:t>
      </w:r>
      <w:r w:rsidR="00052E3C" w:rsidRPr="00C95FBD">
        <w:rPr>
          <w:rFonts w:ascii="Arial" w:hAnsi="Arial" w:cs="Arial"/>
          <w:color w:val="000000" w:themeColor="text1"/>
          <w:sz w:val="24"/>
          <w:szCs w:val="24"/>
        </w:rPr>
        <w:t>i i komunikacji z klientem PS i </w:t>
      </w:r>
      <w:r w:rsidRPr="00C95FBD">
        <w:rPr>
          <w:rFonts w:ascii="Arial" w:hAnsi="Arial" w:cs="Arial"/>
          <w:color w:val="000000" w:themeColor="text1"/>
          <w:sz w:val="24"/>
          <w:szCs w:val="24"/>
        </w:rPr>
        <w:t>PES</w:t>
      </w:r>
      <w:r w:rsidR="00371974">
        <w:rPr>
          <w:rFonts w:ascii="Arial" w:hAnsi="Arial" w:cs="Arial"/>
          <w:color w:val="000000" w:themeColor="text1"/>
          <w:sz w:val="24"/>
          <w:szCs w:val="24"/>
        </w:rPr>
        <w:t>;</w:t>
      </w:r>
    </w:p>
    <w:p w14:paraId="4C421CB2" w14:textId="77777777" w:rsidR="00DD6006" w:rsidRPr="00C95FBD" w:rsidRDefault="00DD6006" w:rsidP="00B403A4">
      <w:pPr>
        <w:pStyle w:val="Akapitzlist"/>
        <w:numPr>
          <w:ilvl w:val="0"/>
          <w:numId w:val="29"/>
        </w:numPr>
        <w:spacing w:before="120" w:after="0"/>
        <w:ind w:left="993" w:hanging="283"/>
        <w:rPr>
          <w:rFonts w:ascii="Arial" w:hAnsi="Arial" w:cs="Arial"/>
          <w:color w:val="000000" w:themeColor="text1"/>
          <w:sz w:val="24"/>
          <w:szCs w:val="24"/>
        </w:rPr>
      </w:pPr>
      <w:r w:rsidRPr="00C95FBD">
        <w:rPr>
          <w:rFonts w:ascii="Arial" w:hAnsi="Arial" w:cs="Arial"/>
          <w:color w:val="000000" w:themeColor="text1"/>
          <w:sz w:val="24"/>
          <w:szCs w:val="24"/>
        </w:rPr>
        <w:t>opracowanie marki dla PS</w:t>
      </w:r>
      <w:r w:rsidR="00936229" w:rsidRPr="00C95FBD">
        <w:rPr>
          <w:rFonts w:ascii="Arial" w:hAnsi="Arial" w:cs="Arial"/>
          <w:color w:val="000000" w:themeColor="text1"/>
          <w:sz w:val="24"/>
          <w:szCs w:val="24"/>
        </w:rPr>
        <w:t>/</w:t>
      </w:r>
      <w:r w:rsidRPr="00C95FBD">
        <w:rPr>
          <w:rFonts w:ascii="Arial" w:hAnsi="Arial" w:cs="Arial"/>
          <w:color w:val="000000" w:themeColor="text1"/>
          <w:sz w:val="24"/>
          <w:szCs w:val="24"/>
        </w:rPr>
        <w:t>PES</w:t>
      </w:r>
      <w:r w:rsidR="00371974">
        <w:rPr>
          <w:rFonts w:ascii="Arial" w:hAnsi="Arial" w:cs="Arial"/>
          <w:color w:val="000000" w:themeColor="text1"/>
          <w:sz w:val="24"/>
          <w:szCs w:val="24"/>
        </w:rPr>
        <w:t>;</w:t>
      </w:r>
    </w:p>
    <w:p w14:paraId="1F53BE1F" w14:textId="77777777" w:rsidR="00DD6006" w:rsidRPr="00C95FBD" w:rsidRDefault="00DD6006" w:rsidP="00B403A4">
      <w:pPr>
        <w:pStyle w:val="Akapitzlist"/>
        <w:numPr>
          <w:ilvl w:val="0"/>
          <w:numId w:val="29"/>
        </w:numPr>
        <w:spacing w:before="120" w:after="0"/>
        <w:ind w:left="993" w:hanging="283"/>
        <w:rPr>
          <w:rFonts w:ascii="Arial" w:hAnsi="Arial" w:cs="Arial"/>
          <w:color w:val="000000" w:themeColor="text1"/>
          <w:sz w:val="24"/>
          <w:szCs w:val="24"/>
        </w:rPr>
      </w:pPr>
      <w:r w:rsidRPr="00C95FBD">
        <w:rPr>
          <w:rFonts w:ascii="Arial" w:hAnsi="Arial" w:cs="Arial"/>
          <w:color w:val="000000" w:themeColor="text1"/>
          <w:sz w:val="24"/>
          <w:szCs w:val="24"/>
        </w:rPr>
        <w:t xml:space="preserve">promocja na witrynie internetowej (doradztwo w zakresie utworzenia własnej strony internetowej, poprawa funkcjonalności </w:t>
      </w:r>
      <w:r w:rsidR="00052E3C" w:rsidRPr="00C95FBD">
        <w:rPr>
          <w:rFonts w:ascii="Arial" w:hAnsi="Arial" w:cs="Arial"/>
          <w:color w:val="000000" w:themeColor="text1"/>
          <w:sz w:val="24"/>
          <w:szCs w:val="24"/>
        </w:rPr>
        <w:t>istniejącej strony lub strony w </w:t>
      </w:r>
      <w:r w:rsidRPr="00C95FBD">
        <w:rPr>
          <w:rFonts w:ascii="Arial" w:hAnsi="Arial" w:cs="Arial"/>
          <w:color w:val="000000" w:themeColor="text1"/>
          <w:sz w:val="24"/>
          <w:szCs w:val="24"/>
        </w:rPr>
        <w:t>budowie, doradztwo na temat wizualizacji i układu strony (layout), treści strony www, doradztwo przy sprzedaży usług przez Internet oraz dystrybucji oferty w Internecie)</w:t>
      </w:r>
      <w:r w:rsidR="00371974">
        <w:rPr>
          <w:rFonts w:ascii="Arial" w:hAnsi="Arial" w:cs="Arial"/>
          <w:color w:val="000000" w:themeColor="text1"/>
          <w:sz w:val="24"/>
          <w:szCs w:val="24"/>
        </w:rPr>
        <w:t>;</w:t>
      </w:r>
    </w:p>
    <w:p w14:paraId="6AB15C7D" w14:textId="77777777" w:rsidR="00DD6006" w:rsidRPr="00C95FBD" w:rsidRDefault="00DD6006" w:rsidP="00B403A4">
      <w:pPr>
        <w:pStyle w:val="Akapitzlist"/>
        <w:numPr>
          <w:ilvl w:val="0"/>
          <w:numId w:val="29"/>
        </w:numPr>
        <w:spacing w:before="120" w:after="0"/>
        <w:ind w:left="993" w:hanging="283"/>
        <w:rPr>
          <w:rFonts w:ascii="Arial" w:hAnsi="Arial" w:cs="Arial"/>
          <w:color w:val="000000" w:themeColor="text1"/>
          <w:sz w:val="24"/>
          <w:szCs w:val="24"/>
        </w:rPr>
      </w:pPr>
      <w:r w:rsidRPr="00C95FBD">
        <w:rPr>
          <w:rFonts w:ascii="Arial" w:hAnsi="Arial" w:cs="Arial"/>
          <w:color w:val="000000" w:themeColor="text1"/>
          <w:sz w:val="24"/>
          <w:szCs w:val="24"/>
        </w:rPr>
        <w:t>przygotowanie kampanii marketingowo- reklamowej (opracowanie artykułów prasowych, reportaży telewizyjnych, reportaży radiowych, ogłoszeń w prasie lub w Internecie)</w:t>
      </w:r>
      <w:r w:rsidR="00371974">
        <w:rPr>
          <w:rFonts w:ascii="Arial" w:hAnsi="Arial" w:cs="Arial"/>
          <w:color w:val="000000" w:themeColor="text1"/>
          <w:sz w:val="24"/>
          <w:szCs w:val="24"/>
        </w:rPr>
        <w:t>;</w:t>
      </w:r>
    </w:p>
    <w:p w14:paraId="31360E37" w14:textId="77777777" w:rsidR="00DD6006" w:rsidRPr="00C95FBD" w:rsidRDefault="00DD6006" w:rsidP="00B403A4">
      <w:pPr>
        <w:pStyle w:val="Akapitzlist"/>
        <w:numPr>
          <w:ilvl w:val="0"/>
          <w:numId w:val="29"/>
        </w:numPr>
        <w:spacing w:before="120" w:after="0"/>
        <w:ind w:left="993" w:hanging="283"/>
        <w:rPr>
          <w:rFonts w:ascii="Arial" w:hAnsi="Arial" w:cs="Arial"/>
          <w:color w:val="000000" w:themeColor="text1"/>
          <w:sz w:val="24"/>
          <w:szCs w:val="24"/>
        </w:rPr>
      </w:pPr>
      <w:r w:rsidRPr="00C95FBD">
        <w:rPr>
          <w:rFonts w:ascii="Arial" w:hAnsi="Arial" w:cs="Arial"/>
          <w:color w:val="000000" w:themeColor="text1"/>
          <w:sz w:val="24"/>
          <w:szCs w:val="24"/>
        </w:rPr>
        <w:t xml:space="preserve">obecność PS i PES w </w:t>
      </w:r>
      <w:proofErr w:type="spellStart"/>
      <w:r w:rsidRPr="00C95FBD">
        <w:rPr>
          <w:rFonts w:ascii="Arial" w:hAnsi="Arial" w:cs="Arial"/>
          <w:color w:val="000000" w:themeColor="text1"/>
          <w:sz w:val="24"/>
          <w:szCs w:val="24"/>
        </w:rPr>
        <w:t>social</w:t>
      </w:r>
      <w:proofErr w:type="spellEnd"/>
      <w:r w:rsidRPr="00C95FBD">
        <w:rPr>
          <w:rFonts w:ascii="Arial" w:hAnsi="Arial" w:cs="Arial"/>
          <w:color w:val="000000" w:themeColor="text1"/>
          <w:sz w:val="24"/>
          <w:szCs w:val="24"/>
        </w:rPr>
        <w:t xml:space="preserve"> mediach</w:t>
      </w:r>
      <w:r w:rsidR="00371974">
        <w:rPr>
          <w:rFonts w:ascii="Arial" w:hAnsi="Arial" w:cs="Arial"/>
          <w:color w:val="000000" w:themeColor="text1"/>
          <w:sz w:val="24"/>
          <w:szCs w:val="24"/>
        </w:rPr>
        <w:t>;</w:t>
      </w:r>
    </w:p>
    <w:p w14:paraId="01CC0F8D" w14:textId="77777777" w:rsidR="00DD6006" w:rsidRPr="00C95FBD" w:rsidRDefault="00DD6006" w:rsidP="00B403A4">
      <w:pPr>
        <w:pStyle w:val="Akapitzlist"/>
        <w:numPr>
          <w:ilvl w:val="0"/>
          <w:numId w:val="29"/>
        </w:numPr>
        <w:spacing w:before="120" w:after="0"/>
        <w:ind w:left="993" w:hanging="283"/>
        <w:rPr>
          <w:rFonts w:ascii="Arial" w:hAnsi="Arial" w:cs="Arial"/>
          <w:color w:val="000000" w:themeColor="text1"/>
          <w:sz w:val="24"/>
          <w:szCs w:val="24"/>
        </w:rPr>
      </w:pPr>
      <w:r w:rsidRPr="00C95FBD">
        <w:rPr>
          <w:rFonts w:ascii="Arial" w:hAnsi="Arial" w:cs="Arial"/>
          <w:color w:val="000000" w:themeColor="text1"/>
          <w:sz w:val="24"/>
          <w:szCs w:val="24"/>
        </w:rPr>
        <w:t>inne według zapotrzebowania</w:t>
      </w:r>
      <w:r w:rsidR="001F0E57" w:rsidRPr="00C95FBD">
        <w:rPr>
          <w:rFonts w:ascii="Arial" w:hAnsi="Arial" w:cs="Arial"/>
          <w:color w:val="000000" w:themeColor="text1"/>
          <w:sz w:val="24"/>
          <w:szCs w:val="24"/>
        </w:rPr>
        <w:t>.</w:t>
      </w:r>
    </w:p>
    <w:p w14:paraId="3F8774EE" w14:textId="57776CA4" w:rsidR="004B0987" w:rsidRPr="00C95FBD" w:rsidRDefault="004B0987" w:rsidP="00EA24E7">
      <w:pPr>
        <w:widowControl w:val="0"/>
        <w:suppressAutoHyphens/>
        <w:spacing w:after="0"/>
        <w:ind w:left="709"/>
        <w:rPr>
          <w:rFonts w:ascii="Arial" w:hAnsi="Arial" w:cs="Arial"/>
          <w:color w:val="000000" w:themeColor="text1"/>
          <w:sz w:val="24"/>
          <w:szCs w:val="24"/>
        </w:rPr>
      </w:pPr>
      <w:bookmarkStart w:id="67" w:name="_Hlk34046396"/>
      <w:bookmarkEnd w:id="66"/>
    </w:p>
    <w:p w14:paraId="4A9DB5C7" w14:textId="77777777" w:rsidR="00DB51B0" w:rsidRPr="00F0730B" w:rsidRDefault="00DB51B0" w:rsidP="00F0730B">
      <w:pPr>
        <w:widowControl w:val="0"/>
        <w:numPr>
          <w:ilvl w:val="0"/>
          <w:numId w:val="30"/>
        </w:numPr>
        <w:suppressAutoHyphens/>
        <w:spacing w:after="0"/>
        <w:ind w:left="710" w:hanging="426"/>
        <w:rPr>
          <w:rFonts w:ascii="Arial" w:hAnsi="Arial" w:cs="Arial"/>
          <w:color w:val="000000" w:themeColor="text1"/>
          <w:sz w:val="24"/>
          <w:szCs w:val="24"/>
        </w:rPr>
      </w:pPr>
      <w:r w:rsidRPr="00C95FBD">
        <w:rPr>
          <w:rFonts w:ascii="Arial" w:hAnsi="Arial" w:cs="Arial"/>
          <w:color w:val="000000" w:themeColor="text1"/>
          <w:sz w:val="24"/>
          <w:szCs w:val="24"/>
        </w:rPr>
        <w:t xml:space="preserve">Wsparcie specjalisty </w:t>
      </w:r>
      <w:r w:rsidR="007C7BA6" w:rsidRPr="00C95FBD">
        <w:rPr>
          <w:rFonts w:ascii="Arial" w:hAnsi="Arial" w:cs="Arial"/>
          <w:color w:val="000000" w:themeColor="text1"/>
          <w:sz w:val="24"/>
          <w:szCs w:val="24"/>
        </w:rPr>
        <w:t>ds</w:t>
      </w:r>
      <w:r w:rsidRPr="00C95FBD">
        <w:rPr>
          <w:rFonts w:ascii="Arial" w:hAnsi="Arial" w:cs="Arial"/>
          <w:color w:val="000000" w:themeColor="text1"/>
          <w:sz w:val="24"/>
          <w:szCs w:val="24"/>
        </w:rPr>
        <w:t>. reintegracji społeczno</w:t>
      </w:r>
      <w:r w:rsidR="00F0730B">
        <w:rPr>
          <w:rFonts w:ascii="Arial" w:hAnsi="Arial" w:cs="Arial"/>
          <w:color w:val="000000" w:themeColor="text1"/>
          <w:sz w:val="24"/>
          <w:szCs w:val="24"/>
        </w:rPr>
        <w:t xml:space="preserve"> – </w:t>
      </w:r>
      <w:r w:rsidRPr="00F0730B">
        <w:rPr>
          <w:rFonts w:ascii="Arial" w:hAnsi="Arial" w:cs="Arial"/>
          <w:color w:val="000000" w:themeColor="text1"/>
          <w:sz w:val="24"/>
          <w:szCs w:val="24"/>
        </w:rPr>
        <w:t>zawodowej</w:t>
      </w:r>
      <w:r w:rsidR="00386278" w:rsidRPr="00F0730B">
        <w:rPr>
          <w:rFonts w:ascii="Arial" w:hAnsi="Arial" w:cs="Arial"/>
          <w:color w:val="000000" w:themeColor="text1"/>
          <w:sz w:val="24"/>
          <w:szCs w:val="24"/>
        </w:rPr>
        <w:t>, opis w</w:t>
      </w:r>
      <w:r w:rsidR="00370402" w:rsidRPr="00F0730B">
        <w:rPr>
          <w:rFonts w:ascii="Arial" w:hAnsi="Arial" w:cs="Arial"/>
          <w:color w:val="000000" w:themeColor="text1"/>
          <w:sz w:val="24"/>
          <w:szCs w:val="24"/>
        </w:rPr>
        <w:t xml:space="preserve"> par</w:t>
      </w:r>
      <w:r w:rsidR="00A53638" w:rsidRPr="00F0730B">
        <w:rPr>
          <w:rFonts w:ascii="Arial" w:hAnsi="Arial" w:cs="Arial"/>
          <w:color w:val="000000" w:themeColor="text1"/>
          <w:sz w:val="24"/>
          <w:szCs w:val="24"/>
        </w:rPr>
        <w:t>agrafie 2</w:t>
      </w:r>
      <w:r w:rsidR="00AB783A" w:rsidRPr="00F0730B">
        <w:rPr>
          <w:rFonts w:ascii="Arial" w:hAnsi="Arial" w:cs="Arial"/>
          <w:color w:val="000000" w:themeColor="text1"/>
          <w:sz w:val="24"/>
          <w:szCs w:val="24"/>
        </w:rPr>
        <w:t xml:space="preserve"> niniejszego Rozdziału</w:t>
      </w:r>
      <w:r w:rsidR="00F67A21" w:rsidRPr="00F0730B">
        <w:rPr>
          <w:rFonts w:ascii="Arial" w:hAnsi="Arial" w:cs="Arial"/>
          <w:color w:val="000000" w:themeColor="text1"/>
          <w:sz w:val="24"/>
          <w:szCs w:val="24"/>
        </w:rPr>
        <w:t xml:space="preserve">. </w:t>
      </w:r>
      <w:r w:rsidR="00DD0950" w:rsidRPr="00F0730B">
        <w:rPr>
          <w:rFonts w:ascii="Arial" w:hAnsi="Arial" w:cs="Arial"/>
          <w:color w:val="000000" w:themeColor="text1"/>
          <w:sz w:val="24"/>
          <w:szCs w:val="24"/>
        </w:rPr>
        <w:t xml:space="preserve">Doradztwo </w:t>
      </w:r>
      <w:r w:rsidR="00344849" w:rsidRPr="00F0730B">
        <w:rPr>
          <w:rFonts w:ascii="Arial" w:hAnsi="Arial" w:cs="Arial"/>
          <w:color w:val="000000" w:themeColor="text1"/>
          <w:sz w:val="24"/>
          <w:szCs w:val="24"/>
        </w:rPr>
        <w:t>przeznaczone jest dla PS.</w:t>
      </w:r>
    </w:p>
    <w:p w14:paraId="1F53705B" w14:textId="77777777" w:rsidR="00FA7218" w:rsidRPr="00C95FBD" w:rsidRDefault="00DB51B0" w:rsidP="00B403A4">
      <w:pPr>
        <w:pStyle w:val="Akapitzlist"/>
        <w:numPr>
          <w:ilvl w:val="3"/>
          <w:numId w:val="61"/>
        </w:numPr>
        <w:autoSpaceDN w:val="0"/>
        <w:spacing w:before="120" w:after="120"/>
        <w:ind w:left="284" w:hanging="284"/>
        <w:contextualSpacing w:val="0"/>
        <w:textAlignment w:val="baseline"/>
        <w:rPr>
          <w:rFonts w:ascii="Arial" w:hAnsi="Arial" w:cs="Arial"/>
          <w:sz w:val="24"/>
          <w:szCs w:val="24"/>
        </w:rPr>
      </w:pPr>
      <w:bookmarkStart w:id="68" w:name="_Hlk34045805"/>
      <w:bookmarkEnd w:id="65"/>
      <w:bookmarkEnd w:id="67"/>
      <w:r w:rsidRPr="00C95FBD">
        <w:rPr>
          <w:rFonts w:ascii="Arial" w:hAnsi="Arial" w:cs="Arial"/>
          <w:sz w:val="24"/>
          <w:szCs w:val="24"/>
        </w:rPr>
        <w:t>W celu skorzystania z doradztwa GI, PES</w:t>
      </w:r>
      <w:r w:rsidR="00FA0644" w:rsidRPr="00C95FBD">
        <w:rPr>
          <w:rFonts w:ascii="Arial" w:hAnsi="Arial" w:cs="Arial"/>
          <w:sz w:val="24"/>
          <w:szCs w:val="24"/>
        </w:rPr>
        <w:t>,OP lub PS</w:t>
      </w:r>
      <w:r w:rsidRPr="00C95FBD">
        <w:rPr>
          <w:rFonts w:ascii="Arial" w:hAnsi="Arial" w:cs="Arial"/>
          <w:sz w:val="24"/>
          <w:szCs w:val="24"/>
        </w:rPr>
        <w:t xml:space="preserve"> zgłasza zapotrzebowanie na doradztwo specjalistyczne doradcy kluczowemu</w:t>
      </w:r>
      <w:r w:rsidR="00FA0644" w:rsidRPr="00C95FBD">
        <w:rPr>
          <w:rFonts w:ascii="Arial" w:hAnsi="Arial" w:cs="Arial"/>
          <w:sz w:val="24"/>
          <w:szCs w:val="24"/>
        </w:rPr>
        <w:t xml:space="preserve"> lub biznesowemu.</w:t>
      </w:r>
    </w:p>
    <w:p w14:paraId="5F0A1D76" w14:textId="77777777" w:rsidR="00FA7218" w:rsidRPr="00C95FBD" w:rsidRDefault="00FA7218" w:rsidP="00B403A4">
      <w:pPr>
        <w:pStyle w:val="Akapitzlist"/>
        <w:numPr>
          <w:ilvl w:val="3"/>
          <w:numId w:val="61"/>
        </w:numPr>
        <w:autoSpaceDN w:val="0"/>
        <w:spacing w:before="120" w:after="0"/>
        <w:ind w:left="284" w:hanging="284"/>
        <w:textAlignment w:val="baseline"/>
        <w:rPr>
          <w:rFonts w:ascii="Arial" w:hAnsi="Arial" w:cs="Arial"/>
          <w:sz w:val="24"/>
          <w:szCs w:val="24"/>
        </w:rPr>
      </w:pPr>
      <w:r w:rsidRPr="00C95FBD">
        <w:rPr>
          <w:rFonts w:ascii="Arial" w:eastAsia="Times New Roman" w:hAnsi="Arial" w:cs="Arial"/>
          <w:sz w:val="24"/>
          <w:szCs w:val="24"/>
        </w:rPr>
        <w:t xml:space="preserve">Potwierdzeniem doradztwa są karty: </w:t>
      </w:r>
    </w:p>
    <w:p w14:paraId="22191FDF" w14:textId="77777777" w:rsidR="00FA7218" w:rsidRPr="00C95FBD" w:rsidRDefault="00FA7218" w:rsidP="00B403A4">
      <w:pPr>
        <w:autoSpaceDN w:val="0"/>
        <w:spacing w:after="0"/>
        <w:ind w:left="567" w:hanging="283"/>
        <w:textAlignment w:val="baseline"/>
        <w:rPr>
          <w:rFonts w:ascii="Arial" w:eastAsia="Times New Roman" w:hAnsi="Arial" w:cs="Arial"/>
          <w:sz w:val="24"/>
          <w:szCs w:val="24"/>
        </w:rPr>
      </w:pPr>
      <w:r w:rsidRPr="00C95FBD">
        <w:rPr>
          <w:rFonts w:ascii="Arial" w:eastAsia="Times New Roman" w:hAnsi="Arial" w:cs="Arial"/>
          <w:sz w:val="24"/>
          <w:szCs w:val="24"/>
        </w:rPr>
        <w:t>-</w:t>
      </w:r>
      <w:r w:rsidR="004C5152" w:rsidRPr="00C95FBD">
        <w:rPr>
          <w:rFonts w:ascii="Arial" w:eastAsia="Times New Roman" w:hAnsi="Arial" w:cs="Arial"/>
          <w:sz w:val="24"/>
          <w:szCs w:val="24"/>
        </w:rPr>
        <w:tab/>
      </w:r>
      <w:r w:rsidRPr="00C95FBD">
        <w:rPr>
          <w:rFonts w:ascii="Arial" w:eastAsia="Times New Roman" w:hAnsi="Arial" w:cs="Arial"/>
          <w:sz w:val="24"/>
          <w:szCs w:val="24"/>
        </w:rPr>
        <w:t>bezpośrednia (potwierdzona podpisami uczestników doradztwa)</w:t>
      </w:r>
      <w:r w:rsidR="00F0730B">
        <w:rPr>
          <w:rFonts w:ascii="Arial" w:eastAsia="Times New Roman" w:hAnsi="Arial" w:cs="Arial"/>
          <w:sz w:val="24"/>
          <w:szCs w:val="24"/>
        </w:rPr>
        <w:t>;</w:t>
      </w:r>
    </w:p>
    <w:p w14:paraId="38E865FC" w14:textId="77777777" w:rsidR="00FA7218" w:rsidRPr="00C95FBD" w:rsidRDefault="00FA7218" w:rsidP="00B403A4">
      <w:pPr>
        <w:autoSpaceDN w:val="0"/>
        <w:spacing w:after="0"/>
        <w:ind w:left="567" w:hanging="283"/>
        <w:textAlignment w:val="baseline"/>
        <w:rPr>
          <w:rFonts w:ascii="Arial" w:eastAsia="Times New Roman" w:hAnsi="Arial" w:cs="Arial"/>
          <w:sz w:val="24"/>
          <w:szCs w:val="24"/>
        </w:rPr>
      </w:pPr>
      <w:r w:rsidRPr="00C95FBD">
        <w:rPr>
          <w:rFonts w:ascii="Arial" w:eastAsia="Times New Roman" w:hAnsi="Arial" w:cs="Arial"/>
          <w:sz w:val="24"/>
          <w:szCs w:val="24"/>
        </w:rPr>
        <w:t>-</w:t>
      </w:r>
      <w:r w:rsidR="004C5152" w:rsidRPr="00C95FBD">
        <w:rPr>
          <w:rFonts w:ascii="Arial" w:eastAsia="Times New Roman" w:hAnsi="Arial" w:cs="Arial"/>
          <w:sz w:val="24"/>
          <w:szCs w:val="24"/>
        </w:rPr>
        <w:tab/>
      </w:r>
      <w:r w:rsidRPr="00C95FBD">
        <w:rPr>
          <w:rFonts w:ascii="Arial" w:eastAsia="Times New Roman" w:hAnsi="Arial" w:cs="Arial"/>
          <w:sz w:val="24"/>
          <w:szCs w:val="24"/>
        </w:rPr>
        <w:t>pośrednia (dokumentująca przeprowadzone doradztwo: mail, telefon, itp.)</w:t>
      </w:r>
      <w:r w:rsidR="002B5D97" w:rsidRPr="00C95FBD">
        <w:rPr>
          <w:rFonts w:ascii="Arial" w:eastAsia="Times New Roman" w:hAnsi="Arial" w:cs="Arial"/>
          <w:sz w:val="24"/>
          <w:szCs w:val="24"/>
        </w:rPr>
        <w:t>.</w:t>
      </w:r>
    </w:p>
    <w:bookmarkEnd w:id="68"/>
    <w:p w14:paraId="469D4253" w14:textId="77777777" w:rsidR="00F0730B" w:rsidRPr="0008060F" w:rsidRDefault="00DB51B0" w:rsidP="0008060F">
      <w:pPr>
        <w:pStyle w:val="Akapitzlist"/>
        <w:widowControl w:val="0"/>
        <w:numPr>
          <w:ilvl w:val="3"/>
          <w:numId w:val="61"/>
        </w:numPr>
        <w:suppressAutoHyphens/>
        <w:spacing w:before="120" w:after="0"/>
        <w:ind w:left="284" w:hanging="284"/>
        <w:rPr>
          <w:rFonts w:ascii="Arial" w:eastAsia="Times New Roman" w:hAnsi="Arial" w:cs="Arial"/>
          <w:kern w:val="3"/>
          <w:sz w:val="24"/>
          <w:szCs w:val="24"/>
          <w:lang w:eastAsia="ar-SA"/>
        </w:rPr>
      </w:pPr>
      <w:r w:rsidRPr="00C95FBD">
        <w:rPr>
          <w:rFonts w:ascii="Arial" w:eastAsia="Times New Roman" w:hAnsi="Arial" w:cs="Arial"/>
          <w:kern w:val="3"/>
          <w:sz w:val="24"/>
          <w:szCs w:val="24"/>
          <w:lang w:eastAsia="ar-SA"/>
        </w:rPr>
        <w:t>W zależności od potrzeb oraz charakteru doradztwa specjalistycznego, osoby w nim uczestniczące otrzymają materiały związane z określonym zakresem tematycznym doradztwa.</w:t>
      </w:r>
      <w:bookmarkStart w:id="69" w:name="_SZKOLENIA_DOSTARCZAJĄCE_I"/>
      <w:bookmarkEnd w:id="69"/>
    </w:p>
    <w:p w14:paraId="1A063276" w14:textId="77777777" w:rsidR="000D4159" w:rsidRPr="00B403A4" w:rsidRDefault="000D4159" w:rsidP="00B403A4">
      <w:pPr>
        <w:pStyle w:val="Nagwek3"/>
        <w:numPr>
          <w:ilvl w:val="0"/>
          <w:numId w:val="35"/>
        </w:numPr>
        <w:spacing w:before="480" w:after="120" w:line="276" w:lineRule="auto"/>
        <w:ind w:left="426" w:hanging="426"/>
        <w:jc w:val="left"/>
        <w:rPr>
          <w:rFonts w:ascii="Arial" w:hAnsi="Arial" w:cs="Arial"/>
          <w:color w:val="365F91" w:themeColor="accent1" w:themeShade="BF"/>
        </w:rPr>
      </w:pPr>
      <w:bookmarkStart w:id="70" w:name="_Toc170219038"/>
      <w:r w:rsidRPr="00B403A4">
        <w:rPr>
          <w:rFonts w:ascii="Arial" w:hAnsi="Arial" w:cs="Arial"/>
          <w:color w:val="365F91" w:themeColor="accent1" w:themeShade="BF"/>
        </w:rPr>
        <w:lastRenderedPageBreak/>
        <w:t>USŁUGI REINTEGRACYJNE</w:t>
      </w:r>
      <w:bookmarkEnd w:id="70"/>
    </w:p>
    <w:p w14:paraId="7ACA9734" w14:textId="77777777" w:rsidR="000D4159" w:rsidRPr="00C95FBD" w:rsidRDefault="000D4159" w:rsidP="00B403A4">
      <w:pPr>
        <w:widowControl w:val="0"/>
        <w:numPr>
          <w:ilvl w:val="0"/>
          <w:numId w:val="38"/>
        </w:numPr>
        <w:suppressAutoHyphens/>
        <w:spacing w:before="120" w:after="0"/>
        <w:ind w:left="284" w:hanging="284"/>
        <w:rPr>
          <w:rFonts w:ascii="Arial" w:eastAsia="SimSun" w:hAnsi="Arial" w:cs="Arial"/>
          <w:kern w:val="1"/>
          <w:sz w:val="24"/>
          <w:szCs w:val="24"/>
          <w:lang w:eastAsia="zh-CN" w:bidi="hi-IN"/>
        </w:rPr>
      </w:pPr>
      <w:r w:rsidRPr="00C95FBD">
        <w:rPr>
          <w:rFonts w:ascii="Arial" w:eastAsia="SimSun" w:hAnsi="Arial" w:cs="Arial"/>
          <w:kern w:val="1"/>
          <w:sz w:val="24"/>
          <w:szCs w:val="24"/>
          <w:lang w:eastAsia="zh-CN" w:bidi="hi-IN"/>
        </w:rPr>
        <w:t xml:space="preserve">Celem jest </w:t>
      </w:r>
      <w:r w:rsidRPr="00C95FBD">
        <w:rPr>
          <w:rFonts w:ascii="Arial" w:hAnsi="Arial" w:cs="Arial"/>
          <w:sz w:val="24"/>
          <w:szCs w:val="24"/>
        </w:rPr>
        <w:t>wsparcie w tworzeniu planów reintegracyjnych oraz finansowania tych działań.</w:t>
      </w:r>
    </w:p>
    <w:p w14:paraId="4917AAE3" w14:textId="77777777" w:rsidR="000D4159" w:rsidRPr="00C95FBD" w:rsidRDefault="000D4159" w:rsidP="00B403A4">
      <w:pPr>
        <w:widowControl w:val="0"/>
        <w:numPr>
          <w:ilvl w:val="0"/>
          <w:numId w:val="38"/>
        </w:numPr>
        <w:spacing w:before="120" w:after="0"/>
        <w:ind w:left="284" w:hanging="284"/>
        <w:rPr>
          <w:rFonts w:ascii="Arial" w:eastAsia="SimSun" w:hAnsi="Arial" w:cs="Arial"/>
          <w:sz w:val="24"/>
          <w:szCs w:val="24"/>
          <w:lang w:eastAsia="zh-CN" w:bidi="hi-IN"/>
        </w:rPr>
      </w:pPr>
      <w:r w:rsidRPr="00C95FBD">
        <w:rPr>
          <w:rFonts w:ascii="Arial" w:eastAsia="SimSun" w:hAnsi="Arial" w:cs="Arial"/>
          <w:sz w:val="24"/>
          <w:szCs w:val="24"/>
          <w:lang w:eastAsia="zh-CN" w:bidi="hi-IN"/>
        </w:rPr>
        <w:t>Wsparcie w zakresie usług reintegracyjnych jest świadczone w oparciu o odrębny Regulamin wsparcia reintegracyjnego.</w:t>
      </w:r>
    </w:p>
    <w:p w14:paraId="2C03B031" w14:textId="77777777" w:rsidR="000D4159" w:rsidRPr="00C95FBD" w:rsidRDefault="000D4159" w:rsidP="00B403A4">
      <w:pPr>
        <w:widowControl w:val="0"/>
        <w:numPr>
          <w:ilvl w:val="0"/>
          <w:numId w:val="38"/>
        </w:numPr>
        <w:suppressAutoHyphens/>
        <w:spacing w:before="120" w:after="0"/>
        <w:ind w:left="284" w:hanging="284"/>
        <w:rPr>
          <w:rFonts w:ascii="Arial" w:eastAsia="SimSun" w:hAnsi="Arial" w:cs="Arial"/>
          <w:kern w:val="1"/>
          <w:sz w:val="24"/>
          <w:szCs w:val="24"/>
          <w:lang w:eastAsia="zh-CN" w:bidi="hi-IN"/>
        </w:rPr>
      </w:pPr>
      <w:r w:rsidRPr="00C95FBD">
        <w:rPr>
          <w:rFonts w:ascii="Arial" w:eastAsia="SimSun" w:hAnsi="Arial" w:cs="Arial"/>
          <w:kern w:val="1"/>
          <w:sz w:val="24"/>
          <w:szCs w:val="24"/>
          <w:lang w:eastAsia="zh-CN" w:bidi="hi-IN"/>
        </w:rPr>
        <w:t>Projekt zapewnia wsparcie w zakresie usług reintegracyjnych, które obejmują</w:t>
      </w:r>
    </w:p>
    <w:p w14:paraId="248B0698" w14:textId="77777777" w:rsidR="000D4159" w:rsidRPr="00C95FBD" w:rsidRDefault="000D4159" w:rsidP="00B403A4">
      <w:pPr>
        <w:numPr>
          <w:ilvl w:val="0"/>
          <w:numId w:val="31"/>
        </w:numPr>
        <w:spacing w:after="0"/>
        <w:ind w:left="567" w:hanging="283"/>
        <w:rPr>
          <w:rFonts w:ascii="Arial" w:eastAsia="font209" w:hAnsi="Arial" w:cs="Arial"/>
          <w:kern w:val="2"/>
          <w:sz w:val="24"/>
          <w:szCs w:val="24"/>
        </w:rPr>
      </w:pPr>
      <w:r w:rsidRPr="00C95FBD">
        <w:rPr>
          <w:rFonts w:ascii="Arial" w:eastAsia="font209" w:hAnsi="Arial" w:cs="Arial"/>
          <w:kern w:val="2"/>
          <w:sz w:val="24"/>
          <w:szCs w:val="24"/>
        </w:rPr>
        <w:t xml:space="preserve">wsparcie </w:t>
      </w:r>
      <w:r w:rsidR="00AE7D0A">
        <w:rPr>
          <w:rFonts w:ascii="Arial" w:eastAsia="font209" w:hAnsi="Arial" w:cs="Arial"/>
          <w:kern w:val="2"/>
          <w:sz w:val="24"/>
          <w:szCs w:val="24"/>
        </w:rPr>
        <w:t>s</w:t>
      </w:r>
      <w:r w:rsidRPr="00C95FBD">
        <w:rPr>
          <w:rFonts w:ascii="Arial" w:eastAsia="font209" w:hAnsi="Arial" w:cs="Arial"/>
          <w:kern w:val="2"/>
          <w:sz w:val="24"/>
          <w:szCs w:val="24"/>
        </w:rPr>
        <w:t>pecjalisty ds. r</w:t>
      </w:r>
      <w:r w:rsidR="0008060F">
        <w:rPr>
          <w:rFonts w:ascii="Arial" w:eastAsia="font209" w:hAnsi="Arial" w:cs="Arial"/>
          <w:kern w:val="2"/>
          <w:sz w:val="24"/>
          <w:szCs w:val="24"/>
        </w:rPr>
        <w:t>eintegracji społeczno-zawodowej;</w:t>
      </w:r>
    </w:p>
    <w:p w14:paraId="0488B0F1" w14:textId="77777777" w:rsidR="000D4159" w:rsidRPr="00C95FBD" w:rsidRDefault="000D4159" w:rsidP="00B403A4">
      <w:pPr>
        <w:numPr>
          <w:ilvl w:val="0"/>
          <w:numId w:val="31"/>
        </w:numPr>
        <w:spacing w:after="120"/>
        <w:ind w:left="567" w:hanging="283"/>
        <w:rPr>
          <w:rFonts w:ascii="Arial" w:eastAsia="font209" w:hAnsi="Arial" w:cs="Arial"/>
          <w:kern w:val="2"/>
          <w:sz w:val="24"/>
          <w:szCs w:val="24"/>
        </w:rPr>
      </w:pPr>
      <w:r w:rsidRPr="00C95FBD">
        <w:rPr>
          <w:rFonts w:ascii="Arial" w:eastAsia="font209" w:hAnsi="Arial" w:cs="Arial"/>
          <w:kern w:val="2"/>
          <w:sz w:val="24"/>
          <w:szCs w:val="24"/>
        </w:rPr>
        <w:t>wsparcie finansowe – procedura naboru oraz zasady przyznawania i rozliczania wsparcia opisana jest w Regulaminie wsparcia reintegracyjnego.</w:t>
      </w:r>
    </w:p>
    <w:p w14:paraId="0AF8B81D" w14:textId="77777777" w:rsidR="000D4159" w:rsidRPr="00C95FBD" w:rsidRDefault="000D4159" w:rsidP="00B403A4">
      <w:pPr>
        <w:pStyle w:val="Akapitzlist"/>
        <w:numPr>
          <w:ilvl w:val="0"/>
          <w:numId w:val="38"/>
        </w:numPr>
        <w:spacing w:after="120"/>
        <w:ind w:left="284" w:hanging="284"/>
        <w:rPr>
          <w:rFonts w:ascii="Arial" w:eastAsia="font209" w:hAnsi="Arial" w:cs="Arial"/>
          <w:kern w:val="2"/>
          <w:sz w:val="24"/>
          <w:szCs w:val="24"/>
        </w:rPr>
      </w:pPr>
      <w:r w:rsidRPr="00C95FBD">
        <w:rPr>
          <w:rFonts w:ascii="Arial" w:eastAsia="font209" w:hAnsi="Arial" w:cs="Arial"/>
          <w:kern w:val="2"/>
          <w:sz w:val="24"/>
          <w:szCs w:val="24"/>
        </w:rPr>
        <w:t xml:space="preserve">Zakres działań </w:t>
      </w:r>
      <w:r w:rsidR="00AE7D0A">
        <w:rPr>
          <w:rFonts w:ascii="Arial" w:eastAsia="font209" w:hAnsi="Arial" w:cs="Arial"/>
          <w:kern w:val="2"/>
          <w:sz w:val="24"/>
          <w:szCs w:val="24"/>
        </w:rPr>
        <w:t>s</w:t>
      </w:r>
      <w:r w:rsidRPr="00C95FBD">
        <w:rPr>
          <w:rFonts w:ascii="Arial" w:eastAsia="font209" w:hAnsi="Arial" w:cs="Arial"/>
          <w:kern w:val="2"/>
          <w:sz w:val="24"/>
          <w:szCs w:val="24"/>
        </w:rPr>
        <w:t>pecjalisty ds. reintegracji społeczno-zawodowej:</w:t>
      </w:r>
    </w:p>
    <w:p w14:paraId="02BBEA9C" w14:textId="77777777" w:rsidR="000D4159" w:rsidRPr="00C95FBD" w:rsidRDefault="000D4159" w:rsidP="00B403A4">
      <w:pPr>
        <w:pStyle w:val="Akapitzlist"/>
        <w:numPr>
          <w:ilvl w:val="0"/>
          <w:numId w:val="29"/>
        </w:numPr>
        <w:spacing w:before="120" w:after="0"/>
        <w:ind w:left="567" w:hanging="283"/>
        <w:rPr>
          <w:rFonts w:ascii="Arial" w:hAnsi="Arial" w:cs="Arial"/>
          <w:color w:val="000000" w:themeColor="text1"/>
          <w:sz w:val="24"/>
          <w:szCs w:val="24"/>
        </w:rPr>
      </w:pPr>
      <w:r w:rsidRPr="00C95FBD">
        <w:rPr>
          <w:rFonts w:ascii="Arial" w:hAnsi="Arial" w:cs="Arial"/>
          <w:color w:val="000000" w:themeColor="text1"/>
          <w:sz w:val="24"/>
          <w:szCs w:val="24"/>
        </w:rPr>
        <w:t>diagnoza potrzeb reintegracyjnych dl</w:t>
      </w:r>
      <w:r w:rsidR="00F0730B">
        <w:rPr>
          <w:rFonts w:ascii="Arial" w:hAnsi="Arial" w:cs="Arial"/>
          <w:color w:val="000000" w:themeColor="text1"/>
          <w:sz w:val="24"/>
          <w:szCs w:val="24"/>
        </w:rPr>
        <w:t>a PS;</w:t>
      </w:r>
    </w:p>
    <w:p w14:paraId="7E240D61" w14:textId="77777777" w:rsidR="000D4159" w:rsidRPr="00C95FBD" w:rsidRDefault="000D4159" w:rsidP="00B403A4">
      <w:pPr>
        <w:pStyle w:val="Akapitzlist"/>
        <w:numPr>
          <w:ilvl w:val="0"/>
          <w:numId w:val="29"/>
        </w:numPr>
        <w:spacing w:before="120" w:after="0"/>
        <w:ind w:left="567" w:hanging="283"/>
        <w:rPr>
          <w:rFonts w:ascii="Arial" w:hAnsi="Arial" w:cs="Arial"/>
          <w:color w:val="000000" w:themeColor="text1"/>
          <w:sz w:val="24"/>
          <w:szCs w:val="24"/>
        </w:rPr>
      </w:pPr>
      <w:r w:rsidRPr="00C95FBD">
        <w:rPr>
          <w:rFonts w:ascii="Arial" w:hAnsi="Arial" w:cs="Arial"/>
          <w:color w:val="000000" w:themeColor="text1"/>
          <w:sz w:val="24"/>
          <w:szCs w:val="24"/>
        </w:rPr>
        <w:t>rozpoznawanie indywi</w:t>
      </w:r>
      <w:r w:rsidR="00F0730B">
        <w:rPr>
          <w:rFonts w:ascii="Arial" w:hAnsi="Arial" w:cs="Arial"/>
          <w:color w:val="000000" w:themeColor="text1"/>
          <w:sz w:val="24"/>
          <w:szCs w:val="24"/>
        </w:rPr>
        <w:t>dualnych potrzeb pracowników PS;</w:t>
      </w:r>
    </w:p>
    <w:p w14:paraId="4822309C" w14:textId="77777777" w:rsidR="000D4159" w:rsidRPr="00C95FBD" w:rsidRDefault="000D4159" w:rsidP="00B403A4">
      <w:pPr>
        <w:pStyle w:val="Akapitzlist"/>
        <w:numPr>
          <w:ilvl w:val="0"/>
          <w:numId w:val="29"/>
        </w:numPr>
        <w:spacing w:before="120" w:after="0"/>
        <w:ind w:left="567" w:hanging="283"/>
        <w:rPr>
          <w:rFonts w:ascii="Arial" w:hAnsi="Arial" w:cs="Arial"/>
          <w:color w:val="000000" w:themeColor="text1"/>
          <w:sz w:val="24"/>
          <w:szCs w:val="24"/>
        </w:rPr>
      </w:pPr>
      <w:r w:rsidRPr="00C95FBD">
        <w:rPr>
          <w:rFonts w:ascii="Arial" w:hAnsi="Arial" w:cs="Arial"/>
          <w:color w:val="000000" w:themeColor="text1"/>
          <w:sz w:val="24"/>
          <w:szCs w:val="24"/>
        </w:rPr>
        <w:t>pr</w:t>
      </w:r>
      <w:r w:rsidR="00F0730B">
        <w:rPr>
          <w:rFonts w:ascii="Arial" w:hAnsi="Arial" w:cs="Arial"/>
          <w:color w:val="000000" w:themeColor="text1"/>
          <w:sz w:val="24"/>
          <w:szCs w:val="24"/>
        </w:rPr>
        <w:t>owadzenie działań motywacyjnych;</w:t>
      </w:r>
    </w:p>
    <w:p w14:paraId="62AFB081" w14:textId="77777777" w:rsidR="000D4159" w:rsidRPr="00C95FBD" w:rsidRDefault="000D4159" w:rsidP="00B403A4">
      <w:pPr>
        <w:pStyle w:val="Akapitzlist"/>
        <w:numPr>
          <w:ilvl w:val="0"/>
          <w:numId w:val="29"/>
        </w:numPr>
        <w:spacing w:before="120" w:after="0"/>
        <w:ind w:left="567" w:hanging="283"/>
        <w:rPr>
          <w:rFonts w:ascii="Arial" w:hAnsi="Arial" w:cs="Arial"/>
          <w:color w:val="000000" w:themeColor="text1"/>
          <w:sz w:val="24"/>
          <w:szCs w:val="24"/>
        </w:rPr>
      </w:pPr>
      <w:r w:rsidRPr="00C95FBD">
        <w:rPr>
          <w:rFonts w:ascii="Arial" w:hAnsi="Arial" w:cs="Arial"/>
          <w:color w:val="000000" w:themeColor="text1"/>
          <w:sz w:val="24"/>
          <w:szCs w:val="24"/>
        </w:rPr>
        <w:t>zarządzanie konfli</w:t>
      </w:r>
      <w:r w:rsidR="00F0730B">
        <w:rPr>
          <w:rFonts w:ascii="Arial" w:hAnsi="Arial" w:cs="Arial"/>
          <w:color w:val="000000" w:themeColor="text1"/>
          <w:sz w:val="24"/>
          <w:szCs w:val="24"/>
        </w:rPr>
        <w:t>ktem i rozwiązywanie konfliktów;</w:t>
      </w:r>
    </w:p>
    <w:p w14:paraId="09132AEB" w14:textId="77777777" w:rsidR="000D4159" w:rsidRPr="00C95FBD" w:rsidRDefault="000D4159" w:rsidP="00B403A4">
      <w:pPr>
        <w:pStyle w:val="Akapitzlist"/>
        <w:numPr>
          <w:ilvl w:val="0"/>
          <w:numId w:val="29"/>
        </w:numPr>
        <w:spacing w:before="120" w:after="0"/>
        <w:ind w:left="567" w:hanging="283"/>
        <w:rPr>
          <w:rFonts w:ascii="Arial" w:hAnsi="Arial" w:cs="Arial"/>
          <w:color w:val="000000" w:themeColor="text1"/>
          <w:sz w:val="24"/>
          <w:szCs w:val="24"/>
        </w:rPr>
      </w:pPr>
      <w:r w:rsidRPr="00C95FBD">
        <w:rPr>
          <w:rFonts w:ascii="Arial" w:hAnsi="Arial" w:cs="Arial"/>
          <w:color w:val="000000" w:themeColor="text1"/>
          <w:sz w:val="24"/>
          <w:szCs w:val="24"/>
        </w:rPr>
        <w:t>wspieranie kadr</w:t>
      </w:r>
      <w:r w:rsidR="00F0730B">
        <w:rPr>
          <w:rFonts w:ascii="Arial" w:hAnsi="Arial" w:cs="Arial"/>
          <w:color w:val="000000" w:themeColor="text1"/>
          <w:sz w:val="24"/>
          <w:szCs w:val="24"/>
        </w:rPr>
        <w:t>y PS w zarządzaniu pracownikami;</w:t>
      </w:r>
    </w:p>
    <w:p w14:paraId="3F623BFC" w14:textId="77777777" w:rsidR="000D4159" w:rsidRPr="00C95FBD" w:rsidRDefault="000D4159" w:rsidP="00B403A4">
      <w:pPr>
        <w:pStyle w:val="Akapitzlist"/>
        <w:numPr>
          <w:ilvl w:val="0"/>
          <w:numId w:val="29"/>
        </w:numPr>
        <w:spacing w:before="120" w:after="0"/>
        <w:ind w:left="567" w:hanging="283"/>
        <w:rPr>
          <w:rFonts w:ascii="Arial" w:hAnsi="Arial" w:cs="Arial"/>
          <w:color w:val="000000" w:themeColor="text1"/>
          <w:sz w:val="24"/>
          <w:szCs w:val="24"/>
        </w:rPr>
      </w:pPr>
      <w:r w:rsidRPr="00C95FBD">
        <w:rPr>
          <w:rFonts w:ascii="Arial" w:hAnsi="Arial" w:cs="Arial"/>
          <w:color w:val="000000" w:themeColor="text1"/>
          <w:sz w:val="24"/>
          <w:szCs w:val="24"/>
        </w:rPr>
        <w:t>pomoc w określeniu rozwoju zawodowego i planów rozwoju osobist</w:t>
      </w:r>
      <w:r w:rsidR="00F0730B">
        <w:rPr>
          <w:rFonts w:ascii="Arial" w:hAnsi="Arial" w:cs="Arial"/>
          <w:color w:val="000000" w:themeColor="text1"/>
          <w:sz w:val="24"/>
          <w:szCs w:val="24"/>
        </w:rPr>
        <w:t>ego;</w:t>
      </w:r>
    </w:p>
    <w:p w14:paraId="36A3F862" w14:textId="77777777" w:rsidR="000D4159" w:rsidRPr="00C95FBD" w:rsidRDefault="000D4159" w:rsidP="00B403A4">
      <w:pPr>
        <w:pStyle w:val="Akapitzlist"/>
        <w:numPr>
          <w:ilvl w:val="0"/>
          <w:numId w:val="29"/>
        </w:numPr>
        <w:spacing w:before="120" w:after="0"/>
        <w:ind w:left="567" w:hanging="283"/>
        <w:rPr>
          <w:rFonts w:ascii="Arial" w:hAnsi="Arial" w:cs="Arial"/>
          <w:color w:val="000000" w:themeColor="text1"/>
          <w:sz w:val="24"/>
          <w:szCs w:val="24"/>
        </w:rPr>
      </w:pPr>
      <w:r w:rsidRPr="00C95FBD">
        <w:rPr>
          <w:rFonts w:ascii="Arial" w:hAnsi="Arial" w:cs="Arial"/>
          <w:color w:val="000000" w:themeColor="text1"/>
          <w:sz w:val="24"/>
          <w:szCs w:val="24"/>
        </w:rPr>
        <w:t>pomoc w budowaniu kompetencji społecznych,skuteczna</w:t>
      </w:r>
      <w:r w:rsidR="00F0730B">
        <w:rPr>
          <w:rFonts w:ascii="Arial" w:hAnsi="Arial" w:cs="Arial"/>
          <w:color w:val="000000" w:themeColor="text1"/>
          <w:sz w:val="24"/>
          <w:szCs w:val="24"/>
        </w:rPr>
        <w:t xml:space="preserve"> komunikacja, aktywne słuchanie;</w:t>
      </w:r>
    </w:p>
    <w:p w14:paraId="4B7C862B" w14:textId="77777777" w:rsidR="000D4159" w:rsidRPr="00C95FBD" w:rsidRDefault="000D4159" w:rsidP="00B403A4">
      <w:pPr>
        <w:pStyle w:val="Akapitzlist"/>
        <w:numPr>
          <w:ilvl w:val="0"/>
          <w:numId w:val="29"/>
        </w:numPr>
        <w:ind w:left="567" w:hanging="283"/>
        <w:rPr>
          <w:rFonts w:ascii="Arial" w:hAnsi="Arial" w:cs="Arial"/>
          <w:color w:val="000000" w:themeColor="text1"/>
          <w:sz w:val="24"/>
          <w:szCs w:val="24"/>
        </w:rPr>
      </w:pPr>
      <w:r w:rsidRPr="00C95FBD">
        <w:rPr>
          <w:rFonts w:ascii="Arial" w:hAnsi="Arial" w:cs="Arial"/>
          <w:color w:val="000000" w:themeColor="text1"/>
          <w:sz w:val="24"/>
          <w:szCs w:val="24"/>
        </w:rPr>
        <w:t>budow</w:t>
      </w:r>
      <w:r w:rsidR="00F0730B">
        <w:rPr>
          <w:rFonts w:ascii="Arial" w:hAnsi="Arial" w:cs="Arial"/>
          <w:color w:val="000000" w:themeColor="text1"/>
          <w:sz w:val="24"/>
          <w:szCs w:val="24"/>
        </w:rPr>
        <w:t>anie zespołu, delegowanie zadań;</w:t>
      </w:r>
    </w:p>
    <w:p w14:paraId="0333ECCD" w14:textId="77777777" w:rsidR="000D4159" w:rsidRPr="00C95FBD" w:rsidRDefault="00F0730B" w:rsidP="00B403A4">
      <w:pPr>
        <w:pStyle w:val="Akapitzlist"/>
        <w:numPr>
          <w:ilvl w:val="0"/>
          <w:numId w:val="29"/>
        </w:numPr>
        <w:spacing w:before="120" w:after="0"/>
        <w:ind w:left="567" w:hanging="283"/>
        <w:rPr>
          <w:rFonts w:ascii="Arial" w:hAnsi="Arial" w:cs="Arial"/>
          <w:color w:val="000000" w:themeColor="text1"/>
          <w:sz w:val="24"/>
          <w:szCs w:val="24"/>
        </w:rPr>
      </w:pPr>
      <w:r>
        <w:rPr>
          <w:rFonts w:ascii="Arial" w:hAnsi="Arial" w:cs="Arial"/>
          <w:color w:val="000000" w:themeColor="text1"/>
          <w:sz w:val="24"/>
          <w:szCs w:val="24"/>
        </w:rPr>
        <w:t>badanie potrzeb szkoleniowych;</w:t>
      </w:r>
    </w:p>
    <w:p w14:paraId="7A102B64" w14:textId="77777777" w:rsidR="000D4159" w:rsidRPr="00C95FBD" w:rsidRDefault="000D4159" w:rsidP="00B403A4">
      <w:pPr>
        <w:pStyle w:val="Akapitzlist"/>
        <w:numPr>
          <w:ilvl w:val="0"/>
          <w:numId w:val="29"/>
        </w:numPr>
        <w:spacing w:before="120" w:after="0"/>
        <w:ind w:left="567" w:hanging="283"/>
        <w:rPr>
          <w:rFonts w:ascii="Arial" w:hAnsi="Arial" w:cs="Arial"/>
          <w:color w:val="000000" w:themeColor="text1"/>
          <w:sz w:val="24"/>
          <w:szCs w:val="24"/>
        </w:rPr>
      </w:pPr>
      <w:r w:rsidRPr="00C95FBD">
        <w:rPr>
          <w:rFonts w:ascii="Arial" w:hAnsi="Arial" w:cs="Arial"/>
          <w:color w:val="000000" w:themeColor="text1"/>
          <w:sz w:val="24"/>
          <w:szCs w:val="24"/>
        </w:rPr>
        <w:t xml:space="preserve">identyfikacja problemów </w:t>
      </w:r>
      <w:r w:rsidR="00F0730B">
        <w:rPr>
          <w:rFonts w:ascii="Arial" w:hAnsi="Arial" w:cs="Arial"/>
          <w:color w:val="000000" w:themeColor="text1"/>
          <w:sz w:val="24"/>
          <w:szCs w:val="24"/>
        </w:rPr>
        <w:t>zawodowych Uczestników projektu;</w:t>
      </w:r>
    </w:p>
    <w:p w14:paraId="595DA100" w14:textId="77777777" w:rsidR="000D4159" w:rsidRPr="00C95FBD" w:rsidRDefault="000D4159" w:rsidP="00B403A4">
      <w:pPr>
        <w:pStyle w:val="Akapitzlist"/>
        <w:numPr>
          <w:ilvl w:val="0"/>
          <w:numId w:val="29"/>
        </w:numPr>
        <w:spacing w:before="120" w:after="0"/>
        <w:ind w:left="567" w:hanging="283"/>
        <w:rPr>
          <w:rFonts w:ascii="Arial" w:hAnsi="Arial" w:cs="Arial"/>
          <w:color w:val="000000" w:themeColor="text1"/>
          <w:sz w:val="24"/>
          <w:szCs w:val="24"/>
        </w:rPr>
      </w:pPr>
      <w:r w:rsidRPr="00C95FBD">
        <w:rPr>
          <w:rFonts w:ascii="Arial" w:hAnsi="Arial" w:cs="Arial"/>
          <w:color w:val="000000" w:themeColor="text1"/>
          <w:sz w:val="24"/>
          <w:szCs w:val="24"/>
        </w:rPr>
        <w:t>realizowanie wsparcia zgodnie z potrzeb</w:t>
      </w:r>
      <w:r w:rsidR="00F0730B">
        <w:rPr>
          <w:rFonts w:ascii="Arial" w:hAnsi="Arial" w:cs="Arial"/>
          <w:color w:val="000000" w:themeColor="text1"/>
          <w:sz w:val="24"/>
          <w:szCs w:val="24"/>
        </w:rPr>
        <w:t>ami pracowników PS;</w:t>
      </w:r>
    </w:p>
    <w:p w14:paraId="77F66FB6" w14:textId="77777777" w:rsidR="000D4159" w:rsidRPr="00C95FBD" w:rsidRDefault="000D4159" w:rsidP="00B403A4">
      <w:pPr>
        <w:pStyle w:val="Akapitzlist"/>
        <w:numPr>
          <w:ilvl w:val="0"/>
          <w:numId w:val="29"/>
        </w:numPr>
        <w:spacing w:before="120" w:after="0"/>
        <w:ind w:left="567" w:hanging="283"/>
        <w:rPr>
          <w:rFonts w:ascii="Arial" w:hAnsi="Arial" w:cs="Arial"/>
          <w:color w:val="000000" w:themeColor="text1"/>
          <w:sz w:val="24"/>
          <w:szCs w:val="24"/>
        </w:rPr>
      </w:pPr>
      <w:r w:rsidRPr="00C95FBD">
        <w:rPr>
          <w:rFonts w:ascii="Arial" w:hAnsi="Arial" w:cs="Arial"/>
          <w:color w:val="000000" w:themeColor="text1"/>
          <w:sz w:val="24"/>
          <w:szCs w:val="24"/>
        </w:rPr>
        <w:t>opracowywanie planów, programów i narzędzi wsparcia dla Uczestników projektu</w:t>
      </w:r>
      <w:r w:rsidR="00F0730B">
        <w:rPr>
          <w:rFonts w:ascii="Arial" w:hAnsi="Arial" w:cs="Arial"/>
          <w:color w:val="000000" w:themeColor="text1"/>
          <w:sz w:val="24"/>
          <w:szCs w:val="24"/>
        </w:rPr>
        <w:t xml:space="preserve"> w zakresie aktywnej integracji;</w:t>
      </w:r>
    </w:p>
    <w:p w14:paraId="44289CD7" w14:textId="77777777" w:rsidR="000D4159" w:rsidRPr="00C95FBD" w:rsidRDefault="000D4159" w:rsidP="00B403A4">
      <w:pPr>
        <w:pStyle w:val="Akapitzlist"/>
        <w:numPr>
          <w:ilvl w:val="0"/>
          <w:numId w:val="29"/>
        </w:numPr>
        <w:spacing w:before="120" w:after="0"/>
        <w:ind w:left="567" w:hanging="283"/>
        <w:rPr>
          <w:rFonts w:ascii="Arial" w:hAnsi="Arial" w:cs="Arial"/>
          <w:color w:val="000000" w:themeColor="text1"/>
          <w:sz w:val="24"/>
          <w:szCs w:val="24"/>
        </w:rPr>
      </w:pPr>
      <w:r w:rsidRPr="00C95FBD">
        <w:rPr>
          <w:rFonts w:ascii="Arial" w:hAnsi="Arial" w:cs="Arial"/>
          <w:color w:val="000000" w:themeColor="text1"/>
          <w:sz w:val="24"/>
          <w:szCs w:val="24"/>
        </w:rPr>
        <w:t>określenie sytuacji społecznej i zawodowej osoby zagrożonej wykluczeniem społecznym w celu opracowania indywidualnego planu rei</w:t>
      </w:r>
      <w:r w:rsidR="00F0730B">
        <w:rPr>
          <w:rFonts w:ascii="Arial" w:hAnsi="Arial" w:cs="Arial"/>
          <w:color w:val="000000" w:themeColor="text1"/>
          <w:sz w:val="24"/>
          <w:szCs w:val="24"/>
        </w:rPr>
        <w:t>ntegracyjnego;</w:t>
      </w:r>
    </w:p>
    <w:p w14:paraId="6515CA88" w14:textId="77777777" w:rsidR="000D4159" w:rsidRPr="00C95FBD" w:rsidRDefault="000D4159" w:rsidP="00B403A4">
      <w:pPr>
        <w:pStyle w:val="Akapitzlist"/>
        <w:numPr>
          <w:ilvl w:val="0"/>
          <w:numId w:val="29"/>
        </w:numPr>
        <w:spacing w:before="120" w:after="0"/>
        <w:ind w:left="567" w:hanging="283"/>
        <w:rPr>
          <w:rFonts w:ascii="Arial" w:hAnsi="Arial" w:cs="Arial"/>
          <w:color w:val="000000" w:themeColor="text1"/>
          <w:sz w:val="24"/>
          <w:szCs w:val="24"/>
        </w:rPr>
      </w:pPr>
      <w:r w:rsidRPr="00C95FBD">
        <w:rPr>
          <w:rFonts w:ascii="Arial" w:hAnsi="Arial" w:cs="Arial"/>
          <w:color w:val="000000" w:themeColor="text1"/>
          <w:sz w:val="24"/>
          <w:szCs w:val="24"/>
        </w:rPr>
        <w:t>świadczenia usług z zakresu reintegracji społecznej w fo</w:t>
      </w:r>
      <w:r w:rsidR="00F0730B">
        <w:rPr>
          <w:rFonts w:ascii="Arial" w:hAnsi="Arial" w:cs="Arial"/>
          <w:color w:val="000000" w:themeColor="text1"/>
          <w:sz w:val="24"/>
          <w:szCs w:val="24"/>
        </w:rPr>
        <w:t>rmie indywidualnej lub grupowej;</w:t>
      </w:r>
    </w:p>
    <w:p w14:paraId="1007A8DD" w14:textId="77777777" w:rsidR="000D4159" w:rsidRPr="00C95FBD" w:rsidRDefault="000D4159" w:rsidP="00B403A4">
      <w:pPr>
        <w:pStyle w:val="Akapitzlist"/>
        <w:numPr>
          <w:ilvl w:val="0"/>
          <w:numId w:val="29"/>
        </w:numPr>
        <w:spacing w:before="120" w:after="0"/>
        <w:ind w:left="567" w:hanging="283"/>
        <w:rPr>
          <w:rFonts w:ascii="Arial" w:hAnsi="Arial" w:cs="Arial"/>
          <w:color w:val="000000" w:themeColor="text1"/>
          <w:sz w:val="24"/>
          <w:szCs w:val="24"/>
        </w:rPr>
      </w:pPr>
      <w:r w:rsidRPr="00C95FBD">
        <w:rPr>
          <w:rFonts w:ascii="Arial" w:hAnsi="Arial" w:cs="Arial"/>
          <w:color w:val="000000" w:themeColor="text1"/>
          <w:sz w:val="24"/>
          <w:szCs w:val="24"/>
        </w:rPr>
        <w:t xml:space="preserve">współpraca i wspieranie liderów PS w zakresie wdrażania i realizacji indywidualnych planów </w:t>
      </w:r>
      <w:r w:rsidR="00F0730B">
        <w:rPr>
          <w:rFonts w:ascii="Arial" w:hAnsi="Arial" w:cs="Arial"/>
          <w:color w:val="000000" w:themeColor="text1"/>
          <w:sz w:val="24"/>
          <w:szCs w:val="24"/>
        </w:rPr>
        <w:t>reintegracyjnych pracowników PS;</w:t>
      </w:r>
    </w:p>
    <w:p w14:paraId="10E5D784" w14:textId="77777777" w:rsidR="000D4159" w:rsidRPr="00C95FBD" w:rsidRDefault="000D4159" w:rsidP="00B403A4">
      <w:pPr>
        <w:pStyle w:val="Akapitzlist"/>
        <w:numPr>
          <w:ilvl w:val="0"/>
          <w:numId w:val="29"/>
        </w:numPr>
        <w:spacing w:before="120" w:after="0"/>
        <w:ind w:left="567" w:hanging="283"/>
        <w:rPr>
          <w:rFonts w:ascii="Arial" w:hAnsi="Arial" w:cs="Arial"/>
          <w:color w:val="000000" w:themeColor="text1"/>
          <w:sz w:val="24"/>
          <w:szCs w:val="24"/>
        </w:rPr>
      </w:pPr>
      <w:r w:rsidRPr="00C95FBD">
        <w:rPr>
          <w:rFonts w:ascii="Arial" w:hAnsi="Arial" w:cs="Arial"/>
          <w:color w:val="000000" w:themeColor="text1"/>
          <w:sz w:val="24"/>
          <w:szCs w:val="24"/>
        </w:rPr>
        <w:t xml:space="preserve">wsparcie </w:t>
      </w:r>
      <w:proofErr w:type="spellStart"/>
      <w:r w:rsidRPr="00C95FBD">
        <w:rPr>
          <w:rFonts w:ascii="Arial" w:hAnsi="Arial" w:cs="Arial"/>
          <w:color w:val="000000" w:themeColor="text1"/>
          <w:sz w:val="24"/>
          <w:szCs w:val="24"/>
        </w:rPr>
        <w:t>psychologiczno</w:t>
      </w:r>
      <w:proofErr w:type="spellEnd"/>
      <w:r w:rsidRPr="00C95FBD">
        <w:rPr>
          <w:rFonts w:ascii="Arial" w:hAnsi="Arial" w:cs="Arial"/>
          <w:color w:val="000000" w:themeColor="text1"/>
          <w:sz w:val="24"/>
          <w:szCs w:val="24"/>
        </w:rPr>
        <w:t xml:space="preserve"> - </w:t>
      </w:r>
      <w:proofErr w:type="spellStart"/>
      <w:r w:rsidRPr="00C95FBD">
        <w:rPr>
          <w:rFonts w:ascii="Arial" w:hAnsi="Arial" w:cs="Arial"/>
          <w:color w:val="000000" w:themeColor="text1"/>
          <w:sz w:val="24"/>
          <w:szCs w:val="24"/>
        </w:rPr>
        <w:t>c</w:t>
      </w:r>
      <w:r w:rsidR="00F0730B">
        <w:rPr>
          <w:rFonts w:ascii="Arial" w:hAnsi="Arial" w:cs="Arial"/>
          <w:color w:val="000000" w:themeColor="text1"/>
          <w:sz w:val="24"/>
          <w:szCs w:val="24"/>
        </w:rPr>
        <w:t>oachingowe</w:t>
      </w:r>
      <w:proofErr w:type="spellEnd"/>
      <w:r w:rsidR="00F0730B">
        <w:rPr>
          <w:rFonts w:ascii="Arial" w:hAnsi="Arial" w:cs="Arial"/>
          <w:color w:val="000000" w:themeColor="text1"/>
          <w:sz w:val="24"/>
          <w:szCs w:val="24"/>
        </w:rPr>
        <w:t xml:space="preserve"> pracowników PS;</w:t>
      </w:r>
    </w:p>
    <w:p w14:paraId="5C89A364" w14:textId="77777777" w:rsidR="000D4159" w:rsidRPr="00C95FBD" w:rsidRDefault="000D4159" w:rsidP="00B403A4">
      <w:pPr>
        <w:pStyle w:val="Akapitzlist"/>
        <w:numPr>
          <w:ilvl w:val="0"/>
          <w:numId w:val="29"/>
        </w:numPr>
        <w:spacing w:after="120"/>
        <w:ind w:left="567" w:hanging="283"/>
        <w:contextualSpacing w:val="0"/>
        <w:rPr>
          <w:rFonts w:ascii="Arial" w:hAnsi="Arial" w:cs="Arial"/>
          <w:color w:val="000000" w:themeColor="text1"/>
          <w:sz w:val="24"/>
          <w:szCs w:val="24"/>
        </w:rPr>
      </w:pPr>
      <w:r w:rsidRPr="00C95FBD">
        <w:rPr>
          <w:rFonts w:ascii="Arial" w:hAnsi="Arial" w:cs="Arial"/>
          <w:color w:val="000000" w:themeColor="text1"/>
          <w:sz w:val="24"/>
          <w:szCs w:val="24"/>
        </w:rPr>
        <w:t>inne według zapotrzebowania.</w:t>
      </w:r>
    </w:p>
    <w:p w14:paraId="274E1543" w14:textId="77777777" w:rsidR="000D4159" w:rsidRPr="00C95FBD" w:rsidRDefault="000D4159" w:rsidP="00B403A4">
      <w:pPr>
        <w:pStyle w:val="Akapitzlist"/>
        <w:numPr>
          <w:ilvl w:val="0"/>
          <w:numId w:val="38"/>
        </w:numPr>
        <w:autoSpaceDN w:val="0"/>
        <w:spacing w:before="120" w:after="0"/>
        <w:ind w:left="284" w:hanging="284"/>
        <w:textAlignment w:val="baseline"/>
        <w:rPr>
          <w:rFonts w:ascii="Arial" w:hAnsi="Arial" w:cs="Arial"/>
          <w:sz w:val="24"/>
          <w:szCs w:val="24"/>
        </w:rPr>
      </w:pPr>
      <w:r w:rsidRPr="00C95FBD">
        <w:rPr>
          <w:rFonts w:ascii="Arial" w:hAnsi="Arial" w:cs="Arial"/>
          <w:sz w:val="24"/>
          <w:szCs w:val="24"/>
        </w:rPr>
        <w:t>W celu skorzystania z doradztwa PS zgłasza zapotrzebowanie na doradztwo specjalistyczne doradcy biznesowemu.</w:t>
      </w:r>
    </w:p>
    <w:p w14:paraId="79926E53" w14:textId="77777777" w:rsidR="000D4159" w:rsidRPr="00C95FBD" w:rsidRDefault="000D4159" w:rsidP="00B403A4">
      <w:pPr>
        <w:widowControl w:val="0"/>
        <w:numPr>
          <w:ilvl w:val="0"/>
          <w:numId w:val="38"/>
        </w:numPr>
        <w:suppressAutoHyphens/>
        <w:spacing w:before="120" w:after="0"/>
        <w:ind w:left="357"/>
        <w:contextualSpacing/>
        <w:rPr>
          <w:rFonts w:ascii="Arial" w:eastAsia="Times New Roman" w:hAnsi="Arial" w:cs="Arial"/>
          <w:kern w:val="3"/>
          <w:sz w:val="24"/>
          <w:szCs w:val="24"/>
          <w:lang w:eastAsia="ar-SA"/>
        </w:rPr>
      </w:pPr>
      <w:r w:rsidRPr="00C95FBD">
        <w:rPr>
          <w:rFonts w:ascii="Arial" w:eastAsia="Times New Roman" w:hAnsi="Arial" w:cs="Arial"/>
          <w:kern w:val="3"/>
          <w:sz w:val="24"/>
          <w:szCs w:val="24"/>
          <w:lang w:eastAsia="ar-SA"/>
        </w:rPr>
        <w:t xml:space="preserve">Potwierdzeniem doradztwa są karty: </w:t>
      </w:r>
    </w:p>
    <w:p w14:paraId="019F4ED5" w14:textId="77777777" w:rsidR="000D4159" w:rsidRPr="00C95FBD" w:rsidRDefault="000D4159" w:rsidP="00B403A4">
      <w:pPr>
        <w:widowControl w:val="0"/>
        <w:suppressAutoHyphens/>
        <w:spacing w:before="120" w:after="0"/>
        <w:ind w:left="567" w:hanging="283"/>
        <w:contextualSpacing/>
        <w:rPr>
          <w:rFonts w:ascii="Arial" w:eastAsia="Times New Roman" w:hAnsi="Arial" w:cs="Arial"/>
          <w:kern w:val="3"/>
          <w:sz w:val="24"/>
          <w:szCs w:val="24"/>
          <w:lang w:eastAsia="ar-SA"/>
        </w:rPr>
      </w:pPr>
      <w:r w:rsidRPr="00C95FBD">
        <w:rPr>
          <w:rFonts w:ascii="Arial" w:eastAsia="Times New Roman" w:hAnsi="Arial" w:cs="Arial"/>
          <w:kern w:val="3"/>
          <w:sz w:val="24"/>
          <w:szCs w:val="24"/>
          <w:lang w:eastAsia="ar-SA"/>
        </w:rPr>
        <w:t>-</w:t>
      </w:r>
      <w:r w:rsidRPr="00C95FBD">
        <w:rPr>
          <w:rFonts w:ascii="Arial" w:eastAsia="Times New Roman" w:hAnsi="Arial" w:cs="Arial"/>
          <w:kern w:val="3"/>
          <w:sz w:val="24"/>
          <w:szCs w:val="24"/>
          <w:lang w:eastAsia="ar-SA"/>
        </w:rPr>
        <w:tab/>
        <w:t>bezpośrednia (potwierdzona podpisami uczestników dora</w:t>
      </w:r>
      <w:r w:rsidR="00F0730B">
        <w:rPr>
          <w:rFonts w:ascii="Arial" w:eastAsia="Times New Roman" w:hAnsi="Arial" w:cs="Arial"/>
          <w:kern w:val="3"/>
          <w:sz w:val="24"/>
          <w:szCs w:val="24"/>
          <w:lang w:eastAsia="ar-SA"/>
        </w:rPr>
        <w:t>dztwa);</w:t>
      </w:r>
    </w:p>
    <w:p w14:paraId="579FEB6A" w14:textId="77777777" w:rsidR="000D4159" w:rsidRPr="00C95FBD" w:rsidRDefault="000D4159" w:rsidP="00B403A4">
      <w:pPr>
        <w:widowControl w:val="0"/>
        <w:suppressAutoHyphens/>
        <w:spacing w:before="120" w:after="0"/>
        <w:ind w:left="567" w:hanging="283"/>
        <w:contextualSpacing/>
        <w:rPr>
          <w:rFonts w:ascii="Arial" w:eastAsia="Times New Roman" w:hAnsi="Arial" w:cs="Arial"/>
          <w:kern w:val="3"/>
          <w:sz w:val="24"/>
          <w:szCs w:val="24"/>
          <w:lang w:eastAsia="ar-SA"/>
        </w:rPr>
      </w:pPr>
      <w:r w:rsidRPr="00C95FBD">
        <w:rPr>
          <w:rFonts w:ascii="Arial" w:eastAsia="Times New Roman" w:hAnsi="Arial" w:cs="Arial"/>
          <w:kern w:val="3"/>
          <w:sz w:val="24"/>
          <w:szCs w:val="24"/>
          <w:lang w:eastAsia="ar-SA"/>
        </w:rPr>
        <w:t>-</w:t>
      </w:r>
      <w:r w:rsidRPr="00C95FBD">
        <w:rPr>
          <w:rFonts w:ascii="Arial" w:eastAsia="Times New Roman" w:hAnsi="Arial" w:cs="Arial"/>
          <w:kern w:val="3"/>
          <w:sz w:val="24"/>
          <w:szCs w:val="24"/>
          <w:lang w:eastAsia="ar-SA"/>
        </w:rPr>
        <w:tab/>
        <w:t>pośrednia (dokumentująca przeprowadzone doradztwo: mail, telefon, itp.).</w:t>
      </w:r>
    </w:p>
    <w:p w14:paraId="2D171787" w14:textId="77777777" w:rsidR="000D4159" w:rsidRPr="00C95FBD" w:rsidRDefault="000D4159" w:rsidP="00B403A4">
      <w:pPr>
        <w:widowControl w:val="0"/>
        <w:numPr>
          <w:ilvl w:val="0"/>
          <w:numId w:val="38"/>
        </w:numPr>
        <w:suppressAutoHyphens/>
        <w:spacing w:before="120" w:after="0"/>
        <w:ind w:left="284" w:hanging="284"/>
        <w:rPr>
          <w:rFonts w:ascii="Arial" w:eastAsia="Times New Roman" w:hAnsi="Arial" w:cs="Arial"/>
          <w:kern w:val="3"/>
          <w:sz w:val="24"/>
          <w:szCs w:val="24"/>
          <w:lang w:eastAsia="ar-SA"/>
        </w:rPr>
      </w:pPr>
      <w:r w:rsidRPr="00C95FBD">
        <w:rPr>
          <w:rFonts w:ascii="Arial" w:eastAsia="Times New Roman" w:hAnsi="Arial" w:cs="Arial"/>
          <w:kern w:val="3"/>
          <w:sz w:val="24"/>
          <w:szCs w:val="24"/>
          <w:lang w:eastAsia="ar-SA"/>
        </w:rPr>
        <w:t>W zależności od potrzeb oraz charakteru doradztwa, osoby w nim uczestniczące otrzymają materiały związane z określonym zakresem tematycznym doradztwa.</w:t>
      </w:r>
    </w:p>
    <w:p w14:paraId="69EE6910" w14:textId="77777777" w:rsidR="000D4159" w:rsidRPr="00B403A4" w:rsidRDefault="000D4159" w:rsidP="00B403A4">
      <w:pPr>
        <w:pStyle w:val="Nagwek3"/>
        <w:numPr>
          <w:ilvl w:val="0"/>
          <w:numId w:val="35"/>
        </w:numPr>
        <w:spacing w:before="480" w:after="120" w:line="276" w:lineRule="auto"/>
        <w:ind w:left="426" w:hanging="426"/>
        <w:jc w:val="left"/>
        <w:rPr>
          <w:rFonts w:ascii="Arial" w:hAnsi="Arial" w:cs="Arial"/>
          <w:color w:val="365F91" w:themeColor="accent1" w:themeShade="BF"/>
        </w:rPr>
      </w:pPr>
      <w:bookmarkStart w:id="71" w:name="_Toc170219039"/>
      <w:r w:rsidRPr="00B403A4">
        <w:rPr>
          <w:rFonts w:ascii="Arial" w:hAnsi="Arial" w:cs="Arial"/>
          <w:color w:val="365F91" w:themeColor="accent1" w:themeShade="BF"/>
        </w:rPr>
        <w:lastRenderedPageBreak/>
        <w:t>PLATFOR</w:t>
      </w:r>
      <w:r w:rsidR="00B6295F" w:rsidRPr="00B403A4">
        <w:rPr>
          <w:rFonts w:ascii="Arial" w:hAnsi="Arial" w:cs="Arial"/>
          <w:color w:val="365F91" w:themeColor="accent1" w:themeShade="BF"/>
        </w:rPr>
        <w:t>M</w:t>
      </w:r>
      <w:r w:rsidRPr="00B403A4">
        <w:rPr>
          <w:rFonts w:ascii="Arial" w:hAnsi="Arial" w:cs="Arial"/>
          <w:color w:val="365F91" w:themeColor="accent1" w:themeShade="BF"/>
        </w:rPr>
        <w:t>A SPRZEDAŻOWA</w:t>
      </w:r>
      <w:bookmarkEnd w:id="71"/>
    </w:p>
    <w:p w14:paraId="7A416E8A" w14:textId="77777777" w:rsidR="000D4159" w:rsidRPr="00C95FBD" w:rsidRDefault="000D4159" w:rsidP="00B403A4">
      <w:pPr>
        <w:pStyle w:val="Akapitzlist"/>
        <w:numPr>
          <w:ilvl w:val="0"/>
          <w:numId w:val="105"/>
        </w:numPr>
        <w:autoSpaceDE w:val="0"/>
        <w:autoSpaceDN w:val="0"/>
        <w:adjustRightInd w:val="0"/>
        <w:spacing w:after="120"/>
        <w:ind w:left="284" w:hanging="284"/>
        <w:contextualSpacing w:val="0"/>
        <w:rPr>
          <w:rFonts w:ascii="Arial" w:hAnsi="Arial" w:cs="Arial"/>
          <w:sz w:val="24"/>
          <w:szCs w:val="24"/>
        </w:rPr>
      </w:pPr>
      <w:r w:rsidRPr="00C95FBD">
        <w:rPr>
          <w:rFonts w:ascii="Arial" w:hAnsi="Arial" w:cs="Arial"/>
          <w:sz w:val="24"/>
          <w:szCs w:val="24"/>
        </w:rPr>
        <w:t>Przewiduje się stworzenie Platformy sprzedażowej czyli sklepu internetowego, który wspomoże sprzedaż produktów i/lub usług PS i PES.</w:t>
      </w:r>
    </w:p>
    <w:p w14:paraId="3B3A9B45" w14:textId="77777777" w:rsidR="000D4159" w:rsidRPr="00C95FBD" w:rsidRDefault="000D4159" w:rsidP="00B403A4">
      <w:pPr>
        <w:pStyle w:val="Akapitzlist"/>
        <w:numPr>
          <w:ilvl w:val="0"/>
          <w:numId w:val="105"/>
        </w:numPr>
        <w:autoSpaceDE w:val="0"/>
        <w:autoSpaceDN w:val="0"/>
        <w:adjustRightInd w:val="0"/>
        <w:spacing w:after="120"/>
        <w:ind w:left="284" w:hanging="284"/>
        <w:contextualSpacing w:val="0"/>
        <w:rPr>
          <w:rFonts w:ascii="Arial" w:hAnsi="Arial" w:cs="Arial"/>
          <w:sz w:val="24"/>
          <w:szCs w:val="24"/>
        </w:rPr>
      </w:pPr>
      <w:r w:rsidRPr="00C95FBD">
        <w:rPr>
          <w:rFonts w:ascii="Arial" w:hAnsi="Arial" w:cs="Arial"/>
          <w:sz w:val="24"/>
          <w:szCs w:val="24"/>
        </w:rPr>
        <w:t>Ma ona również na celu ułatwienie uczestniczenia w zamówieniach publicznych i innych zamówieniach podmiotom, które samodzielnie nie spełniłyby warunków dostępu lub było by to dla nich nie możliwe do realizacji. Dzięki zawieraniu porozumień o współpracy / konsorcjum zwiększą swój potencjał i będą mogły świadczyć swoje usługi na szerszą skalę.</w:t>
      </w:r>
    </w:p>
    <w:p w14:paraId="526378B6" w14:textId="77777777" w:rsidR="000D4159" w:rsidRPr="00C95FBD" w:rsidRDefault="000D4159" w:rsidP="00B403A4">
      <w:pPr>
        <w:pStyle w:val="Akapitzlist"/>
        <w:numPr>
          <w:ilvl w:val="0"/>
          <w:numId w:val="105"/>
        </w:numPr>
        <w:autoSpaceDE w:val="0"/>
        <w:autoSpaceDN w:val="0"/>
        <w:adjustRightInd w:val="0"/>
        <w:spacing w:after="120"/>
        <w:ind w:left="284" w:hanging="284"/>
        <w:contextualSpacing w:val="0"/>
        <w:rPr>
          <w:rFonts w:ascii="Arial" w:hAnsi="Arial" w:cs="Arial"/>
          <w:sz w:val="24"/>
          <w:szCs w:val="24"/>
        </w:rPr>
      </w:pPr>
      <w:r w:rsidRPr="00C95FBD">
        <w:rPr>
          <w:rFonts w:ascii="Arial" w:hAnsi="Arial" w:cs="Arial"/>
          <w:sz w:val="24"/>
          <w:szCs w:val="24"/>
        </w:rPr>
        <w:t>Do obsługi Platformy sprzedażowej zaangażowany zostanie specjalista który jednocześnie zarządzał będzie Platformą jaki wspomoże PES/PS w aplikowaniu o zamówienia.</w:t>
      </w:r>
    </w:p>
    <w:p w14:paraId="4D1AC55E" w14:textId="77777777" w:rsidR="00246A46" w:rsidRDefault="000D4159" w:rsidP="0008060F">
      <w:pPr>
        <w:pStyle w:val="Akapitzlist"/>
        <w:numPr>
          <w:ilvl w:val="0"/>
          <w:numId w:val="105"/>
        </w:numPr>
        <w:autoSpaceDE w:val="0"/>
        <w:autoSpaceDN w:val="0"/>
        <w:adjustRightInd w:val="0"/>
        <w:spacing w:after="120"/>
        <w:ind w:left="284" w:hanging="284"/>
        <w:contextualSpacing w:val="0"/>
        <w:rPr>
          <w:rFonts w:ascii="Arial" w:hAnsi="Arial" w:cs="Arial"/>
          <w:sz w:val="24"/>
          <w:szCs w:val="24"/>
        </w:rPr>
      </w:pPr>
      <w:r w:rsidRPr="00C95FBD">
        <w:rPr>
          <w:rFonts w:ascii="Arial" w:hAnsi="Arial" w:cs="Arial"/>
          <w:sz w:val="24"/>
          <w:szCs w:val="24"/>
        </w:rPr>
        <w:t>Szczegółowe zasady korzystania z w/w wsparcia określa odrębny Regulamin.</w:t>
      </w:r>
    </w:p>
    <w:p w14:paraId="17128C87" w14:textId="77777777" w:rsidR="00A028C7" w:rsidRPr="00B403A4" w:rsidRDefault="00A028C7" w:rsidP="00A028C7">
      <w:pPr>
        <w:pStyle w:val="Nagwek3"/>
        <w:numPr>
          <w:ilvl w:val="0"/>
          <w:numId w:val="35"/>
        </w:numPr>
        <w:spacing w:before="480" w:after="120" w:line="276" w:lineRule="auto"/>
        <w:ind w:left="426" w:hanging="426"/>
        <w:jc w:val="left"/>
        <w:rPr>
          <w:rFonts w:ascii="Arial" w:hAnsi="Arial" w:cs="Arial"/>
          <w:color w:val="365F91" w:themeColor="accent1" w:themeShade="BF"/>
        </w:rPr>
      </w:pPr>
      <w:r>
        <w:rPr>
          <w:rFonts w:ascii="Arial" w:hAnsi="Arial" w:cs="Arial"/>
          <w:color w:val="365F91" w:themeColor="accent1" w:themeShade="BF"/>
        </w:rPr>
        <w:t>INKUBATORY HELP DESK</w:t>
      </w:r>
    </w:p>
    <w:p w14:paraId="3DA5E7AB" w14:textId="08732A19" w:rsidR="00A028C7" w:rsidRDefault="00A028C7" w:rsidP="00A028C7">
      <w:pPr>
        <w:pStyle w:val="Akapitzlist"/>
        <w:numPr>
          <w:ilvl w:val="3"/>
          <w:numId w:val="105"/>
        </w:numPr>
        <w:autoSpaceDE w:val="0"/>
        <w:autoSpaceDN w:val="0"/>
        <w:adjustRightInd w:val="0"/>
        <w:spacing w:after="120"/>
        <w:rPr>
          <w:rFonts w:ascii="Arial" w:hAnsi="Arial" w:cs="Arial"/>
          <w:sz w:val="24"/>
          <w:szCs w:val="24"/>
        </w:rPr>
      </w:pPr>
      <w:r w:rsidRPr="00C95FBD">
        <w:rPr>
          <w:rFonts w:ascii="Arial" w:hAnsi="Arial" w:cs="Arial"/>
          <w:sz w:val="24"/>
          <w:szCs w:val="24"/>
        </w:rPr>
        <w:t xml:space="preserve">W ramach projektu przewidziane </w:t>
      </w:r>
      <w:r>
        <w:rPr>
          <w:rFonts w:ascii="Arial" w:hAnsi="Arial" w:cs="Arial"/>
          <w:sz w:val="24"/>
          <w:szCs w:val="24"/>
        </w:rPr>
        <w:t>jest</w:t>
      </w:r>
      <w:r w:rsidR="00F7380A">
        <w:rPr>
          <w:rFonts w:ascii="Arial" w:hAnsi="Arial" w:cs="Arial"/>
          <w:sz w:val="24"/>
          <w:szCs w:val="24"/>
        </w:rPr>
        <w:t xml:space="preserve"> </w:t>
      </w:r>
      <w:r>
        <w:rPr>
          <w:rFonts w:ascii="Arial" w:hAnsi="Arial" w:cs="Arial"/>
          <w:sz w:val="24"/>
          <w:szCs w:val="24"/>
        </w:rPr>
        <w:t>udostępnienie</w:t>
      </w:r>
      <w:r w:rsidR="00F7380A">
        <w:rPr>
          <w:rFonts w:ascii="Arial" w:hAnsi="Arial" w:cs="Arial"/>
          <w:sz w:val="24"/>
          <w:szCs w:val="24"/>
        </w:rPr>
        <w:t xml:space="preserve"> </w:t>
      </w:r>
      <w:r>
        <w:rPr>
          <w:rFonts w:ascii="Arial" w:hAnsi="Arial" w:cs="Arial"/>
          <w:sz w:val="24"/>
          <w:szCs w:val="24"/>
        </w:rPr>
        <w:t>Inkubatorów H</w:t>
      </w:r>
      <w:r w:rsidR="00AE7D0A">
        <w:rPr>
          <w:rFonts w:ascii="Arial" w:hAnsi="Arial" w:cs="Arial"/>
          <w:sz w:val="24"/>
          <w:szCs w:val="24"/>
        </w:rPr>
        <w:t>elp</w:t>
      </w:r>
      <w:r w:rsidR="00F7380A">
        <w:rPr>
          <w:rFonts w:ascii="Arial" w:hAnsi="Arial" w:cs="Arial"/>
          <w:sz w:val="24"/>
          <w:szCs w:val="24"/>
        </w:rPr>
        <w:t xml:space="preserve"> </w:t>
      </w:r>
      <w:proofErr w:type="spellStart"/>
      <w:r>
        <w:rPr>
          <w:rFonts w:ascii="Arial" w:hAnsi="Arial" w:cs="Arial"/>
          <w:sz w:val="24"/>
          <w:szCs w:val="24"/>
        </w:rPr>
        <w:t>D</w:t>
      </w:r>
      <w:r w:rsidR="00AE7D0A">
        <w:rPr>
          <w:rFonts w:ascii="Arial" w:hAnsi="Arial" w:cs="Arial"/>
          <w:sz w:val="24"/>
          <w:szCs w:val="24"/>
        </w:rPr>
        <w:t>esk</w:t>
      </w:r>
      <w:proofErr w:type="spellEnd"/>
      <w:r>
        <w:rPr>
          <w:rFonts w:ascii="Arial" w:hAnsi="Arial" w:cs="Arial"/>
          <w:sz w:val="24"/>
          <w:szCs w:val="24"/>
        </w:rPr>
        <w:t>.</w:t>
      </w:r>
    </w:p>
    <w:p w14:paraId="20B54FAF" w14:textId="77777777" w:rsidR="00A028C7" w:rsidRPr="00A028C7" w:rsidRDefault="00A028C7" w:rsidP="00A028C7">
      <w:pPr>
        <w:pStyle w:val="Akapitzlist"/>
        <w:numPr>
          <w:ilvl w:val="3"/>
          <w:numId w:val="105"/>
        </w:numPr>
        <w:autoSpaceDE w:val="0"/>
        <w:autoSpaceDN w:val="0"/>
        <w:adjustRightInd w:val="0"/>
        <w:spacing w:after="120"/>
        <w:rPr>
          <w:rFonts w:ascii="Arial" w:hAnsi="Arial" w:cs="Arial"/>
          <w:sz w:val="24"/>
          <w:szCs w:val="24"/>
        </w:rPr>
      </w:pPr>
      <w:r w:rsidRPr="00A028C7">
        <w:rPr>
          <w:rFonts w:ascii="Arial" w:hAnsi="Arial" w:cs="Arial"/>
          <w:sz w:val="24"/>
          <w:szCs w:val="24"/>
        </w:rPr>
        <w:t>Szczegółowe zasady korzystania z w/w wsparcia określa odrębny Regulamin.</w:t>
      </w:r>
    </w:p>
    <w:p w14:paraId="66BEA7C4" w14:textId="77777777" w:rsidR="00977A60" w:rsidRPr="00246A46" w:rsidRDefault="00977A60" w:rsidP="00246A46">
      <w:pPr>
        <w:pStyle w:val="Nagwek1"/>
        <w:rPr>
          <w:rFonts w:ascii="Arial" w:hAnsi="Arial" w:cs="Arial"/>
          <w:sz w:val="24"/>
          <w:szCs w:val="24"/>
          <w:u w:val="single"/>
        </w:rPr>
      </w:pPr>
      <w:bookmarkStart w:id="72" w:name="_Toc170219040"/>
      <w:r w:rsidRPr="00246A46">
        <w:rPr>
          <w:rFonts w:ascii="Arial" w:hAnsi="Arial" w:cs="Arial"/>
          <w:sz w:val="24"/>
          <w:szCs w:val="24"/>
          <w:u w:val="single"/>
        </w:rPr>
        <w:t>ROZDZIAŁ VI: POMOC DE MINIMIS</w:t>
      </w:r>
      <w:bookmarkEnd w:id="72"/>
    </w:p>
    <w:p w14:paraId="3B36F713" w14:textId="77777777" w:rsidR="00246A46" w:rsidRPr="00246A46" w:rsidRDefault="003E7CB4" w:rsidP="00246A46">
      <w:pPr>
        <w:pStyle w:val="Nagwek3"/>
        <w:numPr>
          <w:ilvl w:val="0"/>
          <w:numId w:val="56"/>
        </w:numPr>
        <w:spacing w:before="480" w:after="120" w:line="276" w:lineRule="auto"/>
        <w:ind w:left="0" w:firstLine="0"/>
        <w:jc w:val="left"/>
        <w:rPr>
          <w:rFonts w:ascii="Arial" w:hAnsi="Arial" w:cs="Arial"/>
          <w:color w:val="365F91" w:themeColor="accent1" w:themeShade="BF"/>
        </w:rPr>
      </w:pPr>
      <w:bookmarkStart w:id="73" w:name="_Toc170219041"/>
      <w:r w:rsidRPr="00246A46">
        <w:rPr>
          <w:rFonts w:ascii="Arial" w:hAnsi="Arial" w:cs="Arial"/>
          <w:color w:val="365F91" w:themeColor="accent1" w:themeShade="BF"/>
        </w:rPr>
        <w:t>ZASADY PODSTAWOWE</w:t>
      </w:r>
      <w:bookmarkEnd w:id="73"/>
    </w:p>
    <w:p w14:paraId="46B16AD2" w14:textId="77777777" w:rsidR="00E550FB" w:rsidRPr="0008060F" w:rsidRDefault="00E550FB" w:rsidP="0008060F">
      <w:pPr>
        <w:pStyle w:val="Akapitzlist"/>
        <w:numPr>
          <w:ilvl w:val="0"/>
          <w:numId w:val="53"/>
        </w:numPr>
        <w:spacing w:after="120"/>
        <w:ind w:left="426" w:hanging="426"/>
        <w:rPr>
          <w:rFonts w:ascii="Arial" w:hAnsi="Arial" w:cs="Arial"/>
          <w:strike/>
          <w:sz w:val="24"/>
          <w:szCs w:val="24"/>
        </w:rPr>
      </w:pPr>
      <w:r w:rsidRPr="00C95FBD">
        <w:rPr>
          <w:rFonts w:ascii="Arial" w:hAnsi="Arial" w:cs="Arial"/>
          <w:sz w:val="24"/>
          <w:szCs w:val="24"/>
        </w:rPr>
        <w:t xml:space="preserve">Pomoc de </w:t>
      </w:r>
      <w:proofErr w:type="spellStart"/>
      <w:r w:rsidRPr="00C95FBD">
        <w:rPr>
          <w:rFonts w:ascii="Arial" w:hAnsi="Arial" w:cs="Arial"/>
          <w:sz w:val="24"/>
          <w:szCs w:val="24"/>
        </w:rPr>
        <w:t>minimis</w:t>
      </w:r>
      <w:proofErr w:type="spellEnd"/>
      <w:r w:rsidRPr="00C95FBD">
        <w:rPr>
          <w:rFonts w:ascii="Arial" w:hAnsi="Arial" w:cs="Arial"/>
          <w:sz w:val="24"/>
          <w:szCs w:val="24"/>
        </w:rPr>
        <w:t xml:space="preserve"> jest udzielana na warunkach określonych w rozporządzeniu Komisji (UE) 2023/2831 z dnia 13 grudnia 2023 r. w sprawie stosowania art. 107 i 108 Traktatu o funkcjonowaniu Unii Europejskiej do pomocy de </w:t>
      </w:r>
      <w:proofErr w:type="spellStart"/>
      <w:r w:rsidRPr="00C95FBD">
        <w:rPr>
          <w:rFonts w:ascii="Arial" w:hAnsi="Arial" w:cs="Arial"/>
          <w:sz w:val="24"/>
          <w:szCs w:val="24"/>
        </w:rPr>
        <w:t>minimis</w:t>
      </w:r>
      <w:proofErr w:type="spellEnd"/>
      <w:r w:rsidRPr="00C95FBD">
        <w:rPr>
          <w:rFonts w:ascii="Arial" w:hAnsi="Arial" w:cs="Arial"/>
          <w:sz w:val="24"/>
          <w:szCs w:val="24"/>
        </w:rPr>
        <w:t xml:space="preserve"> (Dz. U. UE. L. z 2023 r. poz. 2831)– zwanego dalej Rozporządzeniem 2023/2831 oraz na zasadach określonych w treści rozporządzenia Ministra Funduszy i Polityki Regionalnej z dnia 20 grudnia 2022 r. w sprawie udzielania pomocy de </w:t>
      </w:r>
      <w:proofErr w:type="spellStart"/>
      <w:r w:rsidRPr="00C95FBD">
        <w:rPr>
          <w:rFonts w:ascii="Arial" w:hAnsi="Arial" w:cs="Arial"/>
          <w:sz w:val="24"/>
          <w:szCs w:val="24"/>
        </w:rPr>
        <w:t>minimisoraz</w:t>
      </w:r>
      <w:proofErr w:type="spellEnd"/>
      <w:r w:rsidRPr="00C95FBD">
        <w:rPr>
          <w:rFonts w:ascii="Arial" w:hAnsi="Arial" w:cs="Arial"/>
          <w:sz w:val="24"/>
          <w:szCs w:val="24"/>
        </w:rPr>
        <w:t xml:space="preserve"> pomocy publicznej w ramach programów finansowanych z Europejskiego Funduszu Społecznego Plus (EFS+) na lata 2021</w:t>
      </w:r>
      <w:r w:rsidR="0008060F">
        <w:rPr>
          <w:rFonts w:ascii="Arial" w:hAnsi="Arial" w:cs="Arial"/>
          <w:sz w:val="24"/>
          <w:szCs w:val="24"/>
        </w:rPr>
        <w:t xml:space="preserve"> – </w:t>
      </w:r>
      <w:r w:rsidRPr="0008060F">
        <w:rPr>
          <w:rFonts w:ascii="Arial" w:hAnsi="Arial" w:cs="Arial"/>
          <w:sz w:val="24"/>
          <w:szCs w:val="24"/>
        </w:rPr>
        <w:t xml:space="preserve">2027 (Dz. U. poz. 2782 z </w:t>
      </w:r>
      <w:proofErr w:type="spellStart"/>
      <w:r w:rsidRPr="0008060F">
        <w:rPr>
          <w:rFonts w:ascii="Arial" w:hAnsi="Arial" w:cs="Arial"/>
          <w:sz w:val="24"/>
          <w:szCs w:val="24"/>
        </w:rPr>
        <w:t>późn</w:t>
      </w:r>
      <w:proofErr w:type="spellEnd"/>
      <w:r w:rsidRPr="0008060F">
        <w:rPr>
          <w:rFonts w:ascii="Arial" w:hAnsi="Arial" w:cs="Arial"/>
          <w:sz w:val="24"/>
          <w:szCs w:val="24"/>
        </w:rPr>
        <w:t xml:space="preserve">. zm.) – zwanego dalej Rozporządzeniem MIR. </w:t>
      </w:r>
    </w:p>
    <w:p w14:paraId="1F5BC8BE" w14:textId="77777777" w:rsidR="00E550FB" w:rsidRPr="00FA2804" w:rsidRDefault="00E550FB" w:rsidP="00FA2804">
      <w:pPr>
        <w:pStyle w:val="Akapitzlist1"/>
        <w:numPr>
          <w:ilvl w:val="0"/>
          <w:numId w:val="53"/>
        </w:numPr>
        <w:spacing w:before="57" w:after="120"/>
        <w:ind w:left="360"/>
        <w:contextualSpacing w:val="0"/>
        <w:rPr>
          <w:rFonts w:ascii="Arial" w:hAnsi="Arial" w:cs="Arial"/>
          <w:sz w:val="24"/>
          <w:szCs w:val="24"/>
          <w:lang w:eastAsia="he-IL" w:bidi="he-IL"/>
        </w:rPr>
      </w:pPr>
      <w:r w:rsidRPr="00C95FBD">
        <w:rPr>
          <w:rFonts w:ascii="Arial" w:hAnsi="Arial" w:cs="Arial"/>
          <w:sz w:val="24"/>
          <w:szCs w:val="24"/>
        </w:rPr>
        <w:t xml:space="preserve">Przedsiębiorca </w:t>
      </w:r>
      <w:r w:rsidR="00FA2804">
        <w:rPr>
          <w:rFonts w:ascii="Arial" w:hAnsi="Arial" w:cs="Arial"/>
          <w:sz w:val="24"/>
          <w:szCs w:val="24"/>
        </w:rPr>
        <w:t>–</w:t>
      </w:r>
      <w:r w:rsidRPr="00FA2804">
        <w:rPr>
          <w:rFonts w:ascii="Arial" w:hAnsi="Arial" w:cs="Arial"/>
          <w:sz w:val="24"/>
          <w:szCs w:val="24"/>
        </w:rPr>
        <w:t xml:space="preserve"> należy przez to rozumieć przedsiębiorstwo w rozumieniu </w:t>
      </w:r>
      <w:r w:rsidR="0008060F">
        <w:rPr>
          <w:rFonts w:ascii="Arial" w:hAnsi="Arial" w:cs="Arial"/>
          <w:position w:val="-1"/>
          <w:sz w:val="24"/>
          <w:szCs w:val="24"/>
        </w:rPr>
        <w:t>art. </w:t>
      </w:r>
      <w:r w:rsidRPr="00FA2804">
        <w:rPr>
          <w:rFonts w:ascii="Arial" w:hAnsi="Arial" w:cs="Arial"/>
          <w:position w:val="-1"/>
          <w:sz w:val="24"/>
          <w:szCs w:val="24"/>
        </w:rPr>
        <w:t>1</w:t>
      </w:r>
      <w:r w:rsidR="0008060F">
        <w:rPr>
          <w:rFonts w:ascii="Arial" w:hAnsi="Arial" w:cs="Arial"/>
          <w:sz w:val="24"/>
          <w:szCs w:val="24"/>
        </w:rPr>
        <w:t> </w:t>
      </w:r>
      <w:r w:rsidRPr="00FA2804">
        <w:rPr>
          <w:rFonts w:ascii="Arial" w:hAnsi="Arial" w:cs="Arial"/>
          <w:sz w:val="24"/>
          <w:szCs w:val="24"/>
        </w:rPr>
        <w:t>załącznika I do rozporządzenia Komisji (UE) nr 651/2014 z dnia 17 czerwca 2014 r. uznające niektóre rodzaje pomocy za zgodne z rynkiem wewnętrznym w zastosowaniu art. 107 i 108 Traktatu (Dz. U. UE. L. z</w:t>
      </w:r>
      <w:r w:rsidR="00FA2804">
        <w:rPr>
          <w:rFonts w:ascii="Arial" w:hAnsi="Arial" w:cs="Arial"/>
          <w:sz w:val="24"/>
          <w:szCs w:val="24"/>
        </w:rPr>
        <w:t xml:space="preserve"> 2014 r. Nr 187, str. 1 z </w:t>
      </w:r>
      <w:proofErr w:type="spellStart"/>
      <w:r w:rsidR="00FA2804">
        <w:rPr>
          <w:rFonts w:ascii="Arial" w:hAnsi="Arial" w:cs="Arial"/>
          <w:sz w:val="24"/>
          <w:szCs w:val="24"/>
        </w:rPr>
        <w:t>późn</w:t>
      </w:r>
      <w:proofErr w:type="spellEnd"/>
      <w:r w:rsidR="00FA2804">
        <w:rPr>
          <w:rFonts w:ascii="Arial" w:hAnsi="Arial" w:cs="Arial"/>
          <w:sz w:val="24"/>
          <w:szCs w:val="24"/>
        </w:rPr>
        <w:t>. </w:t>
      </w:r>
      <w:r w:rsidRPr="00FA2804">
        <w:rPr>
          <w:rFonts w:ascii="Arial" w:hAnsi="Arial" w:cs="Arial"/>
          <w:sz w:val="24"/>
          <w:szCs w:val="24"/>
        </w:rPr>
        <w:t xml:space="preserve">zm.). </w:t>
      </w:r>
    </w:p>
    <w:p w14:paraId="1F30DB52" w14:textId="77777777" w:rsidR="00E550FB" w:rsidRPr="00FA2804" w:rsidRDefault="0008060F" w:rsidP="00FA2804">
      <w:pPr>
        <w:pStyle w:val="Akapitzlist1"/>
        <w:numPr>
          <w:ilvl w:val="0"/>
          <w:numId w:val="53"/>
        </w:numPr>
        <w:spacing w:before="57" w:after="120"/>
        <w:ind w:left="426" w:hanging="426"/>
        <w:contextualSpacing w:val="0"/>
        <w:rPr>
          <w:rFonts w:ascii="Arial" w:hAnsi="Arial" w:cs="Arial"/>
          <w:sz w:val="24"/>
          <w:szCs w:val="24"/>
          <w:lang w:eastAsia="he-IL" w:bidi="he-IL"/>
        </w:rPr>
      </w:pPr>
      <w:r>
        <w:rPr>
          <w:rFonts w:ascii="Arial" w:hAnsi="Arial" w:cs="Arial"/>
          <w:sz w:val="24"/>
          <w:szCs w:val="24"/>
        </w:rPr>
        <w:t xml:space="preserve">Przedsiębiorcą </w:t>
      </w:r>
      <w:r w:rsidR="00E550FB" w:rsidRPr="00C95FBD">
        <w:rPr>
          <w:rFonts w:ascii="Arial" w:hAnsi="Arial" w:cs="Arial"/>
          <w:sz w:val="24"/>
          <w:szCs w:val="24"/>
        </w:rPr>
        <w:t xml:space="preserve">może być każdy podmiot, bez względu na jego status prawny </w:t>
      </w:r>
      <w:r w:rsidR="00E550FB" w:rsidRPr="00C95FBD">
        <w:rPr>
          <w:rFonts w:ascii="Arial" w:hAnsi="Arial" w:cs="Arial"/>
          <w:sz w:val="24"/>
          <w:szCs w:val="24"/>
        </w:rPr>
        <w:br/>
        <w:t xml:space="preserve">i sposób jego finansowania, prowadzący działalność gospodarczą </w:t>
      </w:r>
      <w:r w:rsidR="00FA2804">
        <w:rPr>
          <w:rFonts w:ascii="Arial" w:hAnsi="Arial" w:cs="Arial"/>
          <w:sz w:val="24"/>
          <w:szCs w:val="24"/>
        </w:rPr>
        <w:t>–</w:t>
      </w:r>
      <w:r w:rsidR="00E550FB" w:rsidRPr="00FA2804">
        <w:rPr>
          <w:rFonts w:ascii="Arial" w:hAnsi="Arial" w:cs="Arial"/>
          <w:sz w:val="24"/>
          <w:szCs w:val="24"/>
        </w:rPr>
        <w:t xml:space="preserve"> zgodnie</w:t>
      </w:r>
      <w:r w:rsidR="00E550FB" w:rsidRPr="00FA2804">
        <w:rPr>
          <w:rFonts w:ascii="Arial" w:hAnsi="Arial" w:cs="Arial"/>
          <w:sz w:val="24"/>
          <w:szCs w:val="24"/>
          <w:lang w:eastAsia="he-IL" w:bidi="he-IL"/>
        </w:rPr>
        <w:br/>
        <w:t xml:space="preserve">z definicjami legalnymi pojęć przedsiębiorstwa i działalności gospodarczej </w:t>
      </w:r>
      <w:r w:rsidR="00E550FB" w:rsidRPr="00FA2804">
        <w:rPr>
          <w:rFonts w:ascii="Arial" w:hAnsi="Arial" w:cs="Arial"/>
          <w:sz w:val="24"/>
          <w:szCs w:val="24"/>
          <w:lang w:eastAsia="he-IL" w:bidi="he-IL"/>
        </w:rPr>
        <w:lastRenderedPageBreak/>
        <w:t xml:space="preserve">określonymi </w:t>
      </w:r>
      <w:r w:rsidR="00E550FB" w:rsidRPr="00FA2804">
        <w:rPr>
          <w:rFonts w:ascii="Arial" w:hAnsi="Arial" w:cs="Arial"/>
          <w:sz w:val="24"/>
          <w:szCs w:val="24"/>
        </w:rPr>
        <w:t>w </w:t>
      </w:r>
      <w:r w:rsidR="00E550FB" w:rsidRPr="00FA2804">
        <w:rPr>
          <w:rFonts w:ascii="Arial" w:hAnsi="Arial" w:cs="Arial"/>
          <w:sz w:val="24"/>
          <w:szCs w:val="24"/>
          <w:lang w:eastAsia="he-IL" w:bidi="he-IL"/>
        </w:rPr>
        <w:t xml:space="preserve">Zawiadomieniu Komisji w sprawie pojęcia pomocy państwa w rozumieniu art. 107 ust. 1 Traktatu o funkcjonowaniu Unii Europejskiej (2016/C 262/01)(Dz. Urz. UE C 262/1 z dnia 19.7.2016). </w:t>
      </w:r>
    </w:p>
    <w:p w14:paraId="305A9868" w14:textId="77777777" w:rsidR="00E550FB" w:rsidRPr="00FA2804" w:rsidRDefault="00E550FB" w:rsidP="00FA2804">
      <w:pPr>
        <w:pStyle w:val="Akapitzlist1"/>
        <w:numPr>
          <w:ilvl w:val="0"/>
          <w:numId w:val="53"/>
        </w:numPr>
        <w:spacing w:before="57" w:after="120"/>
        <w:ind w:left="426" w:hanging="426"/>
        <w:contextualSpacing w:val="0"/>
        <w:rPr>
          <w:rFonts w:ascii="Arial" w:hAnsi="Arial" w:cs="Arial"/>
          <w:sz w:val="24"/>
          <w:szCs w:val="24"/>
          <w:lang w:eastAsia="he-IL" w:bidi="he-IL"/>
        </w:rPr>
      </w:pPr>
      <w:r w:rsidRPr="00C95FBD">
        <w:rPr>
          <w:rFonts w:ascii="Arial" w:hAnsi="Arial" w:cs="Arial"/>
          <w:sz w:val="24"/>
          <w:szCs w:val="24"/>
        </w:rPr>
        <w:t xml:space="preserve">Mikro -, małe i średnie przedsiębiorstwo </w:t>
      </w:r>
      <w:r w:rsidR="00FA2804">
        <w:rPr>
          <w:rFonts w:ascii="Arial" w:hAnsi="Arial" w:cs="Arial"/>
          <w:sz w:val="24"/>
          <w:szCs w:val="24"/>
        </w:rPr>
        <w:t>–</w:t>
      </w:r>
      <w:r w:rsidRPr="00FA2804">
        <w:rPr>
          <w:rFonts w:ascii="Arial" w:hAnsi="Arial" w:cs="Arial"/>
          <w:sz w:val="24"/>
          <w:szCs w:val="24"/>
        </w:rPr>
        <w:t xml:space="preserve"> należy przez to rozumieć mikro -, małe lub średnie przedsiębiorstwo </w:t>
      </w:r>
      <w:r w:rsidRPr="00FA2804">
        <w:rPr>
          <w:rStyle w:val="Uwydatnienie"/>
          <w:rFonts w:ascii="Arial" w:hAnsi="Arial" w:cs="Arial"/>
          <w:sz w:val="24"/>
          <w:szCs w:val="24"/>
        </w:rPr>
        <w:t>w</w:t>
      </w:r>
      <w:r w:rsidRPr="00FA2804">
        <w:rPr>
          <w:rFonts w:ascii="Arial" w:hAnsi="Arial" w:cs="Arial"/>
          <w:sz w:val="24"/>
          <w:szCs w:val="24"/>
        </w:rPr>
        <w:t xml:space="preserve">rozumieniu </w:t>
      </w:r>
      <w:r w:rsidRPr="00FA2804">
        <w:rPr>
          <w:rFonts w:ascii="Arial" w:hAnsi="Arial" w:cs="Arial"/>
          <w:position w:val="-1"/>
          <w:sz w:val="24"/>
          <w:szCs w:val="24"/>
        </w:rPr>
        <w:t>art. 2</w:t>
      </w:r>
      <w:r w:rsidRPr="00FA2804">
        <w:rPr>
          <w:rFonts w:ascii="Arial" w:hAnsi="Arial" w:cs="Arial"/>
          <w:sz w:val="24"/>
          <w:szCs w:val="24"/>
        </w:rPr>
        <w:t xml:space="preserve"> załącznika I do rozporządzenia Komisji (UE) nr 651/2014 z dnia 17 czerwca 2014 r. uznające niektóre rodzaje pomocy za zgodne z rynkiem wewnętrznym w zastosowaniu art. 107 i 108 Traktatu (Dz. U. UE. L. z 2014 r. Nr 187, str. 1 z </w:t>
      </w:r>
      <w:proofErr w:type="spellStart"/>
      <w:r w:rsidRPr="00FA2804">
        <w:rPr>
          <w:rFonts w:ascii="Arial" w:hAnsi="Arial" w:cs="Arial"/>
          <w:sz w:val="24"/>
          <w:szCs w:val="24"/>
        </w:rPr>
        <w:t>późn</w:t>
      </w:r>
      <w:proofErr w:type="spellEnd"/>
      <w:r w:rsidRPr="00FA2804">
        <w:rPr>
          <w:rFonts w:ascii="Arial" w:hAnsi="Arial" w:cs="Arial"/>
          <w:sz w:val="24"/>
          <w:szCs w:val="24"/>
        </w:rPr>
        <w:t>. zm.).</w:t>
      </w:r>
    </w:p>
    <w:p w14:paraId="1E95896D" w14:textId="77777777" w:rsidR="00E550FB" w:rsidRPr="00C95FBD" w:rsidRDefault="00E550FB" w:rsidP="00246A46">
      <w:pPr>
        <w:pStyle w:val="Akapitzlist1"/>
        <w:numPr>
          <w:ilvl w:val="0"/>
          <w:numId w:val="53"/>
        </w:numPr>
        <w:spacing w:before="57" w:after="120"/>
        <w:ind w:left="426" w:hanging="426"/>
        <w:contextualSpacing w:val="0"/>
        <w:rPr>
          <w:rFonts w:ascii="Arial" w:hAnsi="Arial" w:cs="Arial"/>
          <w:sz w:val="24"/>
          <w:szCs w:val="24"/>
          <w:lang w:eastAsia="he-IL" w:bidi="he-IL"/>
        </w:rPr>
      </w:pPr>
      <w:r w:rsidRPr="00C95FBD">
        <w:rPr>
          <w:rFonts w:ascii="Arial" w:hAnsi="Arial" w:cs="Arial"/>
          <w:sz w:val="24"/>
          <w:szCs w:val="24"/>
          <w:lang w:eastAsia="he-IL" w:bidi="he-IL"/>
        </w:rPr>
        <w:t xml:space="preserve">MŚP – oznacza łącznie mikro i małego i średniego przedsiębiorcę, które to pojęcia rozumieć należy zgodnie z ich definicjami legalnymi określonymi w załączniku I </w:t>
      </w:r>
      <w:r w:rsidRPr="00C95FBD">
        <w:rPr>
          <w:rFonts w:ascii="Arial" w:hAnsi="Arial" w:cs="Arial"/>
          <w:sz w:val="24"/>
          <w:szCs w:val="24"/>
        </w:rPr>
        <w:t xml:space="preserve">do rozporządzenia Komisji (UE) nr 651/2014 z dnia 17 czerwca 2014 r. uznające niektóre rodzaje pomocy za zgodne z rynkiem wewnętrznym w zastosowaniu art. 107 i 108 Traktatu (Dz. U. UE. L. z 2014 r. Nr 187, str. 1 z </w:t>
      </w:r>
      <w:proofErr w:type="spellStart"/>
      <w:r w:rsidRPr="00C95FBD">
        <w:rPr>
          <w:rFonts w:ascii="Arial" w:hAnsi="Arial" w:cs="Arial"/>
          <w:sz w:val="24"/>
          <w:szCs w:val="24"/>
        </w:rPr>
        <w:t>późn</w:t>
      </w:r>
      <w:proofErr w:type="spellEnd"/>
      <w:r w:rsidRPr="00C95FBD">
        <w:rPr>
          <w:rFonts w:ascii="Arial" w:hAnsi="Arial" w:cs="Arial"/>
          <w:sz w:val="24"/>
          <w:szCs w:val="24"/>
        </w:rPr>
        <w:t>. zm.).</w:t>
      </w:r>
    </w:p>
    <w:p w14:paraId="69C5E48D" w14:textId="77777777" w:rsidR="0008060F" w:rsidRPr="00AF2103" w:rsidRDefault="00E550FB" w:rsidP="00AF2103">
      <w:pPr>
        <w:pStyle w:val="Akapitzlist"/>
        <w:numPr>
          <w:ilvl w:val="0"/>
          <w:numId w:val="53"/>
        </w:numPr>
        <w:spacing w:after="120"/>
        <w:ind w:left="426" w:hanging="426"/>
        <w:rPr>
          <w:rFonts w:ascii="Arial" w:hAnsi="Arial" w:cs="Arial"/>
          <w:sz w:val="24"/>
          <w:szCs w:val="24"/>
          <w:lang w:eastAsia="en-US"/>
        </w:rPr>
      </w:pPr>
      <w:r w:rsidRPr="00C95FBD">
        <w:rPr>
          <w:rFonts w:ascii="Arial" w:hAnsi="Arial" w:cs="Arial"/>
          <w:sz w:val="24"/>
          <w:szCs w:val="24"/>
        </w:rPr>
        <w:t xml:space="preserve">Jeden przedsiębiorca </w:t>
      </w:r>
      <w:r w:rsidR="00FA2804">
        <w:rPr>
          <w:rFonts w:ascii="Arial" w:hAnsi="Arial" w:cs="Arial"/>
          <w:sz w:val="24"/>
          <w:szCs w:val="24"/>
        </w:rPr>
        <w:t>–</w:t>
      </w:r>
      <w:r w:rsidRPr="00FA2804">
        <w:rPr>
          <w:rFonts w:ascii="Arial" w:hAnsi="Arial" w:cs="Arial"/>
          <w:sz w:val="24"/>
          <w:szCs w:val="24"/>
        </w:rPr>
        <w:t xml:space="preserve"> należy przez to rozumieć jedno przedsiębiorstwo </w:t>
      </w:r>
      <w:r w:rsidRPr="00FA2804">
        <w:rPr>
          <w:rFonts w:ascii="Arial" w:hAnsi="Arial" w:cs="Arial"/>
          <w:sz w:val="24"/>
          <w:szCs w:val="24"/>
        </w:rPr>
        <w:br/>
        <w:t xml:space="preserve">o którym mowa w art. 2 ust. 2 </w:t>
      </w:r>
      <w:r w:rsidR="00347FA3">
        <w:rPr>
          <w:rFonts w:ascii="Arial" w:hAnsi="Arial" w:cs="Arial"/>
          <w:sz w:val="24"/>
          <w:szCs w:val="24"/>
        </w:rPr>
        <w:t>r</w:t>
      </w:r>
      <w:r w:rsidRPr="00FA2804">
        <w:rPr>
          <w:rFonts w:ascii="Arial" w:hAnsi="Arial" w:cs="Arial"/>
          <w:sz w:val="24"/>
          <w:szCs w:val="24"/>
        </w:rPr>
        <w:t>ozporządzenia 2023/2831.</w:t>
      </w:r>
    </w:p>
    <w:p w14:paraId="67DDD9C6" w14:textId="77777777" w:rsidR="0008060F" w:rsidRPr="00AF2103" w:rsidRDefault="00E550FB" w:rsidP="00AF2103">
      <w:pPr>
        <w:pStyle w:val="Akapitzlist"/>
        <w:numPr>
          <w:ilvl w:val="0"/>
          <w:numId w:val="53"/>
        </w:numPr>
        <w:spacing w:after="120"/>
        <w:ind w:left="426" w:hanging="426"/>
        <w:rPr>
          <w:rFonts w:ascii="Arial" w:hAnsi="Arial" w:cs="Arial"/>
          <w:sz w:val="24"/>
          <w:szCs w:val="24"/>
          <w:lang w:eastAsia="en-US"/>
        </w:rPr>
      </w:pPr>
      <w:r w:rsidRPr="00C95FBD">
        <w:rPr>
          <w:rFonts w:ascii="Arial" w:hAnsi="Arial" w:cs="Arial"/>
          <w:sz w:val="24"/>
          <w:szCs w:val="24"/>
        </w:rPr>
        <w:t xml:space="preserve">Pomoc de </w:t>
      </w:r>
      <w:proofErr w:type="spellStart"/>
      <w:r w:rsidRPr="00C95FBD">
        <w:rPr>
          <w:rFonts w:ascii="Arial" w:hAnsi="Arial" w:cs="Arial"/>
          <w:sz w:val="24"/>
          <w:szCs w:val="24"/>
        </w:rPr>
        <w:t>minimis</w:t>
      </w:r>
      <w:proofErr w:type="spellEnd"/>
      <w:r w:rsidRPr="00C95FBD">
        <w:rPr>
          <w:rFonts w:ascii="Arial" w:hAnsi="Arial" w:cs="Arial"/>
          <w:sz w:val="24"/>
          <w:szCs w:val="24"/>
        </w:rPr>
        <w:t xml:space="preserve"> może być udzielana </w:t>
      </w:r>
      <w:r w:rsidR="00347FA3">
        <w:rPr>
          <w:rFonts w:ascii="Arial" w:hAnsi="Arial" w:cs="Arial"/>
          <w:sz w:val="24"/>
          <w:szCs w:val="24"/>
        </w:rPr>
        <w:t>p</w:t>
      </w:r>
      <w:r w:rsidRPr="00C95FBD">
        <w:rPr>
          <w:rFonts w:ascii="Arial" w:hAnsi="Arial" w:cs="Arial"/>
          <w:sz w:val="24"/>
          <w:szCs w:val="24"/>
        </w:rPr>
        <w:t>rzedsiębiorcy działającemu we wszystkich sektorach, z wyłączeniem przypadków, o których mowa w art. 1 ust. 1 rozporządzenia 2023/2831.</w:t>
      </w:r>
    </w:p>
    <w:p w14:paraId="44F877FE" w14:textId="77777777" w:rsidR="0008060F" w:rsidRPr="00AF2103" w:rsidRDefault="00E550FB" w:rsidP="00AF2103">
      <w:pPr>
        <w:pStyle w:val="Akapitzlist"/>
        <w:numPr>
          <w:ilvl w:val="0"/>
          <w:numId w:val="53"/>
        </w:numPr>
        <w:spacing w:after="120"/>
        <w:ind w:left="426" w:hanging="426"/>
        <w:rPr>
          <w:rFonts w:ascii="Arial" w:hAnsi="Arial" w:cs="Arial"/>
          <w:sz w:val="24"/>
          <w:szCs w:val="24"/>
          <w:lang w:eastAsia="en-US"/>
        </w:rPr>
      </w:pPr>
      <w:r w:rsidRPr="0008060F">
        <w:rPr>
          <w:rFonts w:ascii="Arial" w:hAnsi="Arial" w:cs="Arial"/>
          <w:sz w:val="24"/>
          <w:szCs w:val="24"/>
        </w:rPr>
        <w:t>W przypadku</w:t>
      </w:r>
      <w:r w:rsidR="00347FA3">
        <w:rPr>
          <w:rFonts w:ascii="Arial" w:hAnsi="Arial" w:cs="Arial"/>
          <w:sz w:val="24"/>
          <w:szCs w:val="24"/>
        </w:rPr>
        <w:t>,</w:t>
      </w:r>
      <w:r w:rsidRPr="0008060F">
        <w:rPr>
          <w:rFonts w:ascii="Arial" w:hAnsi="Arial" w:cs="Arial"/>
          <w:sz w:val="24"/>
          <w:szCs w:val="24"/>
        </w:rPr>
        <w:t xml:space="preserve"> gdy </w:t>
      </w:r>
      <w:r w:rsidR="00347FA3">
        <w:rPr>
          <w:rFonts w:ascii="Arial" w:hAnsi="Arial" w:cs="Arial"/>
          <w:sz w:val="24"/>
          <w:szCs w:val="24"/>
        </w:rPr>
        <w:t>p</w:t>
      </w:r>
      <w:r w:rsidRPr="0008060F">
        <w:rPr>
          <w:rFonts w:ascii="Arial" w:hAnsi="Arial" w:cs="Arial"/>
          <w:sz w:val="24"/>
          <w:szCs w:val="24"/>
        </w:rPr>
        <w:t xml:space="preserve">rzedsiębiorca prowadzi działalność w sektorach, o których mowa w art. 1 ust. 1 lit. a-d rozporządzenia 2023/2831, a także inną działalność, w odniesieniu do której stosuje się przepisy rozporządzenia 2023/2831, oraz zapewnił rozdzielność rachunkową tych działalności, wówczas pomocy de </w:t>
      </w:r>
      <w:proofErr w:type="spellStart"/>
      <w:r w:rsidRPr="0008060F">
        <w:rPr>
          <w:rFonts w:ascii="Arial" w:hAnsi="Arial" w:cs="Arial"/>
          <w:sz w:val="24"/>
          <w:szCs w:val="24"/>
        </w:rPr>
        <w:t>minimis</w:t>
      </w:r>
      <w:proofErr w:type="spellEnd"/>
      <w:r w:rsidRPr="0008060F">
        <w:rPr>
          <w:rFonts w:ascii="Arial" w:hAnsi="Arial" w:cs="Arial"/>
          <w:sz w:val="24"/>
          <w:szCs w:val="24"/>
        </w:rPr>
        <w:t xml:space="preserve"> udziela się na pokrycie kosztów kwalifikowalnych ponoszonych w ramach działalności, która nie jest objęta wyłączeniem na podstawie art. 1 ust. 1 lit. a-d rozporządzenia 2023/2831.</w:t>
      </w:r>
    </w:p>
    <w:p w14:paraId="0B2016CE" w14:textId="77777777" w:rsidR="00E550FB" w:rsidRDefault="00E550FB" w:rsidP="0008060F">
      <w:pPr>
        <w:pStyle w:val="Akapitzlist"/>
        <w:numPr>
          <w:ilvl w:val="0"/>
          <w:numId w:val="53"/>
        </w:numPr>
        <w:spacing w:after="120"/>
        <w:ind w:left="426" w:hanging="426"/>
        <w:rPr>
          <w:rFonts w:ascii="Arial" w:hAnsi="Arial" w:cs="Arial"/>
          <w:sz w:val="24"/>
          <w:szCs w:val="24"/>
          <w:lang w:eastAsia="en-US"/>
        </w:rPr>
      </w:pPr>
      <w:r w:rsidRPr="0008060F">
        <w:rPr>
          <w:rFonts w:ascii="Arial" w:hAnsi="Arial" w:cs="Arial"/>
          <w:sz w:val="24"/>
          <w:szCs w:val="24"/>
        </w:rPr>
        <w:t xml:space="preserve">Pomoc de </w:t>
      </w:r>
      <w:proofErr w:type="spellStart"/>
      <w:r w:rsidRPr="0008060F">
        <w:rPr>
          <w:rFonts w:ascii="Arial" w:hAnsi="Arial" w:cs="Arial"/>
          <w:sz w:val="24"/>
          <w:szCs w:val="24"/>
        </w:rPr>
        <w:t>minimis</w:t>
      </w:r>
      <w:proofErr w:type="spellEnd"/>
      <w:r w:rsidRPr="0008060F">
        <w:rPr>
          <w:rFonts w:ascii="Arial" w:hAnsi="Arial" w:cs="Arial"/>
          <w:sz w:val="24"/>
          <w:szCs w:val="24"/>
        </w:rPr>
        <w:t xml:space="preserve"> może być udzielona </w:t>
      </w:r>
      <w:r w:rsidR="00347FA3">
        <w:rPr>
          <w:rFonts w:ascii="Arial" w:hAnsi="Arial" w:cs="Arial"/>
          <w:sz w:val="24"/>
          <w:szCs w:val="24"/>
        </w:rPr>
        <w:t>p</w:t>
      </w:r>
      <w:r w:rsidRPr="0008060F">
        <w:rPr>
          <w:rFonts w:ascii="Arial" w:hAnsi="Arial" w:cs="Arial"/>
          <w:sz w:val="24"/>
          <w:szCs w:val="24"/>
        </w:rPr>
        <w:t>rzedsiębiorcy w formie dotacji.</w:t>
      </w:r>
    </w:p>
    <w:p w14:paraId="691793E8" w14:textId="77777777" w:rsidR="0008060F" w:rsidRPr="0008060F" w:rsidRDefault="0008060F" w:rsidP="0008060F">
      <w:pPr>
        <w:pStyle w:val="Akapitzlist"/>
        <w:rPr>
          <w:rFonts w:ascii="Arial" w:hAnsi="Arial" w:cs="Arial"/>
          <w:sz w:val="24"/>
          <w:szCs w:val="24"/>
          <w:lang w:eastAsia="en-US"/>
        </w:rPr>
      </w:pPr>
    </w:p>
    <w:p w14:paraId="48921887" w14:textId="77777777" w:rsidR="0008060F" w:rsidRPr="00AF2103" w:rsidRDefault="00E550FB" w:rsidP="00AF2103">
      <w:pPr>
        <w:pStyle w:val="Akapitzlist"/>
        <w:numPr>
          <w:ilvl w:val="0"/>
          <w:numId w:val="53"/>
        </w:numPr>
        <w:spacing w:after="120"/>
        <w:ind w:left="426" w:hanging="426"/>
        <w:rPr>
          <w:rFonts w:ascii="Arial" w:hAnsi="Arial" w:cs="Arial"/>
          <w:sz w:val="24"/>
          <w:szCs w:val="24"/>
          <w:lang w:eastAsia="en-US"/>
        </w:rPr>
      </w:pPr>
      <w:r w:rsidRPr="0008060F">
        <w:rPr>
          <w:rFonts w:ascii="Arial" w:hAnsi="Arial" w:cs="Arial"/>
          <w:sz w:val="24"/>
          <w:szCs w:val="24"/>
          <w:lang w:eastAsia="hi-IN" w:bidi="hi-IN"/>
        </w:rPr>
        <w:t xml:space="preserve">Pomoc de </w:t>
      </w:r>
      <w:proofErr w:type="spellStart"/>
      <w:r w:rsidRPr="0008060F">
        <w:rPr>
          <w:rFonts w:ascii="Arial" w:hAnsi="Arial" w:cs="Arial"/>
          <w:sz w:val="24"/>
          <w:szCs w:val="24"/>
          <w:lang w:eastAsia="hi-IN" w:bidi="hi-IN"/>
        </w:rPr>
        <w:t>minimis</w:t>
      </w:r>
      <w:proofErr w:type="spellEnd"/>
      <w:r w:rsidRPr="0008060F">
        <w:rPr>
          <w:rFonts w:ascii="Arial" w:hAnsi="Arial" w:cs="Arial"/>
          <w:sz w:val="24"/>
          <w:szCs w:val="24"/>
          <w:lang w:eastAsia="hi-IN" w:bidi="hi-IN"/>
        </w:rPr>
        <w:t xml:space="preserve"> może zostać udzielona </w:t>
      </w:r>
      <w:r w:rsidR="00347FA3">
        <w:rPr>
          <w:rFonts w:ascii="Arial" w:hAnsi="Arial" w:cs="Arial"/>
          <w:sz w:val="24"/>
          <w:szCs w:val="24"/>
          <w:lang w:eastAsia="hi-IN" w:bidi="hi-IN"/>
        </w:rPr>
        <w:t>p</w:t>
      </w:r>
      <w:r w:rsidRPr="0008060F">
        <w:rPr>
          <w:rFonts w:ascii="Arial" w:hAnsi="Arial" w:cs="Arial"/>
          <w:sz w:val="24"/>
          <w:szCs w:val="24"/>
          <w:lang w:eastAsia="hi-IN" w:bidi="hi-IN"/>
        </w:rPr>
        <w:t xml:space="preserve">rzedsiębiorcy, jeżeli spełnia wszystkie kryteria dostępu do pomocy de </w:t>
      </w:r>
      <w:proofErr w:type="spellStart"/>
      <w:r w:rsidRPr="0008060F">
        <w:rPr>
          <w:rFonts w:ascii="Arial" w:hAnsi="Arial" w:cs="Arial"/>
          <w:sz w:val="24"/>
          <w:szCs w:val="24"/>
          <w:lang w:eastAsia="hi-IN" w:bidi="hi-IN"/>
        </w:rPr>
        <w:t>minimis</w:t>
      </w:r>
      <w:proofErr w:type="spellEnd"/>
      <w:r w:rsidRPr="0008060F">
        <w:rPr>
          <w:rFonts w:ascii="Arial" w:hAnsi="Arial" w:cs="Arial"/>
          <w:sz w:val="24"/>
          <w:szCs w:val="24"/>
          <w:lang w:eastAsia="hi-IN" w:bidi="hi-IN"/>
        </w:rPr>
        <w:t xml:space="preserve"> określone w </w:t>
      </w:r>
      <w:r w:rsidR="00347FA3">
        <w:rPr>
          <w:rFonts w:ascii="Arial" w:hAnsi="Arial" w:cs="Arial"/>
          <w:sz w:val="24"/>
          <w:szCs w:val="24"/>
          <w:lang w:eastAsia="hi-IN" w:bidi="hi-IN"/>
        </w:rPr>
        <w:t>r</w:t>
      </w:r>
      <w:r w:rsidRPr="0008060F">
        <w:rPr>
          <w:rFonts w:ascii="Arial" w:hAnsi="Arial" w:cs="Arial"/>
          <w:sz w:val="24"/>
          <w:szCs w:val="24"/>
          <w:lang w:eastAsia="hi-IN" w:bidi="hi-IN"/>
        </w:rPr>
        <w:t xml:space="preserve">ozporządzeniu 2023/2831 oraz wymienione w treści </w:t>
      </w:r>
      <w:r w:rsidR="00347FA3">
        <w:rPr>
          <w:rFonts w:ascii="Arial" w:hAnsi="Arial" w:cs="Arial"/>
          <w:sz w:val="24"/>
          <w:szCs w:val="24"/>
          <w:lang w:eastAsia="hi-IN" w:bidi="hi-IN"/>
        </w:rPr>
        <w:t>r</w:t>
      </w:r>
      <w:r w:rsidRPr="0008060F">
        <w:rPr>
          <w:rFonts w:ascii="Arial" w:hAnsi="Arial" w:cs="Arial"/>
          <w:sz w:val="24"/>
          <w:szCs w:val="24"/>
          <w:lang w:eastAsia="hi-IN" w:bidi="hi-IN"/>
        </w:rPr>
        <w:t>ozporządzenia MIR.</w:t>
      </w:r>
    </w:p>
    <w:p w14:paraId="27C3C671" w14:textId="77777777" w:rsidR="00E550FB" w:rsidRPr="0008060F" w:rsidRDefault="00E550FB" w:rsidP="0008060F">
      <w:pPr>
        <w:pStyle w:val="Akapitzlist"/>
        <w:numPr>
          <w:ilvl w:val="0"/>
          <w:numId w:val="53"/>
        </w:numPr>
        <w:spacing w:after="120"/>
        <w:ind w:left="426" w:hanging="426"/>
        <w:rPr>
          <w:rFonts w:ascii="Arial" w:hAnsi="Arial" w:cs="Arial"/>
          <w:sz w:val="24"/>
          <w:szCs w:val="24"/>
          <w:lang w:eastAsia="en-US"/>
        </w:rPr>
      </w:pPr>
      <w:r w:rsidRPr="0008060F">
        <w:rPr>
          <w:rFonts w:ascii="Arial" w:hAnsi="Arial" w:cs="Arial"/>
          <w:sz w:val="24"/>
          <w:szCs w:val="24"/>
        </w:rPr>
        <w:t xml:space="preserve">Pomoc de </w:t>
      </w:r>
      <w:proofErr w:type="spellStart"/>
      <w:r w:rsidRPr="0008060F">
        <w:rPr>
          <w:rFonts w:ascii="Arial" w:hAnsi="Arial" w:cs="Arial"/>
          <w:sz w:val="24"/>
          <w:szCs w:val="24"/>
        </w:rPr>
        <w:t>minimis</w:t>
      </w:r>
      <w:proofErr w:type="spellEnd"/>
      <w:r w:rsidRPr="0008060F">
        <w:rPr>
          <w:rFonts w:ascii="Arial" w:hAnsi="Arial" w:cs="Arial"/>
          <w:sz w:val="24"/>
          <w:szCs w:val="24"/>
        </w:rPr>
        <w:t xml:space="preserve"> może być udzielona </w:t>
      </w:r>
      <w:r w:rsidR="00347FA3">
        <w:rPr>
          <w:rFonts w:ascii="Arial" w:hAnsi="Arial" w:cs="Arial"/>
          <w:sz w:val="24"/>
          <w:szCs w:val="24"/>
        </w:rPr>
        <w:t>p</w:t>
      </w:r>
      <w:r w:rsidRPr="0008060F">
        <w:rPr>
          <w:rFonts w:ascii="Arial" w:hAnsi="Arial" w:cs="Arial"/>
          <w:sz w:val="24"/>
          <w:szCs w:val="24"/>
        </w:rPr>
        <w:t xml:space="preserve">rzedsiębiorcy pod warunkiem, że łącznie z inną otrzymaną pomocą de </w:t>
      </w:r>
      <w:proofErr w:type="spellStart"/>
      <w:r w:rsidRPr="0008060F">
        <w:rPr>
          <w:rFonts w:ascii="Arial" w:hAnsi="Arial" w:cs="Arial"/>
          <w:sz w:val="24"/>
          <w:szCs w:val="24"/>
        </w:rPr>
        <w:t>minimis</w:t>
      </w:r>
      <w:proofErr w:type="spellEnd"/>
      <w:r w:rsidRPr="0008060F">
        <w:rPr>
          <w:rFonts w:ascii="Arial" w:hAnsi="Arial" w:cs="Arial"/>
          <w:sz w:val="24"/>
          <w:szCs w:val="24"/>
        </w:rPr>
        <w:t xml:space="preserve"> oraz pomocą de </w:t>
      </w:r>
      <w:proofErr w:type="spellStart"/>
      <w:r w:rsidRPr="0008060F">
        <w:rPr>
          <w:rFonts w:ascii="Arial" w:hAnsi="Arial" w:cs="Arial"/>
          <w:sz w:val="24"/>
          <w:szCs w:val="24"/>
        </w:rPr>
        <w:t>minimis</w:t>
      </w:r>
      <w:proofErr w:type="spellEnd"/>
      <w:r w:rsidRPr="0008060F">
        <w:rPr>
          <w:rFonts w:ascii="Arial" w:hAnsi="Arial" w:cs="Arial"/>
          <w:sz w:val="24"/>
          <w:szCs w:val="24"/>
        </w:rPr>
        <w:t xml:space="preserve"> w rolnictwie i rybołówstwie nie przekroczy kwoty wskazanej w </w:t>
      </w:r>
      <w:r w:rsidR="00347FA3">
        <w:rPr>
          <w:rFonts w:ascii="Arial" w:hAnsi="Arial" w:cs="Arial"/>
          <w:sz w:val="24"/>
          <w:szCs w:val="24"/>
        </w:rPr>
        <w:t>r</w:t>
      </w:r>
      <w:r w:rsidRPr="0008060F">
        <w:rPr>
          <w:rFonts w:ascii="Arial" w:hAnsi="Arial" w:cs="Arial"/>
          <w:sz w:val="24"/>
          <w:szCs w:val="24"/>
        </w:rPr>
        <w:t xml:space="preserve">ozporządzeniu 2023/2831 liczonej zgodnie z tym rozporządzeniem. Do celów ustalenia dopuszczalnego pułapu pomocy de </w:t>
      </w:r>
      <w:proofErr w:type="spellStart"/>
      <w:r w:rsidRPr="0008060F">
        <w:rPr>
          <w:rFonts w:ascii="Arial" w:hAnsi="Arial" w:cs="Arial"/>
          <w:sz w:val="24"/>
          <w:szCs w:val="24"/>
        </w:rPr>
        <w:t>minimis</w:t>
      </w:r>
      <w:proofErr w:type="spellEnd"/>
      <w:r w:rsidRPr="0008060F">
        <w:rPr>
          <w:rFonts w:ascii="Arial" w:hAnsi="Arial" w:cs="Arial"/>
          <w:sz w:val="24"/>
          <w:szCs w:val="24"/>
        </w:rPr>
        <w:t xml:space="preserve">, przez </w:t>
      </w:r>
      <w:r w:rsidR="00347FA3">
        <w:rPr>
          <w:rFonts w:ascii="Arial" w:hAnsi="Arial" w:cs="Arial"/>
          <w:sz w:val="24"/>
          <w:szCs w:val="24"/>
        </w:rPr>
        <w:t>p</w:t>
      </w:r>
      <w:r w:rsidRPr="0008060F">
        <w:rPr>
          <w:rFonts w:ascii="Arial" w:hAnsi="Arial" w:cs="Arial"/>
          <w:sz w:val="24"/>
          <w:szCs w:val="24"/>
        </w:rPr>
        <w:t xml:space="preserve">rzedsiębiorcę rozumie się jedno przedsiębiorstwo, o którym mowa w art. 2 ust. 2 </w:t>
      </w:r>
      <w:r w:rsidR="00347FA3">
        <w:rPr>
          <w:rFonts w:ascii="Arial" w:hAnsi="Arial" w:cs="Arial"/>
          <w:sz w:val="24"/>
          <w:szCs w:val="24"/>
        </w:rPr>
        <w:t>r</w:t>
      </w:r>
      <w:r w:rsidRPr="0008060F">
        <w:rPr>
          <w:rFonts w:ascii="Arial" w:hAnsi="Arial" w:cs="Arial"/>
          <w:sz w:val="24"/>
          <w:szCs w:val="24"/>
        </w:rPr>
        <w:t>ozporządzenia 2023/2831.</w:t>
      </w:r>
    </w:p>
    <w:p w14:paraId="1CA096E6" w14:textId="77777777" w:rsidR="00F4789F" w:rsidRPr="00AF2103" w:rsidRDefault="00E550FB" w:rsidP="00AF2103">
      <w:pPr>
        <w:widowControl w:val="0"/>
        <w:numPr>
          <w:ilvl w:val="0"/>
          <w:numId w:val="53"/>
        </w:numPr>
        <w:suppressAutoHyphens/>
        <w:spacing w:before="57" w:after="120"/>
        <w:ind w:left="426" w:hanging="426"/>
        <w:rPr>
          <w:rFonts w:ascii="Arial" w:hAnsi="Arial" w:cs="Arial"/>
          <w:sz w:val="24"/>
          <w:szCs w:val="24"/>
          <w:lang w:eastAsia="hi-IN" w:bidi="hi-IN"/>
        </w:rPr>
      </w:pPr>
      <w:r w:rsidRPr="00C95FBD">
        <w:rPr>
          <w:rFonts w:ascii="Arial" w:hAnsi="Arial" w:cs="Arial"/>
          <w:sz w:val="24"/>
          <w:szCs w:val="24"/>
        </w:rPr>
        <w:t xml:space="preserve">Wartość dopuszczalnej pomocy de </w:t>
      </w:r>
      <w:proofErr w:type="spellStart"/>
      <w:r w:rsidRPr="00C95FBD">
        <w:rPr>
          <w:rFonts w:ascii="Arial" w:hAnsi="Arial" w:cs="Arial"/>
          <w:sz w:val="24"/>
          <w:szCs w:val="24"/>
        </w:rPr>
        <w:t>minimis</w:t>
      </w:r>
      <w:proofErr w:type="spellEnd"/>
      <w:r w:rsidRPr="00C95FBD">
        <w:rPr>
          <w:rFonts w:ascii="Arial" w:hAnsi="Arial" w:cs="Arial"/>
          <w:sz w:val="24"/>
          <w:szCs w:val="24"/>
        </w:rPr>
        <w:t xml:space="preserve"> udzielanej </w:t>
      </w:r>
      <w:r w:rsidR="00347FA3">
        <w:rPr>
          <w:rFonts w:ascii="Arial" w:hAnsi="Arial" w:cs="Arial"/>
          <w:sz w:val="24"/>
          <w:szCs w:val="24"/>
        </w:rPr>
        <w:t>j</w:t>
      </w:r>
      <w:r w:rsidRPr="00C95FBD">
        <w:rPr>
          <w:rFonts w:ascii="Arial" w:hAnsi="Arial" w:cs="Arial"/>
          <w:sz w:val="24"/>
          <w:szCs w:val="24"/>
        </w:rPr>
        <w:t xml:space="preserve">ednemu przedsiębiorcy określa się na podstawie art. 3 ust. 2-9 rozporządzenia 2023/2831, z </w:t>
      </w:r>
      <w:r w:rsidRPr="00C95FBD">
        <w:rPr>
          <w:rFonts w:ascii="Arial" w:hAnsi="Arial" w:cs="Arial"/>
          <w:sz w:val="24"/>
          <w:szCs w:val="24"/>
        </w:rPr>
        <w:lastRenderedPageBreak/>
        <w:t xml:space="preserve">zastrzeżeniem § 5 pkt 1 i 2 </w:t>
      </w:r>
      <w:r w:rsidR="00347FA3">
        <w:rPr>
          <w:rFonts w:ascii="Arial" w:hAnsi="Arial" w:cs="Arial"/>
          <w:sz w:val="24"/>
          <w:szCs w:val="24"/>
        </w:rPr>
        <w:t>r</w:t>
      </w:r>
      <w:r w:rsidRPr="00C95FBD">
        <w:rPr>
          <w:rFonts w:ascii="Arial" w:hAnsi="Arial" w:cs="Arial"/>
          <w:sz w:val="24"/>
          <w:szCs w:val="24"/>
        </w:rPr>
        <w:t>ozporządzenia MIR.</w:t>
      </w:r>
    </w:p>
    <w:p w14:paraId="57C9B1B9" w14:textId="77777777" w:rsidR="00F4789F" w:rsidRPr="00246A46" w:rsidRDefault="003E7CB4" w:rsidP="00246A46">
      <w:pPr>
        <w:pStyle w:val="Nagwek3"/>
        <w:numPr>
          <w:ilvl w:val="0"/>
          <w:numId w:val="55"/>
        </w:numPr>
        <w:spacing w:line="276" w:lineRule="auto"/>
        <w:ind w:left="426" w:hanging="426"/>
        <w:jc w:val="left"/>
        <w:rPr>
          <w:rFonts w:ascii="Arial" w:hAnsi="Arial" w:cs="Arial"/>
          <w:color w:val="365F91" w:themeColor="accent1" w:themeShade="BF"/>
        </w:rPr>
      </w:pPr>
      <w:bookmarkStart w:id="74" w:name="_Toc170219042"/>
      <w:r w:rsidRPr="00246A46">
        <w:rPr>
          <w:rFonts w:ascii="Arial" w:hAnsi="Arial" w:cs="Arial"/>
          <w:color w:val="365F91" w:themeColor="accent1" w:themeShade="BF"/>
        </w:rPr>
        <w:t>POSTĘPOWANIE W SPRAWIE UDZIELANIA POMOCY DE MINIMIS</w:t>
      </w:r>
      <w:bookmarkEnd w:id="74"/>
    </w:p>
    <w:p w14:paraId="6FB3DA93" w14:textId="77777777" w:rsidR="000409E9" w:rsidRPr="00C95FBD" w:rsidRDefault="000409E9" w:rsidP="00246A46">
      <w:pPr>
        <w:pStyle w:val="Akapitzlist"/>
        <w:numPr>
          <w:ilvl w:val="0"/>
          <w:numId w:val="101"/>
        </w:numPr>
        <w:tabs>
          <w:tab w:val="left" w:pos="426"/>
          <w:tab w:val="left" w:pos="851"/>
          <w:tab w:val="left" w:pos="1276"/>
        </w:tabs>
        <w:suppressAutoHyphens/>
        <w:spacing w:after="0"/>
        <w:ind w:left="426" w:hanging="426"/>
        <w:rPr>
          <w:rFonts w:ascii="Arial" w:hAnsi="Arial" w:cs="Arial"/>
          <w:sz w:val="24"/>
          <w:szCs w:val="24"/>
        </w:rPr>
      </w:pPr>
      <w:bookmarkStart w:id="75" w:name="_Toc32836006"/>
      <w:bookmarkStart w:id="76" w:name="_Toc33480063"/>
      <w:r w:rsidRPr="00C95FBD">
        <w:rPr>
          <w:rFonts w:ascii="Arial" w:hAnsi="Arial" w:cs="Arial"/>
          <w:sz w:val="24"/>
          <w:szCs w:val="24"/>
          <w:lang w:eastAsia="hi-IN" w:bidi="hi-IN"/>
        </w:rPr>
        <w:t xml:space="preserve">Przedsiębiorca ubiegający się o pomoc de </w:t>
      </w:r>
      <w:proofErr w:type="spellStart"/>
      <w:r w:rsidRPr="00C95FBD">
        <w:rPr>
          <w:rFonts w:ascii="Arial" w:hAnsi="Arial" w:cs="Arial"/>
          <w:sz w:val="24"/>
          <w:szCs w:val="24"/>
          <w:lang w:eastAsia="hi-IN" w:bidi="hi-IN"/>
        </w:rPr>
        <w:t>minimis</w:t>
      </w:r>
      <w:proofErr w:type="spellEnd"/>
      <w:r w:rsidRPr="00C95FBD">
        <w:rPr>
          <w:rFonts w:ascii="Arial" w:hAnsi="Arial" w:cs="Arial"/>
          <w:sz w:val="24"/>
          <w:szCs w:val="24"/>
          <w:lang w:eastAsia="hi-IN" w:bidi="hi-IN"/>
        </w:rPr>
        <w:t xml:space="preserve"> jest zobowiązany złożyć dokumenty wymienione w </w:t>
      </w:r>
      <w:r w:rsidRPr="00C95FBD">
        <w:rPr>
          <w:rFonts w:ascii="Arial" w:hAnsi="Arial" w:cs="Arial"/>
          <w:sz w:val="24"/>
          <w:szCs w:val="24"/>
        </w:rPr>
        <w:t xml:space="preserve">§ 7 ust. 1 oraz ust 2 pkt 1 i 2 Rozporządzenia MIR. </w:t>
      </w:r>
    </w:p>
    <w:p w14:paraId="61D52778" w14:textId="77777777" w:rsidR="000409E9" w:rsidRPr="00C95FBD" w:rsidRDefault="000409E9" w:rsidP="00246A46">
      <w:pPr>
        <w:pStyle w:val="Akapitzlist"/>
        <w:tabs>
          <w:tab w:val="left" w:pos="248"/>
          <w:tab w:val="left" w:pos="426"/>
          <w:tab w:val="left" w:pos="851"/>
          <w:tab w:val="left" w:pos="1276"/>
        </w:tabs>
        <w:suppressAutoHyphens/>
        <w:spacing w:after="0"/>
        <w:ind w:left="851" w:hanging="425"/>
        <w:rPr>
          <w:rFonts w:ascii="Arial" w:hAnsi="Arial" w:cs="Arial"/>
          <w:sz w:val="24"/>
          <w:szCs w:val="24"/>
        </w:rPr>
      </w:pPr>
      <w:r w:rsidRPr="00C95FBD">
        <w:rPr>
          <w:rFonts w:ascii="Arial" w:hAnsi="Arial" w:cs="Arial"/>
          <w:sz w:val="24"/>
          <w:szCs w:val="24"/>
          <w:lang w:eastAsia="hi-IN" w:bidi="hi-IN"/>
        </w:rPr>
        <w:t xml:space="preserve">Wzory w/w dokumentów stanowią załączniki do Regulaminu: </w:t>
      </w:r>
    </w:p>
    <w:p w14:paraId="4958205A" w14:textId="77777777" w:rsidR="000409E9" w:rsidRPr="00C95FBD" w:rsidRDefault="000409E9" w:rsidP="00246A46">
      <w:pPr>
        <w:pStyle w:val="Akapitzlist"/>
        <w:numPr>
          <w:ilvl w:val="0"/>
          <w:numId w:val="100"/>
        </w:numPr>
        <w:tabs>
          <w:tab w:val="left" w:pos="426"/>
        </w:tabs>
        <w:spacing w:after="0"/>
        <w:ind w:left="851" w:hanging="425"/>
        <w:rPr>
          <w:rFonts w:ascii="Arial" w:eastAsia="Calibri" w:hAnsi="Arial" w:cs="Arial"/>
          <w:sz w:val="24"/>
          <w:szCs w:val="24"/>
        </w:rPr>
      </w:pPr>
      <w:r w:rsidRPr="00C95FBD">
        <w:rPr>
          <w:rFonts w:ascii="Arial" w:eastAsia="Calibri" w:hAnsi="Arial" w:cs="Arial"/>
          <w:sz w:val="24"/>
          <w:szCs w:val="24"/>
        </w:rPr>
        <w:t xml:space="preserve">Wniosek o przyznanie wsparcia finansowego(Wniosek o udzielenie pomocy de </w:t>
      </w:r>
      <w:proofErr w:type="spellStart"/>
      <w:r w:rsidRPr="00C95FBD">
        <w:rPr>
          <w:rFonts w:ascii="Arial" w:eastAsia="Calibri" w:hAnsi="Arial" w:cs="Arial"/>
          <w:sz w:val="24"/>
          <w:szCs w:val="24"/>
        </w:rPr>
        <w:t>minimis</w:t>
      </w:r>
      <w:proofErr w:type="spellEnd"/>
      <w:r w:rsidRPr="00C95FBD">
        <w:rPr>
          <w:rFonts w:ascii="Arial" w:eastAsia="Calibri" w:hAnsi="Arial" w:cs="Arial"/>
          <w:sz w:val="24"/>
          <w:szCs w:val="24"/>
        </w:rPr>
        <w:t xml:space="preserve">) – załącznik nr </w:t>
      </w:r>
      <w:r w:rsidR="00FA2804">
        <w:rPr>
          <w:rFonts w:ascii="Arial" w:eastAsia="Calibri" w:hAnsi="Arial" w:cs="Arial"/>
          <w:sz w:val="24"/>
          <w:szCs w:val="24"/>
        </w:rPr>
        <w:t>9</w:t>
      </w:r>
      <w:r w:rsidR="0008060F">
        <w:rPr>
          <w:rFonts w:ascii="Arial" w:eastAsia="Calibri" w:hAnsi="Arial" w:cs="Arial"/>
          <w:sz w:val="24"/>
          <w:szCs w:val="24"/>
        </w:rPr>
        <w:t>a do Regulaminu;</w:t>
      </w:r>
    </w:p>
    <w:p w14:paraId="54DDFCE7" w14:textId="77777777" w:rsidR="000409E9" w:rsidRPr="0008060F" w:rsidRDefault="000409E9" w:rsidP="0008060F">
      <w:pPr>
        <w:pStyle w:val="Akapitzlist"/>
        <w:numPr>
          <w:ilvl w:val="0"/>
          <w:numId w:val="100"/>
        </w:numPr>
        <w:tabs>
          <w:tab w:val="left" w:pos="426"/>
        </w:tabs>
        <w:spacing w:after="0"/>
        <w:ind w:left="851" w:hanging="425"/>
        <w:rPr>
          <w:rFonts w:ascii="Arial" w:eastAsia="Calibri" w:hAnsi="Arial" w:cs="Arial"/>
          <w:sz w:val="24"/>
          <w:szCs w:val="24"/>
        </w:rPr>
      </w:pPr>
      <w:r w:rsidRPr="00C95FBD">
        <w:rPr>
          <w:rFonts w:ascii="Arial" w:eastAsia="Calibri" w:hAnsi="Arial" w:cs="Arial"/>
          <w:sz w:val="24"/>
          <w:szCs w:val="24"/>
        </w:rPr>
        <w:t xml:space="preserve">Oświadczenia o otrzymaniu/nieotrzymaniu pomocy de </w:t>
      </w:r>
      <w:proofErr w:type="spellStart"/>
      <w:r w:rsidRPr="00C95FBD">
        <w:rPr>
          <w:rFonts w:ascii="Arial" w:eastAsia="Calibri" w:hAnsi="Arial" w:cs="Arial"/>
          <w:sz w:val="24"/>
          <w:szCs w:val="24"/>
        </w:rPr>
        <w:t>minimis</w:t>
      </w:r>
      <w:proofErr w:type="spellEnd"/>
      <w:r w:rsidR="0008060F">
        <w:rPr>
          <w:rFonts w:ascii="Arial" w:eastAsia="Calibri" w:hAnsi="Arial" w:cs="Arial"/>
          <w:sz w:val="24"/>
          <w:szCs w:val="24"/>
        </w:rPr>
        <w:t>–załącznik nr 9 do Regulaminu;</w:t>
      </w:r>
    </w:p>
    <w:p w14:paraId="633C0C72" w14:textId="77777777" w:rsidR="000409E9" w:rsidRPr="0008060F" w:rsidRDefault="000409E9" w:rsidP="0008060F">
      <w:pPr>
        <w:pStyle w:val="Akapitzlist"/>
        <w:numPr>
          <w:ilvl w:val="0"/>
          <w:numId w:val="100"/>
        </w:numPr>
        <w:tabs>
          <w:tab w:val="left" w:pos="426"/>
        </w:tabs>
        <w:spacing w:after="120"/>
        <w:ind w:left="851" w:hanging="425"/>
        <w:contextualSpacing w:val="0"/>
        <w:rPr>
          <w:rFonts w:ascii="Arial" w:eastAsia="Calibri" w:hAnsi="Arial" w:cs="Arial"/>
          <w:sz w:val="24"/>
          <w:szCs w:val="24"/>
        </w:rPr>
      </w:pPr>
      <w:r w:rsidRPr="00C95FBD">
        <w:rPr>
          <w:rFonts w:ascii="Arial" w:eastAsia="Calibri" w:hAnsi="Arial" w:cs="Arial"/>
          <w:sz w:val="24"/>
          <w:szCs w:val="24"/>
        </w:rPr>
        <w:t xml:space="preserve">Formularz informacji przedstawianych przy ubieganiu się o pomoc de </w:t>
      </w:r>
      <w:proofErr w:type="spellStart"/>
      <w:r w:rsidRPr="00C95FBD">
        <w:rPr>
          <w:rFonts w:ascii="Arial" w:eastAsia="Calibri" w:hAnsi="Arial" w:cs="Arial"/>
          <w:sz w:val="24"/>
          <w:szCs w:val="24"/>
        </w:rPr>
        <w:t>minimis</w:t>
      </w:r>
      <w:proofErr w:type="spellEnd"/>
      <w:r w:rsidR="0008060F">
        <w:rPr>
          <w:rFonts w:ascii="Arial" w:eastAsia="Calibri" w:hAnsi="Arial" w:cs="Arial"/>
          <w:sz w:val="24"/>
          <w:szCs w:val="24"/>
        </w:rPr>
        <w:t xml:space="preserve">– </w:t>
      </w:r>
      <w:r w:rsidRPr="0008060F">
        <w:rPr>
          <w:rFonts w:ascii="Arial" w:eastAsia="Calibri" w:hAnsi="Arial" w:cs="Arial"/>
          <w:sz w:val="24"/>
          <w:szCs w:val="24"/>
        </w:rPr>
        <w:t xml:space="preserve">załącznik nr </w:t>
      </w:r>
      <w:r w:rsidR="00FA2804" w:rsidRPr="0008060F">
        <w:rPr>
          <w:rFonts w:ascii="Arial" w:eastAsia="Calibri" w:hAnsi="Arial" w:cs="Arial"/>
          <w:sz w:val="24"/>
          <w:szCs w:val="24"/>
        </w:rPr>
        <w:t>9</w:t>
      </w:r>
      <w:r w:rsidRPr="0008060F">
        <w:rPr>
          <w:rFonts w:ascii="Arial" w:eastAsia="Calibri" w:hAnsi="Arial" w:cs="Arial"/>
          <w:sz w:val="24"/>
          <w:szCs w:val="24"/>
        </w:rPr>
        <w:t>b do Regulaminu.</w:t>
      </w:r>
    </w:p>
    <w:p w14:paraId="11B66C26" w14:textId="77777777" w:rsidR="000409E9" w:rsidRPr="00C95FBD" w:rsidRDefault="000409E9" w:rsidP="00246A46">
      <w:pPr>
        <w:pStyle w:val="Akapitzlist"/>
        <w:numPr>
          <w:ilvl w:val="0"/>
          <w:numId w:val="102"/>
        </w:numPr>
        <w:tabs>
          <w:tab w:val="left" w:pos="426"/>
        </w:tabs>
        <w:spacing w:after="120"/>
        <w:ind w:left="357" w:hanging="357"/>
        <w:contextualSpacing w:val="0"/>
        <w:rPr>
          <w:rFonts w:ascii="Arial" w:eastAsia="Calibri" w:hAnsi="Arial" w:cs="Arial"/>
          <w:sz w:val="24"/>
          <w:szCs w:val="24"/>
        </w:rPr>
      </w:pPr>
      <w:r w:rsidRPr="00C95FBD">
        <w:rPr>
          <w:rFonts w:ascii="Arial" w:hAnsi="Arial" w:cs="Arial"/>
          <w:sz w:val="24"/>
          <w:szCs w:val="24"/>
          <w:lang w:eastAsia="hi-IN" w:bidi="hi-IN"/>
        </w:rPr>
        <w:t xml:space="preserve">W przypadku negatywnej weryfikacji formalnej lub merytorycznej wniosku Przedsiębiorcy o udzielenie pomocy de </w:t>
      </w:r>
      <w:proofErr w:type="spellStart"/>
      <w:r w:rsidRPr="00C95FBD">
        <w:rPr>
          <w:rFonts w:ascii="Arial" w:hAnsi="Arial" w:cs="Arial"/>
          <w:sz w:val="24"/>
          <w:szCs w:val="24"/>
          <w:lang w:eastAsia="hi-IN" w:bidi="hi-IN"/>
        </w:rPr>
        <w:t>minimis</w:t>
      </w:r>
      <w:proofErr w:type="spellEnd"/>
      <w:r w:rsidRPr="00C95FBD">
        <w:rPr>
          <w:rFonts w:ascii="Arial" w:hAnsi="Arial" w:cs="Arial"/>
          <w:sz w:val="24"/>
          <w:szCs w:val="24"/>
          <w:lang w:eastAsia="hi-IN" w:bidi="hi-IN"/>
        </w:rPr>
        <w:t xml:space="preserve"> – pomoc de </w:t>
      </w:r>
      <w:proofErr w:type="spellStart"/>
      <w:r w:rsidRPr="00C95FBD">
        <w:rPr>
          <w:rFonts w:ascii="Arial" w:hAnsi="Arial" w:cs="Arial"/>
          <w:sz w:val="24"/>
          <w:szCs w:val="24"/>
          <w:lang w:eastAsia="hi-IN" w:bidi="hi-IN"/>
        </w:rPr>
        <w:t>minimis</w:t>
      </w:r>
      <w:proofErr w:type="spellEnd"/>
      <w:r w:rsidRPr="00C95FBD">
        <w:rPr>
          <w:rFonts w:ascii="Arial" w:hAnsi="Arial" w:cs="Arial"/>
          <w:sz w:val="24"/>
          <w:szCs w:val="24"/>
          <w:lang w:eastAsia="hi-IN" w:bidi="hi-IN"/>
        </w:rPr>
        <w:t xml:space="preserve"> nie zostanie udzielona. </w:t>
      </w:r>
    </w:p>
    <w:p w14:paraId="1E5FB583" w14:textId="77777777" w:rsidR="000409E9" w:rsidRPr="007A3836" w:rsidRDefault="000409E9" w:rsidP="007A3836">
      <w:pPr>
        <w:pStyle w:val="Akapitzlist"/>
        <w:numPr>
          <w:ilvl w:val="0"/>
          <w:numId w:val="102"/>
        </w:numPr>
        <w:tabs>
          <w:tab w:val="left" w:pos="426"/>
        </w:tabs>
        <w:spacing w:after="120"/>
        <w:ind w:left="357" w:hanging="357"/>
        <w:contextualSpacing w:val="0"/>
        <w:rPr>
          <w:rFonts w:ascii="Arial" w:eastAsia="Calibri" w:hAnsi="Arial" w:cs="Arial"/>
          <w:sz w:val="24"/>
          <w:szCs w:val="24"/>
        </w:rPr>
      </w:pPr>
      <w:r w:rsidRPr="00C95FBD">
        <w:rPr>
          <w:rFonts w:ascii="Arial" w:hAnsi="Arial" w:cs="Arial"/>
          <w:bCs/>
          <w:sz w:val="24"/>
          <w:szCs w:val="24"/>
          <w:lang w:eastAsia="hi-IN" w:bidi="hi-IN"/>
        </w:rPr>
        <w:t xml:space="preserve">Przedsiębiorca przed zawarciem umowy zobowiązany jest do przedłożenia </w:t>
      </w:r>
      <w:r w:rsidRPr="00C95FBD">
        <w:rPr>
          <w:rFonts w:ascii="Arial" w:hAnsi="Arial" w:cs="Arial"/>
          <w:sz w:val="24"/>
          <w:szCs w:val="24"/>
          <w:lang w:eastAsia="hi-IN" w:bidi="hi-IN"/>
        </w:rPr>
        <w:t xml:space="preserve">oświadczenia o wielkości </w:t>
      </w:r>
      <w:r w:rsidRPr="00C95FBD">
        <w:rPr>
          <w:rStyle w:val="Uwydatnienie"/>
          <w:rFonts w:ascii="Arial" w:hAnsi="Arial" w:cs="Arial"/>
          <w:sz w:val="24"/>
          <w:szCs w:val="24"/>
          <w:lang w:eastAsia="hi-IN" w:bidi="hi-IN"/>
        </w:rPr>
        <w:t>pomocy</w:t>
      </w:r>
      <w:r w:rsidRPr="00C95FBD">
        <w:rPr>
          <w:rFonts w:ascii="Arial" w:hAnsi="Arial" w:cs="Arial"/>
          <w:sz w:val="24"/>
          <w:szCs w:val="24"/>
          <w:lang w:eastAsia="hi-IN" w:bidi="hi-IN"/>
        </w:rPr>
        <w:t xml:space="preserve"> de </w:t>
      </w:r>
      <w:proofErr w:type="spellStart"/>
      <w:r w:rsidRPr="00C95FBD">
        <w:rPr>
          <w:rFonts w:ascii="Arial" w:hAnsi="Arial" w:cs="Arial"/>
          <w:sz w:val="24"/>
          <w:szCs w:val="24"/>
          <w:lang w:eastAsia="hi-IN" w:bidi="hi-IN"/>
        </w:rPr>
        <w:t>minimis</w:t>
      </w:r>
      <w:proofErr w:type="spellEnd"/>
      <w:r w:rsidRPr="00C95FBD">
        <w:rPr>
          <w:rFonts w:ascii="Arial" w:hAnsi="Arial" w:cs="Arial"/>
          <w:sz w:val="24"/>
          <w:szCs w:val="24"/>
          <w:lang w:eastAsia="hi-IN" w:bidi="hi-IN"/>
        </w:rPr>
        <w:t>,</w:t>
      </w:r>
      <w:r w:rsidRPr="00C95FBD">
        <w:rPr>
          <w:rFonts w:ascii="Arial" w:hAnsi="Arial" w:cs="Arial"/>
          <w:bCs/>
          <w:sz w:val="24"/>
          <w:szCs w:val="24"/>
          <w:lang w:eastAsia="hi-IN" w:bidi="hi-IN"/>
        </w:rPr>
        <w:t xml:space="preserve"> aktualnego na dzień zawarcia umowy. </w:t>
      </w:r>
      <w:r w:rsidRPr="00C95FBD">
        <w:rPr>
          <w:rFonts w:ascii="Arial" w:hAnsi="Arial" w:cs="Arial"/>
          <w:sz w:val="24"/>
          <w:szCs w:val="24"/>
          <w:lang w:eastAsia="hi-IN" w:bidi="hi-IN"/>
        </w:rPr>
        <w:t xml:space="preserve">Oświadczenie o otrzymaniu / nieotrzymaniu pomocy de </w:t>
      </w:r>
      <w:proofErr w:type="spellStart"/>
      <w:r w:rsidRPr="00C95FBD">
        <w:rPr>
          <w:rFonts w:ascii="Arial" w:hAnsi="Arial" w:cs="Arial"/>
          <w:sz w:val="24"/>
          <w:szCs w:val="24"/>
          <w:lang w:eastAsia="hi-IN" w:bidi="hi-IN"/>
        </w:rPr>
        <w:t>minimis</w:t>
      </w:r>
      <w:proofErr w:type="spellEnd"/>
      <w:r w:rsidR="007A3836">
        <w:rPr>
          <w:rFonts w:ascii="Arial" w:hAnsi="Arial" w:cs="Arial"/>
          <w:sz w:val="24"/>
          <w:szCs w:val="24"/>
          <w:lang w:eastAsia="hi-IN" w:bidi="hi-IN"/>
        </w:rPr>
        <w:t>–</w:t>
      </w:r>
      <w:r w:rsidRPr="007A3836">
        <w:rPr>
          <w:rFonts w:ascii="Arial" w:hAnsi="Arial" w:cs="Arial"/>
          <w:sz w:val="24"/>
          <w:szCs w:val="24"/>
          <w:lang w:eastAsia="hi-IN" w:bidi="hi-IN"/>
        </w:rPr>
        <w:t xml:space="preserve"> według wzoru stanowiącego załącznik do Regulaminu. </w:t>
      </w:r>
    </w:p>
    <w:p w14:paraId="58C335E9" w14:textId="77777777" w:rsidR="000409E9" w:rsidRPr="007A3836" w:rsidRDefault="000409E9" w:rsidP="007A3836">
      <w:pPr>
        <w:pStyle w:val="Akapitzlist"/>
        <w:numPr>
          <w:ilvl w:val="0"/>
          <w:numId w:val="102"/>
        </w:numPr>
        <w:tabs>
          <w:tab w:val="left" w:pos="426"/>
        </w:tabs>
        <w:spacing w:after="120"/>
        <w:contextualSpacing w:val="0"/>
        <w:rPr>
          <w:rFonts w:ascii="Arial" w:eastAsia="Calibri" w:hAnsi="Arial" w:cs="Arial"/>
          <w:sz w:val="24"/>
          <w:szCs w:val="24"/>
        </w:rPr>
      </w:pPr>
      <w:r w:rsidRPr="00C95FBD">
        <w:rPr>
          <w:rFonts w:ascii="Arial" w:hAnsi="Arial" w:cs="Arial"/>
          <w:sz w:val="24"/>
          <w:szCs w:val="24"/>
          <w:lang w:eastAsia="hi-IN" w:bidi="hi-IN"/>
        </w:rPr>
        <w:t xml:space="preserve">Dniem udzielenia pomocy de </w:t>
      </w:r>
      <w:proofErr w:type="spellStart"/>
      <w:r w:rsidRPr="00C95FBD">
        <w:rPr>
          <w:rFonts w:ascii="Arial" w:hAnsi="Arial" w:cs="Arial"/>
          <w:sz w:val="24"/>
          <w:szCs w:val="24"/>
          <w:lang w:eastAsia="hi-IN" w:bidi="hi-IN"/>
        </w:rPr>
        <w:t>minimis</w:t>
      </w:r>
      <w:proofErr w:type="spellEnd"/>
      <w:r w:rsidRPr="00C95FBD">
        <w:rPr>
          <w:rFonts w:ascii="Arial" w:hAnsi="Arial" w:cs="Arial"/>
          <w:sz w:val="24"/>
          <w:szCs w:val="24"/>
          <w:lang w:eastAsia="hi-IN" w:bidi="hi-IN"/>
        </w:rPr>
        <w:t xml:space="preserve"> jest </w:t>
      </w:r>
      <w:r w:rsidR="007A3836">
        <w:rPr>
          <w:rFonts w:ascii="Arial" w:hAnsi="Arial" w:cs="Arial"/>
          <w:sz w:val="24"/>
          <w:szCs w:val="24"/>
          <w:lang w:eastAsia="hi-IN" w:bidi="hi-IN"/>
        </w:rPr>
        <w:t>–</w:t>
      </w:r>
      <w:r w:rsidRPr="007A3836">
        <w:rPr>
          <w:rFonts w:ascii="Arial" w:hAnsi="Arial" w:cs="Arial"/>
          <w:sz w:val="24"/>
          <w:szCs w:val="24"/>
          <w:lang w:eastAsia="hi-IN" w:bidi="hi-IN"/>
        </w:rPr>
        <w:t xml:space="preserve"> zgodnie z art. 3 ust. 3 Rozporządzenia 2023/2831 </w:t>
      </w:r>
      <w:r w:rsidR="007A3836">
        <w:rPr>
          <w:rFonts w:ascii="Arial" w:hAnsi="Arial" w:cs="Arial"/>
          <w:sz w:val="24"/>
          <w:szCs w:val="24"/>
          <w:lang w:eastAsia="he-IL" w:bidi="he-IL"/>
        </w:rPr>
        <w:t>–</w:t>
      </w:r>
      <w:r w:rsidRPr="007A3836">
        <w:rPr>
          <w:rFonts w:ascii="Arial" w:hAnsi="Arial" w:cs="Arial"/>
          <w:sz w:val="24"/>
          <w:szCs w:val="24"/>
          <w:lang w:eastAsia="hi-IN" w:bidi="hi-IN"/>
        </w:rPr>
        <w:t xml:space="preserve">dzień zawarcia umowy. </w:t>
      </w:r>
    </w:p>
    <w:p w14:paraId="53F804E2" w14:textId="77777777" w:rsidR="000409E9" w:rsidRPr="007A3836" w:rsidRDefault="000409E9" w:rsidP="007A3836">
      <w:pPr>
        <w:pStyle w:val="Akapitzlist"/>
        <w:numPr>
          <w:ilvl w:val="0"/>
          <w:numId w:val="102"/>
        </w:numPr>
        <w:tabs>
          <w:tab w:val="left" w:pos="426"/>
        </w:tabs>
        <w:spacing w:after="120"/>
        <w:contextualSpacing w:val="0"/>
        <w:rPr>
          <w:rFonts w:ascii="Arial" w:eastAsia="Calibri" w:hAnsi="Arial" w:cs="Arial"/>
          <w:sz w:val="24"/>
          <w:szCs w:val="24"/>
        </w:rPr>
      </w:pPr>
      <w:r w:rsidRPr="00C95FBD">
        <w:rPr>
          <w:rFonts w:ascii="Arial" w:hAnsi="Arial" w:cs="Arial"/>
          <w:sz w:val="24"/>
          <w:szCs w:val="24"/>
        </w:rPr>
        <w:t xml:space="preserve">W dniu zawarcia umowy </w:t>
      </w:r>
      <w:r w:rsidR="00AE7D0A">
        <w:rPr>
          <w:rFonts w:ascii="Arial" w:hAnsi="Arial" w:cs="Arial"/>
          <w:sz w:val="24"/>
          <w:szCs w:val="24"/>
        </w:rPr>
        <w:t>realizator projektu wydaje P</w:t>
      </w:r>
      <w:r w:rsidRPr="00C95FBD">
        <w:rPr>
          <w:rFonts w:ascii="Arial" w:hAnsi="Arial" w:cs="Arial"/>
          <w:sz w:val="24"/>
          <w:szCs w:val="24"/>
        </w:rPr>
        <w:t xml:space="preserve">rzedsiębiorcy - beneficjentowi </w:t>
      </w:r>
      <w:r w:rsidRPr="00C95FBD">
        <w:rPr>
          <w:rStyle w:val="Uwydatnienie"/>
          <w:rFonts w:ascii="Arial" w:hAnsi="Arial" w:cs="Arial"/>
          <w:sz w:val="24"/>
          <w:szCs w:val="24"/>
        </w:rPr>
        <w:t>pomocy</w:t>
      </w:r>
      <w:r w:rsidRPr="00C95FBD">
        <w:rPr>
          <w:rFonts w:ascii="Arial" w:hAnsi="Arial" w:cs="Arial"/>
          <w:sz w:val="24"/>
          <w:szCs w:val="24"/>
        </w:rPr>
        <w:t xml:space="preserve"> de </w:t>
      </w:r>
      <w:proofErr w:type="spellStart"/>
      <w:r w:rsidRPr="00C95FBD">
        <w:rPr>
          <w:rFonts w:ascii="Arial" w:hAnsi="Arial" w:cs="Arial"/>
          <w:sz w:val="24"/>
          <w:szCs w:val="24"/>
        </w:rPr>
        <w:t>minimis</w:t>
      </w:r>
      <w:proofErr w:type="spellEnd"/>
      <w:r w:rsidR="007A3836">
        <w:rPr>
          <w:rFonts w:ascii="Arial" w:hAnsi="Arial" w:cs="Arial"/>
          <w:sz w:val="24"/>
          <w:szCs w:val="24"/>
        </w:rPr>
        <w:t>–</w:t>
      </w:r>
      <w:r w:rsidRPr="007A3836">
        <w:rPr>
          <w:rFonts w:ascii="Arial" w:hAnsi="Arial" w:cs="Arial"/>
          <w:sz w:val="24"/>
          <w:szCs w:val="24"/>
        </w:rPr>
        <w:t xml:space="preserve"> zaświadczenie o </w:t>
      </w:r>
      <w:r w:rsidRPr="007A3836">
        <w:rPr>
          <w:rStyle w:val="Uwydatnienie"/>
          <w:rFonts w:ascii="Arial" w:hAnsi="Arial" w:cs="Arial"/>
          <w:sz w:val="24"/>
          <w:szCs w:val="24"/>
        </w:rPr>
        <w:t>pomocy</w:t>
      </w:r>
      <w:r w:rsidRPr="007A3836">
        <w:rPr>
          <w:rFonts w:ascii="Arial" w:hAnsi="Arial" w:cs="Arial"/>
          <w:sz w:val="24"/>
          <w:szCs w:val="24"/>
        </w:rPr>
        <w:t xml:space="preserve"> de </w:t>
      </w:r>
      <w:proofErr w:type="spellStart"/>
      <w:r w:rsidRPr="007A3836">
        <w:rPr>
          <w:rFonts w:ascii="Arial" w:hAnsi="Arial" w:cs="Arial"/>
          <w:sz w:val="24"/>
          <w:szCs w:val="24"/>
        </w:rPr>
        <w:t>minimis</w:t>
      </w:r>
      <w:proofErr w:type="spellEnd"/>
      <w:r w:rsidRPr="007A3836">
        <w:rPr>
          <w:rFonts w:ascii="Arial" w:hAnsi="Arial" w:cs="Arial"/>
          <w:sz w:val="24"/>
          <w:szCs w:val="24"/>
        </w:rPr>
        <w:t xml:space="preserve">, o którym mowa w rozporządzeniu Rady Ministrów z dnia 20 marca 2007 r. w sprawie zaświadczeń o pomocy de </w:t>
      </w:r>
      <w:proofErr w:type="spellStart"/>
      <w:r w:rsidRPr="007A3836">
        <w:rPr>
          <w:rFonts w:ascii="Arial" w:hAnsi="Arial" w:cs="Arial"/>
          <w:sz w:val="24"/>
          <w:szCs w:val="24"/>
        </w:rPr>
        <w:t>minimis</w:t>
      </w:r>
      <w:proofErr w:type="spellEnd"/>
      <w:r w:rsidRPr="007A3836">
        <w:rPr>
          <w:rFonts w:ascii="Arial" w:hAnsi="Arial" w:cs="Arial"/>
          <w:sz w:val="24"/>
          <w:szCs w:val="24"/>
        </w:rPr>
        <w:t xml:space="preserve"> i pomocy de </w:t>
      </w:r>
      <w:proofErr w:type="spellStart"/>
      <w:r w:rsidRPr="007A3836">
        <w:rPr>
          <w:rFonts w:ascii="Arial" w:hAnsi="Arial" w:cs="Arial"/>
          <w:sz w:val="24"/>
          <w:szCs w:val="24"/>
        </w:rPr>
        <w:t>minimis</w:t>
      </w:r>
      <w:proofErr w:type="spellEnd"/>
      <w:r w:rsidRPr="007A3836">
        <w:rPr>
          <w:rFonts w:ascii="Arial" w:hAnsi="Arial" w:cs="Arial"/>
          <w:sz w:val="24"/>
          <w:szCs w:val="24"/>
        </w:rPr>
        <w:t xml:space="preserve"> w rolnictwie lub rybołówstwie.</w:t>
      </w:r>
    </w:p>
    <w:p w14:paraId="6CE038C0" w14:textId="77777777" w:rsidR="000409E9" w:rsidRPr="00C95FBD" w:rsidRDefault="000409E9" w:rsidP="00246A46">
      <w:pPr>
        <w:pStyle w:val="Akapitzlist"/>
        <w:numPr>
          <w:ilvl w:val="0"/>
          <w:numId w:val="102"/>
        </w:numPr>
        <w:tabs>
          <w:tab w:val="left" w:pos="426"/>
        </w:tabs>
        <w:spacing w:after="120"/>
        <w:contextualSpacing w:val="0"/>
        <w:rPr>
          <w:rFonts w:ascii="Arial" w:eastAsia="Calibri" w:hAnsi="Arial" w:cs="Arial"/>
          <w:sz w:val="24"/>
          <w:szCs w:val="24"/>
        </w:rPr>
      </w:pPr>
      <w:r w:rsidRPr="00C95FBD">
        <w:rPr>
          <w:rFonts w:ascii="Arial" w:hAnsi="Arial" w:cs="Arial"/>
          <w:sz w:val="24"/>
          <w:szCs w:val="24"/>
          <w:lang w:eastAsia="hi-IN" w:bidi="hi-IN"/>
        </w:rPr>
        <w:t xml:space="preserve">W przypadku, gdy wartość faktycznie udzielonej </w:t>
      </w:r>
      <w:r w:rsidRPr="00C95FBD">
        <w:rPr>
          <w:rStyle w:val="Uwydatnienie"/>
          <w:rFonts w:ascii="Arial" w:hAnsi="Arial" w:cs="Arial"/>
          <w:sz w:val="24"/>
          <w:szCs w:val="24"/>
          <w:lang w:eastAsia="hi-IN" w:bidi="hi-IN"/>
        </w:rPr>
        <w:t>pomocy</w:t>
      </w:r>
      <w:r w:rsidRPr="00C95FBD">
        <w:rPr>
          <w:rFonts w:ascii="Arial" w:hAnsi="Arial" w:cs="Arial"/>
          <w:sz w:val="24"/>
          <w:szCs w:val="24"/>
          <w:lang w:eastAsia="hi-IN" w:bidi="hi-IN"/>
        </w:rPr>
        <w:t xml:space="preserve"> de </w:t>
      </w:r>
      <w:proofErr w:type="spellStart"/>
      <w:r w:rsidRPr="00C95FBD">
        <w:rPr>
          <w:rFonts w:ascii="Arial" w:hAnsi="Arial" w:cs="Arial"/>
          <w:sz w:val="24"/>
          <w:szCs w:val="24"/>
          <w:lang w:eastAsia="hi-IN" w:bidi="hi-IN"/>
        </w:rPr>
        <w:t>minimis</w:t>
      </w:r>
      <w:proofErr w:type="spellEnd"/>
      <w:r w:rsidRPr="00C95FBD">
        <w:rPr>
          <w:rFonts w:ascii="Arial" w:hAnsi="Arial" w:cs="Arial"/>
          <w:sz w:val="24"/>
          <w:szCs w:val="24"/>
          <w:lang w:eastAsia="hi-IN" w:bidi="hi-IN"/>
        </w:rPr>
        <w:t xml:space="preserve"> jest mniejsza niż wartość </w:t>
      </w:r>
      <w:r w:rsidRPr="00C95FBD">
        <w:rPr>
          <w:rStyle w:val="Uwydatnienie"/>
          <w:rFonts w:ascii="Arial" w:hAnsi="Arial" w:cs="Arial"/>
          <w:sz w:val="24"/>
          <w:szCs w:val="24"/>
          <w:lang w:eastAsia="hi-IN" w:bidi="hi-IN"/>
        </w:rPr>
        <w:t>pomocy</w:t>
      </w:r>
      <w:r w:rsidRPr="00C95FBD">
        <w:rPr>
          <w:rFonts w:ascii="Arial" w:hAnsi="Arial" w:cs="Arial"/>
          <w:sz w:val="24"/>
          <w:szCs w:val="24"/>
          <w:lang w:eastAsia="hi-IN" w:bidi="hi-IN"/>
        </w:rPr>
        <w:t xml:space="preserve"> wskazana w wydanym zaświadczeniu, o którym mowa powyżej, w tym na wypadek zmiany umowy powodującej zmniejszenie wartości umowy lub jej rozwiązania – Realizator projektu w terminie 14 (czternastu) dni od dnia stwierdzenia tego faktu, wydaje nowe zaświadczenie o </w:t>
      </w:r>
      <w:r w:rsidRPr="00C95FBD">
        <w:rPr>
          <w:rStyle w:val="Uwydatnienie"/>
          <w:rFonts w:ascii="Arial" w:hAnsi="Arial" w:cs="Arial"/>
          <w:sz w:val="24"/>
          <w:szCs w:val="24"/>
          <w:lang w:eastAsia="hi-IN" w:bidi="hi-IN"/>
        </w:rPr>
        <w:t>pomocy</w:t>
      </w:r>
      <w:r w:rsidRPr="00C95FBD">
        <w:rPr>
          <w:rFonts w:ascii="Arial" w:hAnsi="Arial" w:cs="Arial"/>
          <w:sz w:val="24"/>
          <w:szCs w:val="24"/>
          <w:lang w:eastAsia="hi-IN" w:bidi="hi-IN"/>
        </w:rPr>
        <w:t xml:space="preserve"> de </w:t>
      </w:r>
      <w:proofErr w:type="spellStart"/>
      <w:r w:rsidRPr="00C95FBD">
        <w:rPr>
          <w:rFonts w:ascii="Arial" w:hAnsi="Arial" w:cs="Arial"/>
          <w:sz w:val="24"/>
          <w:szCs w:val="24"/>
          <w:lang w:eastAsia="hi-IN" w:bidi="hi-IN"/>
        </w:rPr>
        <w:t>minimis</w:t>
      </w:r>
      <w:proofErr w:type="spellEnd"/>
      <w:r w:rsidRPr="00C95FBD">
        <w:rPr>
          <w:rFonts w:ascii="Arial" w:hAnsi="Arial" w:cs="Arial"/>
          <w:sz w:val="24"/>
          <w:szCs w:val="24"/>
          <w:lang w:eastAsia="hi-IN" w:bidi="hi-IN"/>
        </w:rPr>
        <w:t xml:space="preserve">, w którym wskazuje właściwą wartość </w:t>
      </w:r>
      <w:r w:rsidRPr="00C95FBD">
        <w:rPr>
          <w:rStyle w:val="Uwydatnienie"/>
          <w:rFonts w:ascii="Arial" w:hAnsi="Arial" w:cs="Arial"/>
          <w:sz w:val="24"/>
          <w:szCs w:val="24"/>
          <w:lang w:eastAsia="hi-IN" w:bidi="hi-IN"/>
        </w:rPr>
        <w:t>pomocy</w:t>
      </w:r>
      <w:r w:rsidRPr="00C95FBD">
        <w:rPr>
          <w:rFonts w:ascii="Arial" w:hAnsi="Arial" w:cs="Arial"/>
          <w:sz w:val="24"/>
          <w:szCs w:val="24"/>
          <w:lang w:eastAsia="hi-IN" w:bidi="hi-IN"/>
        </w:rPr>
        <w:t xml:space="preserve"> oraz stwierdza utratę ważności poprzedniego zaświadczenia.</w:t>
      </w:r>
    </w:p>
    <w:p w14:paraId="70EE181B" w14:textId="77777777" w:rsidR="000409E9" w:rsidRPr="00C95FBD" w:rsidRDefault="000409E9" w:rsidP="00246A46">
      <w:pPr>
        <w:pStyle w:val="Akapitzlist"/>
        <w:numPr>
          <w:ilvl w:val="0"/>
          <w:numId w:val="102"/>
        </w:numPr>
        <w:tabs>
          <w:tab w:val="left" w:pos="426"/>
        </w:tabs>
        <w:spacing w:after="120"/>
        <w:contextualSpacing w:val="0"/>
        <w:rPr>
          <w:rFonts w:ascii="Arial" w:eastAsia="Calibri" w:hAnsi="Arial" w:cs="Arial"/>
          <w:sz w:val="24"/>
          <w:szCs w:val="24"/>
        </w:rPr>
      </w:pPr>
      <w:r w:rsidRPr="00C95FBD">
        <w:rPr>
          <w:rFonts w:ascii="Arial" w:hAnsi="Arial" w:cs="Arial"/>
          <w:sz w:val="24"/>
          <w:szCs w:val="24"/>
          <w:lang w:eastAsia="hi-IN" w:bidi="hi-IN"/>
        </w:rPr>
        <w:t xml:space="preserve">Przedsiębiorca ma obowiązek gromadzić i przechowywać dokumentację związaną z otrzymaną pomocą de </w:t>
      </w:r>
      <w:proofErr w:type="spellStart"/>
      <w:r w:rsidRPr="00C95FBD">
        <w:rPr>
          <w:rFonts w:ascii="Arial" w:hAnsi="Arial" w:cs="Arial"/>
          <w:sz w:val="24"/>
          <w:szCs w:val="24"/>
          <w:lang w:eastAsia="hi-IN" w:bidi="hi-IN"/>
        </w:rPr>
        <w:t>minimis</w:t>
      </w:r>
      <w:proofErr w:type="spellEnd"/>
      <w:r w:rsidRPr="00C95FBD">
        <w:rPr>
          <w:rFonts w:ascii="Arial" w:hAnsi="Arial" w:cs="Arial"/>
          <w:sz w:val="24"/>
          <w:szCs w:val="24"/>
          <w:lang w:eastAsia="hi-IN" w:bidi="hi-IN"/>
        </w:rPr>
        <w:t xml:space="preserve"> przez okres 10 (dziesięciu) lat od dnia otrzymania pomocy de </w:t>
      </w:r>
      <w:proofErr w:type="spellStart"/>
      <w:r w:rsidRPr="00C95FBD">
        <w:rPr>
          <w:rFonts w:ascii="Arial" w:hAnsi="Arial" w:cs="Arial"/>
          <w:sz w:val="24"/>
          <w:szCs w:val="24"/>
          <w:lang w:eastAsia="hi-IN" w:bidi="hi-IN"/>
        </w:rPr>
        <w:t>minimis</w:t>
      </w:r>
      <w:proofErr w:type="spellEnd"/>
      <w:r w:rsidRPr="00C95FBD">
        <w:rPr>
          <w:rFonts w:ascii="Arial" w:hAnsi="Arial" w:cs="Arial"/>
          <w:sz w:val="24"/>
          <w:szCs w:val="24"/>
          <w:lang w:eastAsia="hi-IN" w:bidi="hi-IN"/>
        </w:rPr>
        <w:t xml:space="preserve"> lub przez określony, dłuższy okres, który wyniknie z rozstrzygnięcia właściwego organu lub podmiotu, na podstawie prawa powszechnie obowiązującego lub na podstawie czynności prawnej</w:t>
      </w:r>
      <w:r w:rsidRPr="00C95FBD">
        <w:rPr>
          <w:rFonts w:ascii="Arial" w:hAnsi="Arial" w:cs="Arial"/>
          <w:bCs/>
          <w:sz w:val="24"/>
          <w:szCs w:val="24"/>
          <w:lang w:eastAsia="hi-IN" w:bidi="hi-IN"/>
        </w:rPr>
        <w:t>.</w:t>
      </w:r>
    </w:p>
    <w:p w14:paraId="791FB579" w14:textId="77777777" w:rsidR="000409E9" w:rsidRPr="00C95FBD" w:rsidRDefault="000409E9" w:rsidP="00246A46">
      <w:pPr>
        <w:pStyle w:val="Akapitzlist"/>
        <w:numPr>
          <w:ilvl w:val="0"/>
          <w:numId w:val="102"/>
        </w:numPr>
        <w:tabs>
          <w:tab w:val="left" w:pos="426"/>
        </w:tabs>
        <w:spacing w:after="120"/>
        <w:contextualSpacing w:val="0"/>
        <w:rPr>
          <w:rFonts w:ascii="Arial" w:eastAsia="Calibri" w:hAnsi="Arial" w:cs="Arial"/>
          <w:sz w:val="24"/>
          <w:szCs w:val="24"/>
        </w:rPr>
      </w:pPr>
      <w:r w:rsidRPr="00C95FBD">
        <w:rPr>
          <w:rFonts w:ascii="Arial" w:hAnsi="Arial" w:cs="Arial"/>
          <w:sz w:val="24"/>
          <w:szCs w:val="24"/>
        </w:rPr>
        <w:lastRenderedPageBreak/>
        <w:t>Realizator projektu przesyła za pomocą aplikacji SHRIMP do Urzędu Ochrony Konkurencji i Konsumentów informacje o wysokości pomocy udzielonej przedsiębiorcy.</w:t>
      </w:r>
    </w:p>
    <w:p w14:paraId="5081D1ED" w14:textId="77777777" w:rsidR="000409E9" w:rsidRPr="00C95FBD" w:rsidRDefault="000409E9" w:rsidP="00246A46">
      <w:pPr>
        <w:pStyle w:val="Akapitzlist"/>
        <w:numPr>
          <w:ilvl w:val="0"/>
          <w:numId w:val="102"/>
        </w:numPr>
        <w:tabs>
          <w:tab w:val="left" w:pos="426"/>
        </w:tabs>
        <w:spacing w:after="120"/>
        <w:contextualSpacing w:val="0"/>
        <w:rPr>
          <w:rFonts w:ascii="Arial" w:eastAsia="Calibri" w:hAnsi="Arial" w:cs="Arial"/>
          <w:sz w:val="24"/>
          <w:szCs w:val="24"/>
        </w:rPr>
      </w:pPr>
      <w:r w:rsidRPr="00C95FBD">
        <w:rPr>
          <w:rFonts w:ascii="Arial" w:hAnsi="Arial" w:cs="Arial"/>
          <w:bCs/>
          <w:sz w:val="24"/>
          <w:szCs w:val="24"/>
        </w:rPr>
        <w:t xml:space="preserve">W przypadku zmiany wartości </w:t>
      </w:r>
      <w:r w:rsidRPr="0008060F">
        <w:rPr>
          <w:rStyle w:val="Uwydatnienie"/>
          <w:rFonts w:ascii="Arial" w:hAnsi="Arial" w:cs="Arial"/>
          <w:bCs/>
          <w:i w:val="0"/>
          <w:sz w:val="24"/>
          <w:szCs w:val="24"/>
        </w:rPr>
        <w:t>udzielonej pomocy</w:t>
      </w:r>
      <w:r w:rsidRPr="0008060F">
        <w:rPr>
          <w:rStyle w:val="Uwydatnienie"/>
          <w:rFonts w:ascii="Arial" w:hAnsi="Arial" w:cs="Arial"/>
          <w:bCs/>
          <w:sz w:val="24"/>
          <w:szCs w:val="24"/>
        </w:rPr>
        <w:t xml:space="preserve">, </w:t>
      </w:r>
      <w:r w:rsidR="00AE7D0A">
        <w:rPr>
          <w:rFonts w:ascii="Arial" w:hAnsi="Arial" w:cs="Arial"/>
          <w:sz w:val="24"/>
          <w:szCs w:val="24"/>
        </w:rPr>
        <w:t>r</w:t>
      </w:r>
      <w:r w:rsidRPr="0008060F">
        <w:rPr>
          <w:rFonts w:ascii="Arial" w:hAnsi="Arial" w:cs="Arial"/>
          <w:sz w:val="24"/>
          <w:szCs w:val="24"/>
        </w:rPr>
        <w:t>ealizator projektu</w:t>
      </w:r>
      <w:r w:rsidRPr="0008060F">
        <w:rPr>
          <w:rFonts w:ascii="Arial" w:hAnsi="Arial" w:cs="Arial"/>
          <w:bCs/>
          <w:sz w:val="24"/>
          <w:szCs w:val="24"/>
        </w:rPr>
        <w:t xml:space="preserve"> sporządza i przekazuje zaktualizowane </w:t>
      </w:r>
      <w:r w:rsidRPr="0008060F">
        <w:rPr>
          <w:rStyle w:val="Uwydatnienie"/>
          <w:rFonts w:ascii="Arial" w:hAnsi="Arial" w:cs="Arial"/>
          <w:bCs/>
          <w:i w:val="0"/>
          <w:sz w:val="24"/>
          <w:szCs w:val="24"/>
        </w:rPr>
        <w:t>sprawozdanie, o którym mowa powyżej</w:t>
      </w:r>
      <w:r w:rsidRPr="0008060F">
        <w:rPr>
          <w:rFonts w:ascii="Arial" w:hAnsi="Arial" w:cs="Arial"/>
          <w:bCs/>
          <w:sz w:val="24"/>
          <w:szCs w:val="24"/>
        </w:rPr>
        <w:t xml:space="preserve">, tylko w zakresie wskazywanej zmiany, w terminie 7 dni od dnia uzyskania </w:t>
      </w:r>
      <w:r w:rsidRPr="0008060F">
        <w:rPr>
          <w:rStyle w:val="Uwydatnienie"/>
          <w:rFonts w:ascii="Arial" w:hAnsi="Arial" w:cs="Arial"/>
          <w:bCs/>
          <w:i w:val="0"/>
          <w:sz w:val="24"/>
          <w:szCs w:val="24"/>
        </w:rPr>
        <w:t>informacji</w:t>
      </w:r>
      <w:r w:rsidRPr="0008060F">
        <w:rPr>
          <w:rFonts w:ascii="Arial" w:hAnsi="Arial" w:cs="Arial"/>
          <w:bCs/>
          <w:sz w:val="24"/>
          <w:szCs w:val="24"/>
        </w:rPr>
        <w:t xml:space="preserve"> o</w:t>
      </w:r>
      <w:r w:rsidRPr="00C95FBD">
        <w:rPr>
          <w:rFonts w:ascii="Arial" w:hAnsi="Arial" w:cs="Arial"/>
          <w:bCs/>
          <w:sz w:val="24"/>
          <w:szCs w:val="24"/>
        </w:rPr>
        <w:t xml:space="preserve"> zmianie.</w:t>
      </w:r>
    </w:p>
    <w:p w14:paraId="1F5F4B63" w14:textId="77777777" w:rsidR="000409E9" w:rsidRPr="00C95FBD" w:rsidRDefault="000409E9" w:rsidP="00246A46">
      <w:pPr>
        <w:pStyle w:val="Akapitzlist"/>
        <w:numPr>
          <w:ilvl w:val="0"/>
          <w:numId w:val="102"/>
        </w:numPr>
        <w:tabs>
          <w:tab w:val="left" w:pos="426"/>
        </w:tabs>
        <w:spacing w:after="120"/>
        <w:contextualSpacing w:val="0"/>
        <w:rPr>
          <w:rFonts w:ascii="Arial" w:eastAsia="Calibri" w:hAnsi="Arial" w:cs="Arial"/>
          <w:sz w:val="24"/>
          <w:szCs w:val="24"/>
        </w:rPr>
      </w:pPr>
      <w:r w:rsidRPr="00C95FBD">
        <w:rPr>
          <w:rFonts w:ascii="Arial" w:hAnsi="Arial" w:cs="Arial"/>
          <w:sz w:val="24"/>
          <w:szCs w:val="24"/>
          <w:lang w:eastAsia="hi-IN" w:bidi="hi-IN"/>
        </w:rPr>
        <w:t xml:space="preserve">Przedsiębiorca będący beneficjentem pomocy de </w:t>
      </w:r>
      <w:proofErr w:type="spellStart"/>
      <w:r w:rsidRPr="00C95FBD">
        <w:rPr>
          <w:rFonts w:ascii="Arial" w:hAnsi="Arial" w:cs="Arial"/>
          <w:sz w:val="24"/>
          <w:szCs w:val="24"/>
          <w:lang w:eastAsia="hi-IN" w:bidi="hi-IN"/>
        </w:rPr>
        <w:t>minimis</w:t>
      </w:r>
      <w:proofErr w:type="spellEnd"/>
      <w:r w:rsidRPr="00C95FBD">
        <w:rPr>
          <w:rFonts w:ascii="Arial" w:hAnsi="Arial" w:cs="Arial"/>
          <w:sz w:val="24"/>
          <w:szCs w:val="24"/>
          <w:lang w:eastAsia="hi-IN" w:bidi="hi-IN"/>
        </w:rPr>
        <w:t xml:space="preserve"> lub ubiegającym się o pomoc de </w:t>
      </w:r>
      <w:proofErr w:type="spellStart"/>
      <w:r w:rsidRPr="00C95FBD">
        <w:rPr>
          <w:rFonts w:ascii="Arial" w:hAnsi="Arial" w:cs="Arial"/>
          <w:sz w:val="24"/>
          <w:szCs w:val="24"/>
          <w:lang w:eastAsia="hi-IN" w:bidi="hi-IN"/>
        </w:rPr>
        <w:t>minimis</w:t>
      </w:r>
      <w:proofErr w:type="spellEnd"/>
      <w:r w:rsidRPr="00C95FBD">
        <w:rPr>
          <w:rFonts w:ascii="Arial" w:hAnsi="Arial" w:cs="Arial"/>
          <w:sz w:val="24"/>
          <w:szCs w:val="24"/>
          <w:lang w:eastAsia="hi-IN" w:bidi="hi-IN"/>
        </w:rPr>
        <w:t xml:space="preserve"> – zobowiązany jest udzielać niezbędnej pomocy w zakresie sprawozdawczości lub kontroli w związku z udzielaną przedsiębiorcy pomocą, w tym poddać się kontroli właściwych instytucji.</w:t>
      </w:r>
    </w:p>
    <w:p w14:paraId="25DBEA16" w14:textId="77777777" w:rsidR="000409E9" w:rsidRPr="00C95FBD" w:rsidRDefault="000409E9" w:rsidP="00246A46">
      <w:pPr>
        <w:pStyle w:val="Akapitzlist"/>
        <w:numPr>
          <w:ilvl w:val="0"/>
          <w:numId w:val="102"/>
        </w:numPr>
        <w:tabs>
          <w:tab w:val="left" w:pos="426"/>
        </w:tabs>
        <w:spacing w:after="120"/>
        <w:contextualSpacing w:val="0"/>
        <w:rPr>
          <w:rFonts w:ascii="Arial" w:eastAsia="Calibri" w:hAnsi="Arial" w:cs="Arial"/>
          <w:sz w:val="24"/>
          <w:szCs w:val="24"/>
        </w:rPr>
      </w:pPr>
      <w:r w:rsidRPr="00C95FBD">
        <w:rPr>
          <w:rFonts w:ascii="Arial" w:hAnsi="Arial" w:cs="Arial"/>
          <w:sz w:val="24"/>
          <w:szCs w:val="24"/>
          <w:lang w:eastAsia="hi-IN" w:bidi="hi-IN"/>
        </w:rPr>
        <w:t xml:space="preserve">Wykorzystanie pomocy niezgodnie z przeznaczeniem skutkować może obowiązkiem zwrotu udzielonej </w:t>
      </w:r>
      <w:r w:rsidRPr="0008060F">
        <w:rPr>
          <w:rStyle w:val="Uwydatnienie"/>
          <w:rFonts w:ascii="Arial" w:hAnsi="Arial" w:cs="Arial"/>
          <w:i w:val="0"/>
          <w:sz w:val="24"/>
          <w:szCs w:val="24"/>
          <w:lang w:eastAsia="hi-IN" w:bidi="hi-IN"/>
        </w:rPr>
        <w:t>pomocy</w:t>
      </w:r>
      <w:r w:rsidRPr="00C95FBD">
        <w:rPr>
          <w:rFonts w:ascii="Arial" w:hAnsi="Arial" w:cs="Arial"/>
          <w:sz w:val="24"/>
          <w:szCs w:val="24"/>
          <w:lang w:eastAsia="hi-IN" w:bidi="hi-IN"/>
        </w:rPr>
        <w:t xml:space="preserve"> i przymusowym ściągnięciem kwoty stanowiącej równowartość udzielonej </w:t>
      </w:r>
      <w:r w:rsidRPr="0008060F">
        <w:rPr>
          <w:rStyle w:val="Uwydatnienie"/>
          <w:rFonts w:ascii="Arial" w:hAnsi="Arial" w:cs="Arial"/>
          <w:i w:val="0"/>
          <w:sz w:val="24"/>
          <w:szCs w:val="24"/>
          <w:lang w:eastAsia="hi-IN" w:bidi="hi-IN"/>
        </w:rPr>
        <w:t>pomocy</w:t>
      </w:r>
      <w:r w:rsidRPr="00C95FBD">
        <w:rPr>
          <w:rFonts w:ascii="Arial" w:hAnsi="Arial" w:cs="Arial"/>
          <w:sz w:val="24"/>
          <w:szCs w:val="24"/>
          <w:lang w:eastAsia="hi-IN" w:bidi="hi-IN"/>
        </w:rPr>
        <w:t>wraz z odsetkami.</w:t>
      </w:r>
      <w:bookmarkStart w:id="77" w:name="_ROZDZIAŁ_III_WSPARCIE"/>
      <w:bookmarkEnd w:id="77"/>
    </w:p>
    <w:p w14:paraId="00B00EA9" w14:textId="77777777" w:rsidR="00C278BB" w:rsidRPr="00C95FBD" w:rsidRDefault="008F3F5B" w:rsidP="00246A46">
      <w:pPr>
        <w:pStyle w:val="Nagwek1"/>
        <w:spacing w:before="360" w:after="360"/>
        <w:rPr>
          <w:rFonts w:ascii="Arial" w:hAnsi="Arial" w:cs="Arial"/>
          <w:sz w:val="24"/>
          <w:szCs w:val="24"/>
        </w:rPr>
      </w:pPr>
      <w:bookmarkStart w:id="78" w:name="_Toc170219043"/>
      <w:r w:rsidRPr="00C95FBD">
        <w:rPr>
          <w:rFonts w:ascii="Arial" w:hAnsi="Arial" w:cs="Arial"/>
          <w:sz w:val="24"/>
          <w:szCs w:val="24"/>
        </w:rPr>
        <w:t>POSTANOWIENIA KOŃCOWE</w:t>
      </w:r>
      <w:bookmarkEnd w:id="75"/>
      <w:bookmarkEnd w:id="76"/>
      <w:bookmarkEnd w:id="78"/>
    </w:p>
    <w:p w14:paraId="7D2F1380" w14:textId="642D17E7" w:rsidR="00C278BB" w:rsidRPr="00C95FBD" w:rsidRDefault="00C278BB" w:rsidP="00C95FBD">
      <w:pPr>
        <w:pStyle w:val="Akapitzlist1"/>
        <w:numPr>
          <w:ilvl w:val="0"/>
          <w:numId w:val="32"/>
        </w:numPr>
        <w:spacing w:before="120" w:after="0"/>
        <w:contextualSpacing w:val="0"/>
        <w:rPr>
          <w:rFonts w:ascii="Arial" w:hAnsi="Arial" w:cs="Arial"/>
          <w:sz w:val="24"/>
          <w:szCs w:val="24"/>
        </w:rPr>
      </w:pPr>
      <w:r w:rsidRPr="00C95FBD">
        <w:rPr>
          <w:rFonts w:ascii="Arial" w:hAnsi="Arial" w:cs="Arial"/>
          <w:sz w:val="24"/>
          <w:szCs w:val="24"/>
        </w:rPr>
        <w:t xml:space="preserve">Regulamin wchodzi w życie z dniem publikacji na stronie internetowej projektu </w:t>
      </w:r>
      <w:r w:rsidR="006C64B2" w:rsidRPr="00C95FBD">
        <w:rPr>
          <w:rFonts w:ascii="Arial" w:hAnsi="Arial" w:cs="Arial"/>
          <w:color w:val="000000" w:themeColor="text1"/>
          <w:sz w:val="24"/>
          <w:szCs w:val="24"/>
        </w:rPr>
        <w:t>www.</w:t>
      </w:r>
      <w:r w:rsidR="00756C21" w:rsidRPr="00C95FBD">
        <w:rPr>
          <w:rFonts w:ascii="Arial" w:hAnsi="Arial" w:cs="Arial"/>
          <w:color w:val="000000" w:themeColor="text1"/>
          <w:sz w:val="24"/>
          <w:szCs w:val="24"/>
        </w:rPr>
        <w:t>tarrtowes.pl</w:t>
      </w:r>
      <w:r w:rsidR="006C64B2" w:rsidRPr="00C95FBD">
        <w:rPr>
          <w:rStyle w:val="Hipercze"/>
          <w:rFonts w:ascii="Arial" w:hAnsi="Arial" w:cs="Arial"/>
          <w:color w:val="000000" w:themeColor="text1"/>
          <w:sz w:val="24"/>
          <w:szCs w:val="24"/>
          <w:u w:val="none"/>
        </w:rPr>
        <w:t xml:space="preserve">, po wcześniejszym </w:t>
      </w:r>
      <w:r w:rsidR="00333B0A" w:rsidRPr="00C95FBD">
        <w:rPr>
          <w:rStyle w:val="Hipercze"/>
          <w:rFonts w:ascii="Arial" w:hAnsi="Arial" w:cs="Arial"/>
          <w:color w:val="000000" w:themeColor="text1"/>
          <w:sz w:val="24"/>
          <w:szCs w:val="24"/>
          <w:u w:val="none"/>
        </w:rPr>
        <w:t xml:space="preserve">zatwierdzeniu przez </w:t>
      </w:r>
      <w:r w:rsidR="00E17372" w:rsidRPr="00C95FBD">
        <w:rPr>
          <w:rStyle w:val="Hipercze"/>
          <w:rFonts w:ascii="Arial" w:hAnsi="Arial" w:cs="Arial"/>
          <w:color w:val="000000" w:themeColor="text1"/>
          <w:sz w:val="24"/>
          <w:szCs w:val="24"/>
          <w:u w:val="none"/>
        </w:rPr>
        <w:t>Zarząd TARR S.A. i NIL.</w:t>
      </w:r>
    </w:p>
    <w:p w14:paraId="120C18DB" w14:textId="30FADCF3" w:rsidR="00C278BB" w:rsidRPr="00C95FBD" w:rsidRDefault="00C278BB" w:rsidP="00C95FBD">
      <w:pPr>
        <w:pStyle w:val="Akapitzlist1"/>
        <w:numPr>
          <w:ilvl w:val="0"/>
          <w:numId w:val="32"/>
        </w:numPr>
        <w:spacing w:before="120" w:after="0"/>
        <w:contextualSpacing w:val="0"/>
        <w:rPr>
          <w:rStyle w:val="Hipercze"/>
          <w:rFonts w:ascii="Arial" w:hAnsi="Arial" w:cs="Arial"/>
          <w:color w:val="auto"/>
          <w:sz w:val="24"/>
          <w:szCs w:val="24"/>
          <w:u w:val="none"/>
        </w:rPr>
      </w:pPr>
      <w:r w:rsidRPr="00C95FBD">
        <w:rPr>
          <w:rFonts w:ascii="Arial" w:hAnsi="Arial" w:cs="Arial"/>
          <w:sz w:val="24"/>
          <w:szCs w:val="24"/>
        </w:rPr>
        <w:t xml:space="preserve">Realizator </w:t>
      </w:r>
      <w:r w:rsidR="00344D13" w:rsidRPr="00C95FBD">
        <w:rPr>
          <w:rFonts w:ascii="Arial" w:hAnsi="Arial" w:cs="Arial"/>
          <w:sz w:val="24"/>
          <w:szCs w:val="24"/>
        </w:rPr>
        <w:t>p</w:t>
      </w:r>
      <w:r w:rsidRPr="00C95FBD">
        <w:rPr>
          <w:rFonts w:ascii="Arial" w:hAnsi="Arial" w:cs="Arial"/>
          <w:sz w:val="24"/>
          <w:szCs w:val="24"/>
        </w:rPr>
        <w:t xml:space="preserve">rojektu zastrzega sobie prawo wprowadzenia zmian w niniejszym Regulaminie. Zmiana Regulaminu obowiązuje od dnia jego publikacji na stronie internetowej projektu </w:t>
      </w:r>
      <w:r w:rsidR="00756C21" w:rsidRPr="00C95FBD">
        <w:rPr>
          <w:rFonts w:ascii="Arial" w:hAnsi="Arial" w:cs="Arial"/>
          <w:color w:val="000000" w:themeColor="text1"/>
          <w:sz w:val="24"/>
          <w:szCs w:val="24"/>
        </w:rPr>
        <w:t>www.tarrtowes.pl</w:t>
      </w:r>
      <w:r w:rsidR="00333B0A" w:rsidRPr="00C95FBD">
        <w:rPr>
          <w:rStyle w:val="Hipercze"/>
          <w:rFonts w:ascii="Arial" w:hAnsi="Arial" w:cs="Arial"/>
          <w:color w:val="000000" w:themeColor="text1"/>
          <w:sz w:val="24"/>
          <w:szCs w:val="24"/>
          <w:u w:val="none"/>
        </w:rPr>
        <w:t xml:space="preserve">, po wcześniejszym zatwierdzeniu zmian przez Zarząd </w:t>
      </w:r>
      <w:r w:rsidR="00E17372" w:rsidRPr="00C95FBD">
        <w:rPr>
          <w:rStyle w:val="Hipercze"/>
          <w:rFonts w:ascii="Arial" w:hAnsi="Arial" w:cs="Arial"/>
          <w:color w:val="000000" w:themeColor="text1"/>
          <w:sz w:val="24"/>
          <w:szCs w:val="24"/>
          <w:u w:val="none"/>
        </w:rPr>
        <w:t>TARR S.A. i NIL.</w:t>
      </w:r>
    </w:p>
    <w:p w14:paraId="7522323E" w14:textId="77777777" w:rsidR="00325C8C" w:rsidRPr="00C95FBD" w:rsidRDefault="00325C8C" w:rsidP="00C95FBD">
      <w:pPr>
        <w:pStyle w:val="Akapitzlist1"/>
        <w:numPr>
          <w:ilvl w:val="0"/>
          <w:numId w:val="32"/>
        </w:numPr>
        <w:spacing w:before="120" w:after="0"/>
        <w:contextualSpacing w:val="0"/>
        <w:rPr>
          <w:rStyle w:val="Hipercze"/>
          <w:rFonts w:ascii="Arial" w:hAnsi="Arial" w:cs="Arial"/>
          <w:color w:val="auto"/>
          <w:sz w:val="24"/>
          <w:szCs w:val="24"/>
          <w:u w:val="none"/>
        </w:rPr>
      </w:pPr>
      <w:bookmarkStart w:id="79" w:name="_Hlk130477823"/>
      <w:r w:rsidRPr="00C95FBD">
        <w:rPr>
          <w:rStyle w:val="Hipercze"/>
          <w:rFonts w:ascii="Arial" w:hAnsi="Arial" w:cs="Arial"/>
          <w:color w:val="auto"/>
          <w:sz w:val="24"/>
          <w:szCs w:val="24"/>
          <w:u w:val="none"/>
        </w:rPr>
        <w:t>Zmiana w zakresie pkt</w:t>
      </w:r>
      <w:r w:rsidR="00F964ED">
        <w:rPr>
          <w:rStyle w:val="Hipercze"/>
          <w:rFonts w:ascii="Arial" w:hAnsi="Arial" w:cs="Arial"/>
          <w:color w:val="auto"/>
          <w:sz w:val="24"/>
          <w:szCs w:val="24"/>
          <w:u w:val="none"/>
        </w:rPr>
        <w:t>.</w:t>
      </w:r>
      <w:r w:rsidRPr="00C95FBD">
        <w:rPr>
          <w:rStyle w:val="Hipercze"/>
          <w:rFonts w:ascii="Arial" w:hAnsi="Arial" w:cs="Arial"/>
          <w:color w:val="auto"/>
          <w:sz w:val="24"/>
          <w:szCs w:val="24"/>
          <w:u w:val="none"/>
        </w:rPr>
        <w:t xml:space="preserve"> Informacja o projekcie nie wymaga zmiany Regulaminu.  </w:t>
      </w:r>
    </w:p>
    <w:p w14:paraId="3BEE6691" w14:textId="77777777" w:rsidR="00791090" w:rsidRPr="00C95FBD" w:rsidRDefault="00791090" w:rsidP="00C95FBD">
      <w:pPr>
        <w:pStyle w:val="Akapitzlist1"/>
        <w:numPr>
          <w:ilvl w:val="0"/>
          <w:numId w:val="32"/>
        </w:numPr>
        <w:spacing w:before="120" w:after="0"/>
        <w:contextualSpacing w:val="0"/>
        <w:rPr>
          <w:rFonts w:ascii="Arial" w:hAnsi="Arial" w:cs="Arial"/>
          <w:sz w:val="24"/>
          <w:szCs w:val="24"/>
        </w:rPr>
      </w:pPr>
      <w:bookmarkStart w:id="80" w:name="_Hlk78444321"/>
      <w:bookmarkEnd w:id="79"/>
      <w:r w:rsidRPr="00C95FBD">
        <w:rPr>
          <w:rFonts w:ascii="Arial" w:hAnsi="Arial" w:cs="Arial"/>
          <w:sz w:val="24"/>
          <w:szCs w:val="24"/>
        </w:rPr>
        <w:t>Realizator projektu zastrzega sobie zmianę treści naborów do projektu ze względu na założenia Wniosku o dofinansowanie projektu w tym w szczególności na zaplanowane do osiągnięcia wskaźniki produktu oraz rezultatu projektu.</w:t>
      </w:r>
    </w:p>
    <w:bookmarkEnd w:id="80"/>
    <w:p w14:paraId="43E18DD6" w14:textId="77777777" w:rsidR="00C4518C" w:rsidRPr="00C95FBD" w:rsidRDefault="00C278BB" w:rsidP="00C95FBD">
      <w:pPr>
        <w:pStyle w:val="Akapitzlist1"/>
        <w:numPr>
          <w:ilvl w:val="0"/>
          <w:numId w:val="32"/>
        </w:numPr>
        <w:spacing w:before="120" w:after="0"/>
        <w:contextualSpacing w:val="0"/>
        <w:rPr>
          <w:rFonts w:ascii="Arial" w:hAnsi="Arial" w:cs="Arial"/>
          <w:sz w:val="24"/>
          <w:szCs w:val="24"/>
        </w:rPr>
      </w:pPr>
      <w:r w:rsidRPr="00C95FBD">
        <w:rPr>
          <w:rFonts w:ascii="Arial" w:hAnsi="Arial" w:cs="Arial"/>
          <w:sz w:val="24"/>
          <w:szCs w:val="24"/>
        </w:rPr>
        <w:t xml:space="preserve">Ostateczna interpretacja niniejszego Regulaminu należy do Realizatora </w:t>
      </w:r>
      <w:r w:rsidR="00872276" w:rsidRPr="00C95FBD">
        <w:rPr>
          <w:rFonts w:ascii="Arial" w:hAnsi="Arial" w:cs="Arial"/>
          <w:sz w:val="24"/>
          <w:szCs w:val="24"/>
        </w:rPr>
        <w:t>p</w:t>
      </w:r>
      <w:r w:rsidRPr="00C95FBD">
        <w:rPr>
          <w:rFonts w:ascii="Arial" w:hAnsi="Arial" w:cs="Arial"/>
          <w:sz w:val="24"/>
          <w:szCs w:val="24"/>
        </w:rPr>
        <w:t xml:space="preserve">rojektu. </w:t>
      </w:r>
    </w:p>
    <w:p w14:paraId="3F0B1752" w14:textId="77777777" w:rsidR="00AA60A7" w:rsidRPr="00C95FBD" w:rsidRDefault="00AA60A7" w:rsidP="00C95FBD">
      <w:pPr>
        <w:pStyle w:val="Akapitzlist1"/>
        <w:spacing w:before="120" w:after="0"/>
        <w:ind w:left="0"/>
        <w:contextualSpacing w:val="0"/>
        <w:jc w:val="both"/>
        <w:rPr>
          <w:rFonts w:ascii="Arial" w:hAnsi="Arial" w:cs="Arial"/>
          <w:sz w:val="24"/>
          <w:szCs w:val="24"/>
        </w:rPr>
      </w:pPr>
    </w:p>
    <w:p w14:paraId="278A70B1" w14:textId="77777777" w:rsidR="004027EA" w:rsidRDefault="004027EA" w:rsidP="00C95FBD">
      <w:pPr>
        <w:rPr>
          <w:rFonts w:ascii="Arial" w:hAnsi="Arial" w:cs="Arial"/>
          <w:sz w:val="24"/>
          <w:szCs w:val="24"/>
        </w:rPr>
      </w:pPr>
    </w:p>
    <w:p w14:paraId="05121038" w14:textId="77777777" w:rsidR="00EE3614" w:rsidRDefault="00EE3614" w:rsidP="00C95FBD">
      <w:pPr>
        <w:rPr>
          <w:rFonts w:ascii="Arial" w:hAnsi="Arial" w:cs="Arial"/>
          <w:sz w:val="24"/>
          <w:szCs w:val="24"/>
        </w:rPr>
      </w:pPr>
    </w:p>
    <w:p w14:paraId="2104E69F" w14:textId="77777777" w:rsidR="00EE3614" w:rsidRDefault="00EE3614" w:rsidP="00C95FBD">
      <w:pPr>
        <w:rPr>
          <w:rFonts w:ascii="Arial" w:hAnsi="Arial" w:cs="Arial"/>
          <w:sz w:val="24"/>
          <w:szCs w:val="24"/>
        </w:rPr>
      </w:pPr>
    </w:p>
    <w:p w14:paraId="54103707" w14:textId="77777777" w:rsidR="00EE3614" w:rsidRDefault="00EE3614" w:rsidP="00C95FBD">
      <w:pPr>
        <w:rPr>
          <w:rFonts w:ascii="Arial" w:hAnsi="Arial" w:cs="Arial"/>
          <w:sz w:val="24"/>
          <w:szCs w:val="24"/>
        </w:rPr>
      </w:pPr>
    </w:p>
    <w:p w14:paraId="5B4F7494" w14:textId="77777777" w:rsidR="001C7ED2" w:rsidRPr="001C7ED2" w:rsidRDefault="001C7ED2" w:rsidP="001C7ED2"/>
    <w:tbl>
      <w:tblPr>
        <w:tblStyle w:val="Tabela-Siatka"/>
        <w:tblW w:w="0" w:type="auto"/>
        <w:tblLayout w:type="fixed"/>
        <w:tblLook w:val="04A0" w:firstRow="1" w:lastRow="0" w:firstColumn="1" w:lastColumn="0" w:noHBand="0" w:noVBand="1"/>
      </w:tblPr>
      <w:tblGrid>
        <w:gridCol w:w="817"/>
        <w:gridCol w:w="8241"/>
      </w:tblGrid>
      <w:tr w:rsidR="004575A7" w:rsidRPr="00C95FBD" w14:paraId="74D87F9E" w14:textId="77777777" w:rsidTr="001C7ED2">
        <w:trPr>
          <w:trHeight w:val="537"/>
        </w:trPr>
        <w:tc>
          <w:tcPr>
            <w:tcW w:w="9058" w:type="dxa"/>
            <w:gridSpan w:val="2"/>
            <w:shd w:val="clear" w:color="auto" w:fill="D9D9D9" w:themeFill="background1" w:themeFillShade="D9"/>
            <w:vAlign w:val="center"/>
          </w:tcPr>
          <w:p w14:paraId="1B3FACE5" w14:textId="77777777" w:rsidR="004575A7" w:rsidRPr="00C95FBD" w:rsidRDefault="004575A7" w:rsidP="00246A46">
            <w:pPr>
              <w:pStyle w:val="Akapitzlist1"/>
              <w:spacing w:before="100" w:beforeAutospacing="1" w:after="100" w:afterAutospacing="1" w:line="276" w:lineRule="auto"/>
              <w:ind w:left="0" w:right="-110"/>
              <w:contextualSpacing w:val="0"/>
              <w:rPr>
                <w:rFonts w:ascii="Arial" w:hAnsi="Arial" w:cs="Arial"/>
                <w:b/>
                <w:bCs/>
                <w:sz w:val="24"/>
                <w:szCs w:val="24"/>
              </w:rPr>
            </w:pPr>
            <w:r w:rsidRPr="00C95FBD">
              <w:rPr>
                <w:rFonts w:ascii="Arial" w:hAnsi="Arial" w:cs="Arial"/>
                <w:b/>
                <w:bCs/>
                <w:sz w:val="24"/>
                <w:szCs w:val="24"/>
              </w:rPr>
              <w:lastRenderedPageBreak/>
              <w:t>Wykaz załączników do Regulaminu</w:t>
            </w:r>
          </w:p>
        </w:tc>
      </w:tr>
      <w:tr w:rsidR="00E37509" w:rsidRPr="00C95FBD" w14:paraId="25B1F41A" w14:textId="77777777" w:rsidTr="001C7ED2">
        <w:tc>
          <w:tcPr>
            <w:tcW w:w="817" w:type="dxa"/>
            <w:shd w:val="clear" w:color="auto" w:fill="D9D9D9" w:themeFill="background1" w:themeFillShade="D9"/>
            <w:vAlign w:val="center"/>
          </w:tcPr>
          <w:p w14:paraId="30A4B39B" w14:textId="77777777" w:rsidR="00E37509" w:rsidRPr="001C7ED2" w:rsidRDefault="004575A7" w:rsidP="00246A46">
            <w:pPr>
              <w:pStyle w:val="Akapitzlist1"/>
              <w:spacing w:before="100" w:beforeAutospacing="1" w:after="100" w:afterAutospacing="1" w:line="276" w:lineRule="auto"/>
              <w:ind w:left="0"/>
              <w:contextualSpacing w:val="0"/>
              <w:rPr>
                <w:rFonts w:ascii="Arial" w:hAnsi="Arial" w:cs="Arial"/>
                <w:b/>
                <w:bCs/>
                <w:sz w:val="16"/>
                <w:szCs w:val="16"/>
              </w:rPr>
            </w:pPr>
            <w:r w:rsidRPr="001C7ED2">
              <w:rPr>
                <w:rFonts w:ascii="Arial" w:hAnsi="Arial" w:cs="Arial"/>
                <w:b/>
                <w:bCs/>
                <w:sz w:val="16"/>
                <w:szCs w:val="16"/>
              </w:rPr>
              <w:t>Nr</w:t>
            </w:r>
            <w:r w:rsidR="00FE6915" w:rsidRPr="001C7ED2">
              <w:rPr>
                <w:rFonts w:ascii="Arial" w:hAnsi="Arial" w:cs="Arial"/>
                <w:b/>
                <w:bCs/>
                <w:sz w:val="16"/>
                <w:szCs w:val="16"/>
              </w:rPr>
              <w:t xml:space="preserve"> załącznika</w:t>
            </w:r>
          </w:p>
        </w:tc>
        <w:tc>
          <w:tcPr>
            <w:tcW w:w="8241" w:type="dxa"/>
            <w:shd w:val="clear" w:color="auto" w:fill="D9D9D9" w:themeFill="background1" w:themeFillShade="D9"/>
            <w:vAlign w:val="center"/>
          </w:tcPr>
          <w:p w14:paraId="398B07AB" w14:textId="77777777" w:rsidR="00E37509" w:rsidRPr="001C7ED2" w:rsidRDefault="004575A7" w:rsidP="00246A46">
            <w:pPr>
              <w:pStyle w:val="Akapitzlist1"/>
              <w:spacing w:before="100" w:beforeAutospacing="1" w:after="100" w:afterAutospacing="1" w:line="276" w:lineRule="auto"/>
              <w:ind w:left="0"/>
              <w:contextualSpacing w:val="0"/>
              <w:rPr>
                <w:rFonts w:ascii="Arial" w:hAnsi="Arial" w:cs="Arial"/>
                <w:b/>
                <w:bCs/>
                <w:sz w:val="16"/>
                <w:szCs w:val="16"/>
              </w:rPr>
            </w:pPr>
            <w:r w:rsidRPr="001C7ED2">
              <w:rPr>
                <w:rFonts w:ascii="Arial" w:hAnsi="Arial" w:cs="Arial"/>
                <w:b/>
                <w:bCs/>
                <w:sz w:val="16"/>
                <w:szCs w:val="16"/>
              </w:rPr>
              <w:t>Nazwa</w:t>
            </w:r>
            <w:r w:rsidR="00FE6915" w:rsidRPr="001C7ED2">
              <w:rPr>
                <w:rFonts w:ascii="Arial" w:hAnsi="Arial" w:cs="Arial"/>
                <w:b/>
                <w:bCs/>
                <w:sz w:val="16"/>
                <w:szCs w:val="16"/>
              </w:rPr>
              <w:t xml:space="preserve"> załącznika</w:t>
            </w:r>
          </w:p>
        </w:tc>
      </w:tr>
      <w:tr w:rsidR="00E37509" w:rsidRPr="00C95FBD" w14:paraId="5F3706C8" w14:textId="77777777" w:rsidTr="001C7ED2">
        <w:tc>
          <w:tcPr>
            <w:tcW w:w="817" w:type="dxa"/>
            <w:vAlign w:val="center"/>
          </w:tcPr>
          <w:p w14:paraId="36EE6023" w14:textId="77777777" w:rsidR="00E37509" w:rsidRPr="00C95FBD" w:rsidRDefault="00163A8B" w:rsidP="00C95FBD">
            <w:pPr>
              <w:pStyle w:val="Akapitzlist1"/>
              <w:spacing w:before="100" w:beforeAutospacing="1" w:after="100" w:afterAutospacing="1" w:line="276" w:lineRule="auto"/>
              <w:ind w:left="0"/>
              <w:contextualSpacing w:val="0"/>
              <w:jc w:val="center"/>
              <w:rPr>
                <w:rFonts w:ascii="Arial" w:hAnsi="Arial" w:cs="Arial"/>
                <w:sz w:val="24"/>
                <w:szCs w:val="24"/>
              </w:rPr>
            </w:pPr>
            <w:r w:rsidRPr="00C95FBD">
              <w:rPr>
                <w:rFonts w:ascii="Arial" w:hAnsi="Arial" w:cs="Arial"/>
                <w:sz w:val="24"/>
                <w:szCs w:val="24"/>
              </w:rPr>
              <w:t>1a</w:t>
            </w:r>
          </w:p>
        </w:tc>
        <w:tc>
          <w:tcPr>
            <w:tcW w:w="8241" w:type="dxa"/>
          </w:tcPr>
          <w:p w14:paraId="71EAFE9F" w14:textId="77777777" w:rsidR="00E37509" w:rsidRPr="00C95FBD" w:rsidRDefault="00163A8B" w:rsidP="00C95FBD">
            <w:pPr>
              <w:pStyle w:val="Akapitzlist1"/>
              <w:spacing w:before="100" w:beforeAutospacing="1" w:after="100" w:afterAutospacing="1" w:line="276" w:lineRule="auto"/>
              <w:ind w:left="0"/>
              <w:contextualSpacing w:val="0"/>
              <w:jc w:val="both"/>
              <w:rPr>
                <w:rFonts w:ascii="Arial" w:hAnsi="Arial" w:cs="Arial"/>
                <w:sz w:val="24"/>
                <w:szCs w:val="24"/>
              </w:rPr>
            </w:pPr>
            <w:r w:rsidRPr="00C95FBD">
              <w:rPr>
                <w:rFonts w:ascii="Arial" w:hAnsi="Arial" w:cs="Arial"/>
                <w:sz w:val="24"/>
                <w:szCs w:val="24"/>
              </w:rPr>
              <w:t>Formularz zgłoszeniowy do udziału w projekcie</w:t>
            </w:r>
            <w:r w:rsidR="00800259" w:rsidRPr="00C95FBD">
              <w:rPr>
                <w:rFonts w:ascii="Arial" w:hAnsi="Arial" w:cs="Arial"/>
                <w:sz w:val="24"/>
                <w:szCs w:val="24"/>
              </w:rPr>
              <w:t xml:space="preserve"> dla osoby indywidualnej</w:t>
            </w:r>
            <w:r w:rsidR="002A2CED" w:rsidRPr="00C95FBD">
              <w:rPr>
                <w:rFonts w:ascii="Arial" w:hAnsi="Arial" w:cs="Arial"/>
                <w:sz w:val="24"/>
                <w:szCs w:val="24"/>
              </w:rPr>
              <w:t xml:space="preserve"> lub oddelegowanej</w:t>
            </w:r>
          </w:p>
        </w:tc>
      </w:tr>
      <w:tr w:rsidR="00E37509" w:rsidRPr="00C95FBD" w14:paraId="5B14EB68" w14:textId="77777777" w:rsidTr="001C7ED2">
        <w:tc>
          <w:tcPr>
            <w:tcW w:w="817" w:type="dxa"/>
            <w:vAlign w:val="center"/>
          </w:tcPr>
          <w:p w14:paraId="5D0C0B95" w14:textId="77777777" w:rsidR="00E37509" w:rsidRPr="00C95FBD" w:rsidRDefault="00E57F90" w:rsidP="00C95FBD">
            <w:pPr>
              <w:pStyle w:val="Akapitzlist1"/>
              <w:spacing w:before="100" w:beforeAutospacing="1" w:after="100" w:afterAutospacing="1" w:line="276" w:lineRule="auto"/>
              <w:ind w:left="0"/>
              <w:contextualSpacing w:val="0"/>
              <w:jc w:val="center"/>
              <w:rPr>
                <w:rFonts w:ascii="Arial" w:hAnsi="Arial" w:cs="Arial"/>
                <w:sz w:val="24"/>
                <w:szCs w:val="24"/>
              </w:rPr>
            </w:pPr>
            <w:r w:rsidRPr="00C95FBD">
              <w:rPr>
                <w:rFonts w:ascii="Arial" w:hAnsi="Arial" w:cs="Arial"/>
                <w:sz w:val="24"/>
                <w:szCs w:val="24"/>
              </w:rPr>
              <w:t>1b</w:t>
            </w:r>
          </w:p>
        </w:tc>
        <w:tc>
          <w:tcPr>
            <w:tcW w:w="8241" w:type="dxa"/>
          </w:tcPr>
          <w:p w14:paraId="322546AB" w14:textId="77777777" w:rsidR="00E37509" w:rsidRPr="00C95FBD" w:rsidRDefault="00E57F90" w:rsidP="00C95FBD">
            <w:pPr>
              <w:pStyle w:val="Akapitzlist1"/>
              <w:spacing w:before="100" w:beforeAutospacing="1" w:after="100" w:afterAutospacing="1" w:line="276" w:lineRule="auto"/>
              <w:ind w:left="0"/>
              <w:contextualSpacing w:val="0"/>
              <w:jc w:val="both"/>
              <w:rPr>
                <w:rFonts w:ascii="Arial" w:hAnsi="Arial" w:cs="Arial"/>
                <w:sz w:val="24"/>
                <w:szCs w:val="24"/>
              </w:rPr>
            </w:pPr>
            <w:r w:rsidRPr="00C95FBD">
              <w:rPr>
                <w:rFonts w:ascii="Arial" w:hAnsi="Arial" w:cs="Arial"/>
                <w:sz w:val="24"/>
                <w:szCs w:val="24"/>
              </w:rPr>
              <w:t>Formularz zgłoszeniowy do udziału w projekcie dla osoby prawnej</w:t>
            </w:r>
          </w:p>
        </w:tc>
      </w:tr>
      <w:tr w:rsidR="00E37509" w:rsidRPr="00C95FBD" w14:paraId="42465CBB" w14:textId="77777777" w:rsidTr="001C7ED2">
        <w:tc>
          <w:tcPr>
            <w:tcW w:w="817" w:type="dxa"/>
            <w:vAlign w:val="center"/>
          </w:tcPr>
          <w:p w14:paraId="4C97D417" w14:textId="77777777" w:rsidR="00E37509" w:rsidRPr="00C95FBD" w:rsidRDefault="000039A2" w:rsidP="00C95FBD">
            <w:pPr>
              <w:pStyle w:val="Akapitzlist1"/>
              <w:spacing w:before="100" w:beforeAutospacing="1" w:after="100" w:afterAutospacing="1" w:line="276" w:lineRule="auto"/>
              <w:ind w:left="0"/>
              <w:contextualSpacing w:val="0"/>
              <w:jc w:val="center"/>
              <w:rPr>
                <w:rFonts w:ascii="Arial" w:hAnsi="Arial" w:cs="Arial"/>
                <w:sz w:val="24"/>
                <w:szCs w:val="24"/>
              </w:rPr>
            </w:pPr>
            <w:r w:rsidRPr="00C95FBD">
              <w:rPr>
                <w:rFonts w:ascii="Arial" w:hAnsi="Arial" w:cs="Arial"/>
                <w:sz w:val="24"/>
                <w:szCs w:val="24"/>
              </w:rPr>
              <w:t>1c</w:t>
            </w:r>
          </w:p>
        </w:tc>
        <w:tc>
          <w:tcPr>
            <w:tcW w:w="8241" w:type="dxa"/>
          </w:tcPr>
          <w:p w14:paraId="77B051FD" w14:textId="77777777" w:rsidR="00E37509" w:rsidRPr="00C95FBD" w:rsidRDefault="000039A2" w:rsidP="00C95FBD">
            <w:pPr>
              <w:pStyle w:val="Akapitzlist1"/>
              <w:spacing w:before="100" w:beforeAutospacing="1" w:after="100" w:afterAutospacing="1" w:line="276" w:lineRule="auto"/>
              <w:ind w:left="0"/>
              <w:contextualSpacing w:val="0"/>
              <w:jc w:val="both"/>
              <w:rPr>
                <w:rFonts w:ascii="Arial" w:hAnsi="Arial" w:cs="Arial"/>
                <w:sz w:val="24"/>
                <w:szCs w:val="24"/>
              </w:rPr>
            </w:pPr>
            <w:r w:rsidRPr="00C95FBD">
              <w:rPr>
                <w:rFonts w:ascii="Arial" w:hAnsi="Arial" w:cs="Arial"/>
                <w:sz w:val="24"/>
                <w:szCs w:val="24"/>
              </w:rPr>
              <w:t xml:space="preserve">Formularz zgłoszeniowy dla osoby dla której będzie utworzone miejsce pracy </w:t>
            </w:r>
          </w:p>
        </w:tc>
      </w:tr>
      <w:tr w:rsidR="00E37509" w:rsidRPr="00C95FBD" w14:paraId="126AEA29" w14:textId="77777777" w:rsidTr="001C7ED2">
        <w:tc>
          <w:tcPr>
            <w:tcW w:w="817" w:type="dxa"/>
            <w:vAlign w:val="center"/>
          </w:tcPr>
          <w:p w14:paraId="20605BA9" w14:textId="77777777" w:rsidR="00E37509" w:rsidRPr="00C95FBD" w:rsidRDefault="002A2CED" w:rsidP="00C95FBD">
            <w:pPr>
              <w:pStyle w:val="Akapitzlist1"/>
              <w:spacing w:before="100" w:beforeAutospacing="1" w:after="100" w:afterAutospacing="1" w:line="276" w:lineRule="auto"/>
              <w:ind w:left="0"/>
              <w:contextualSpacing w:val="0"/>
              <w:jc w:val="center"/>
              <w:rPr>
                <w:rFonts w:ascii="Arial" w:hAnsi="Arial" w:cs="Arial"/>
                <w:sz w:val="24"/>
                <w:szCs w:val="24"/>
              </w:rPr>
            </w:pPr>
            <w:r w:rsidRPr="00C95FBD">
              <w:rPr>
                <w:rFonts w:ascii="Arial" w:hAnsi="Arial" w:cs="Arial"/>
                <w:sz w:val="24"/>
                <w:szCs w:val="24"/>
              </w:rPr>
              <w:t>2a</w:t>
            </w:r>
          </w:p>
        </w:tc>
        <w:tc>
          <w:tcPr>
            <w:tcW w:w="8241" w:type="dxa"/>
          </w:tcPr>
          <w:p w14:paraId="2BA92130" w14:textId="77777777" w:rsidR="00E37509" w:rsidRPr="00C95FBD" w:rsidRDefault="00FE6915" w:rsidP="00C95FBD">
            <w:pPr>
              <w:tabs>
                <w:tab w:val="left" w:pos="5884"/>
              </w:tabs>
              <w:spacing w:before="100" w:beforeAutospacing="1" w:after="100" w:afterAutospacing="1" w:line="276" w:lineRule="auto"/>
              <w:rPr>
                <w:rFonts w:ascii="Arial" w:hAnsi="Arial" w:cs="Arial"/>
                <w:sz w:val="24"/>
                <w:szCs w:val="24"/>
              </w:rPr>
            </w:pPr>
            <w:r w:rsidRPr="00C95FBD">
              <w:rPr>
                <w:rFonts w:ascii="Arial" w:hAnsi="Arial" w:cs="Arial"/>
                <w:sz w:val="24"/>
                <w:szCs w:val="24"/>
              </w:rPr>
              <w:t>Oświadczenie o rezygnacji z udziału w projekcieosoby indywidualnej/oddelegowanej</w:t>
            </w:r>
          </w:p>
        </w:tc>
      </w:tr>
      <w:tr w:rsidR="002A2CED" w:rsidRPr="00C95FBD" w14:paraId="496AEB79" w14:textId="77777777" w:rsidTr="001C7ED2">
        <w:tc>
          <w:tcPr>
            <w:tcW w:w="817" w:type="dxa"/>
            <w:vAlign w:val="center"/>
          </w:tcPr>
          <w:p w14:paraId="2AA5D175" w14:textId="77777777" w:rsidR="002A2CED" w:rsidRPr="00C95FBD" w:rsidRDefault="00F406E7" w:rsidP="00C95FBD">
            <w:pPr>
              <w:pStyle w:val="Akapitzlist1"/>
              <w:spacing w:before="100" w:beforeAutospacing="1" w:after="100" w:afterAutospacing="1" w:line="276" w:lineRule="auto"/>
              <w:ind w:left="0"/>
              <w:contextualSpacing w:val="0"/>
              <w:jc w:val="center"/>
              <w:rPr>
                <w:rFonts w:ascii="Arial" w:hAnsi="Arial" w:cs="Arial"/>
                <w:sz w:val="24"/>
                <w:szCs w:val="24"/>
              </w:rPr>
            </w:pPr>
            <w:r w:rsidRPr="00C95FBD">
              <w:rPr>
                <w:rFonts w:ascii="Arial" w:hAnsi="Arial" w:cs="Arial"/>
                <w:sz w:val="24"/>
                <w:szCs w:val="24"/>
              </w:rPr>
              <w:t>2b</w:t>
            </w:r>
          </w:p>
        </w:tc>
        <w:tc>
          <w:tcPr>
            <w:tcW w:w="8241" w:type="dxa"/>
          </w:tcPr>
          <w:p w14:paraId="36612F93" w14:textId="77777777" w:rsidR="002A2CED" w:rsidRPr="00C95FBD" w:rsidRDefault="00564D9B" w:rsidP="00C95FBD">
            <w:pPr>
              <w:tabs>
                <w:tab w:val="left" w:pos="5884"/>
              </w:tabs>
              <w:spacing w:before="100" w:beforeAutospacing="1" w:after="100" w:afterAutospacing="1" w:line="276" w:lineRule="auto"/>
              <w:rPr>
                <w:rFonts w:ascii="Arial" w:hAnsi="Arial" w:cs="Arial"/>
                <w:sz w:val="24"/>
                <w:szCs w:val="24"/>
              </w:rPr>
            </w:pPr>
            <w:r w:rsidRPr="00C95FBD">
              <w:rPr>
                <w:rFonts w:ascii="Arial" w:eastAsia="Calibri" w:hAnsi="Arial" w:cs="Arial"/>
                <w:sz w:val="24"/>
                <w:szCs w:val="24"/>
              </w:rPr>
              <w:t>Oświadczenie o rezygnacji z udziału w projekcie osoby prawnej</w:t>
            </w:r>
          </w:p>
        </w:tc>
      </w:tr>
      <w:tr w:rsidR="00C53E9D" w:rsidRPr="00C95FBD" w14:paraId="094DC917" w14:textId="77777777" w:rsidTr="001C7ED2">
        <w:tc>
          <w:tcPr>
            <w:tcW w:w="817" w:type="dxa"/>
            <w:vAlign w:val="center"/>
          </w:tcPr>
          <w:p w14:paraId="25D86F54" w14:textId="77777777" w:rsidR="00C53E9D" w:rsidRPr="00C95FBD" w:rsidRDefault="009E1AE3" w:rsidP="00C95FBD">
            <w:pPr>
              <w:pStyle w:val="Akapitzlist1"/>
              <w:spacing w:before="100" w:beforeAutospacing="1" w:after="100" w:afterAutospacing="1" w:line="276" w:lineRule="auto"/>
              <w:ind w:left="0"/>
              <w:contextualSpacing w:val="0"/>
              <w:jc w:val="center"/>
              <w:rPr>
                <w:rFonts w:ascii="Arial" w:hAnsi="Arial" w:cs="Arial"/>
                <w:sz w:val="24"/>
                <w:szCs w:val="24"/>
              </w:rPr>
            </w:pPr>
            <w:r w:rsidRPr="00C95FBD">
              <w:rPr>
                <w:rFonts w:ascii="Arial" w:hAnsi="Arial" w:cs="Arial"/>
                <w:sz w:val="24"/>
                <w:szCs w:val="24"/>
              </w:rPr>
              <w:t>3</w:t>
            </w:r>
            <w:r w:rsidR="006C034F" w:rsidRPr="00C95FBD">
              <w:rPr>
                <w:rFonts w:ascii="Arial" w:hAnsi="Arial" w:cs="Arial"/>
                <w:sz w:val="24"/>
                <w:szCs w:val="24"/>
              </w:rPr>
              <w:t>a</w:t>
            </w:r>
          </w:p>
        </w:tc>
        <w:tc>
          <w:tcPr>
            <w:tcW w:w="8241" w:type="dxa"/>
          </w:tcPr>
          <w:p w14:paraId="7B33B258" w14:textId="77777777" w:rsidR="00C53E9D" w:rsidRPr="00C95FBD" w:rsidRDefault="00FE6915" w:rsidP="00C95FBD">
            <w:pPr>
              <w:spacing w:before="100" w:beforeAutospacing="1" w:after="100" w:afterAutospacing="1" w:line="276" w:lineRule="auto"/>
              <w:rPr>
                <w:rFonts w:ascii="Arial" w:hAnsi="Arial" w:cs="Arial"/>
                <w:sz w:val="24"/>
                <w:szCs w:val="24"/>
              </w:rPr>
            </w:pPr>
            <w:r w:rsidRPr="00C95FBD">
              <w:rPr>
                <w:rFonts w:ascii="Arial" w:hAnsi="Arial" w:cs="Arial"/>
                <w:sz w:val="24"/>
                <w:szCs w:val="24"/>
              </w:rPr>
              <w:t>Wniosek o objęcie wsparciemw zakresie ekonomizacjigrupyinicjatywnej (GI)</w:t>
            </w:r>
          </w:p>
        </w:tc>
      </w:tr>
      <w:tr w:rsidR="00C53E9D" w:rsidRPr="00C95FBD" w14:paraId="37B7DA1F" w14:textId="77777777" w:rsidTr="001C7ED2">
        <w:tc>
          <w:tcPr>
            <w:tcW w:w="817" w:type="dxa"/>
            <w:vAlign w:val="center"/>
          </w:tcPr>
          <w:p w14:paraId="08283939" w14:textId="77777777" w:rsidR="00C53E9D" w:rsidRPr="00C95FBD" w:rsidRDefault="009E1AE3" w:rsidP="00C95FBD">
            <w:pPr>
              <w:pStyle w:val="Akapitzlist1"/>
              <w:spacing w:before="100" w:beforeAutospacing="1" w:after="100" w:afterAutospacing="1" w:line="276" w:lineRule="auto"/>
              <w:ind w:left="0"/>
              <w:contextualSpacing w:val="0"/>
              <w:jc w:val="center"/>
              <w:rPr>
                <w:rFonts w:ascii="Arial" w:hAnsi="Arial" w:cs="Arial"/>
                <w:sz w:val="24"/>
                <w:szCs w:val="24"/>
              </w:rPr>
            </w:pPr>
            <w:r w:rsidRPr="00C95FBD">
              <w:rPr>
                <w:rFonts w:ascii="Arial" w:hAnsi="Arial" w:cs="Arial"/>
                <w:sz w:val="24"/>
                <w:szCs w:val="24"/>
              </w:rPr>
              <w:t>3</w:t>
            </w:r>
            <w:r w:rsidR="006C034F" w:rsidRPr="00C95FBD">
              <w:rPr>
                <w:rFonts w:ascii="Arial" w:hAnsi="Arial" w:cs="Arial"/>
                <w:sz w:val="24"/>
                <w:szCs w:val="24"/>
              </w:rPr>
              <w:t>b</w:t>
            </w:r>
          </w:p>
        </w:tc>
        <w:tc>
          <w:tcPr>
            <w:tcW w:w="8241" w:type="dxa"/>
          </w:tcPr>
          <w:p w14:paraId="0A27E639" w14:textId="77777777" w:rsidR="00C53E9D" w:rsidRPr="00C95FBD" w:rsidRDefault="00FE6915" w:rsidP="00C95FBD">
            <w:pPr>
              <w:spacing w:before="100" w:beforeAutospacing="1" w:after="100" w:afterAutospacing="1" w:line="276" w:lineRule="auto"/>
              <w:rPr>
                <w:rFonts w:ascii="Arial" w:hAnsi="Arial" w:cs="Arial"/>
                <w:sz w:val="24"/>
                <w:szCs w:val="24"/>
              </w:rPr>
            </w:pPr>
            <w:r w:rsidRPr="00C95FBD">
              <w:rPr>
                <w:rFonts w:ascii="Arial" w:hAnsi="Arial" w:cs="Arial"/>
                <w:sz w:val="24"/>
                <w:szCs w:val="24"/>
              </w:rPr>
              <w:t>Wniosek o objęcie wsparciemw zakresie ekonomizacji PES</w:t>
            </w:r>
          </w:p>
        </w:tc>
      </w:tr>
      <w:tr w:rsidR="001A1E04" w:rsidRPr="00C95FBD" w14:paraId="6878363B" w14:textId="77777777" w:rsidTr="001C7ED2">
        <w:tc>
          <w:tcPr>
            <w:tcW w:w="817" w:type="dxa"/>
            <w:vAlign w:val="center"/>
          </w:tcPr>
          <w:p w14:paraId="2337A0B2" w14:textId="77777777" w:rsidR="001A1E04" w:rsidRPr="00C95FBD" w:rsidRDefault="009E1AE3" w:rsidP="00C95FBD">
            <w:pPr>
              <w:pStyle w:val="Akapitzlist1"/>
              <w:spacing w:before="100" w:beforeAutospacing="1" w:after="100" w:afterAutospacing="1" w:line="276" w:lineRule="auto"/>
              <w:ind w:left="0"/>
              <w:contextualSpacing w:val="0"/>
              <w:jc w:val="center"/>
              <w:rPr>
                <w:rFonts w:ascii="Arial" w:hAnsi="Arial" w:cs="Arial"/>
                <w:sz w:val="24"/>
                <w:szCs w:val="24"/>
              </w:rPr>
            </w:pPr>
            <w:r w:rsidRPr="00C95FBD">
              <w:rPr>
                <w:rFonts w:ascii="Arial" w:hAnsi="Arial" w:cs="Arial"/>
                <w:sz w:val="24"/>
                <w:szCs w:val="24"/>
              </w:rPr>
              <w:t>3</w:t>
            </w:r>
            <w:r w:rsidR="00E620AA" w:rsidRPr="00C95FBD">
              <w:rPr>
                <w:rFonts w:ascii="Arial" w:hAnsi="Arial" w:cs="Arial"/>
                <w:sz w:val="24"/>
                <w:szCs w:val="24"/>
              </w:rPr>
              <w:t>c</w:t>
            </w:r>
          </w:p>
        </w:tc>
        <w:tc>
          <w:tcPr>
            <w:tcW w:w="8241" w:type="dxa"/>
          </w:tcPr>
          <w:p w14:paraId="281C8071" w14:textId="77777777" w:rsidR="001A1E04" w:rsidRPr="00C95FBD" w:rsidRDefault="00FE6915" w:rsidP="00C95FBD">
            <w:pPr>
              <w:spacing w:before="100" w:beforeAutospacing="1" w:after="100" w:afterAutospacing="1" w:line="276" w:lineRule="auto"/>
              <w:rPr>
                <w:rFonts w:ascii="Arial" w:hAnsi="Arial" w:cs="Arial"/>
                <w:sz w:val="24"/>
                <w:szCs w:val="24"/>
              </w:rPr>
            </w:pPr>
            <w:r w:rsidRPr="00C95FBD">
              <w:rPr>
                <w:rFonts w:ascii="Arial" w:hAnsi="Arial" w:cs="Arial"/>
                <w:sz w:val="24"/>
                <w:szCs w:val="24"/>
              </w:rPr>
              <w:t>Aktualizacja wniosku o objęcie wsparciemw zakresie ekonomizacjigrupy inicjatywnej (GI)</w:t>
            </w:r>
          </w:p>
        </w:tc>
      </w:tr>
      <w:tr w:rsidR="00E620AA" w:rsidRPr="00C95FBD" w14:paraId="682AC590" w14:textId="77777777" w:rsidTr="001C7ED2">
        <w:tc>
          <w:tcPr>
            <w:tcW w:w="817" w:type="dxa"/>
            <w:vAlign w:val="center"/>
          </w:tcPr>
          <w:p w14:paraId="66C564B3" w14:textId="77777777" w:rsidR="00E620AA" w:rsidRPr="00C95FBD" w:rsidRDefault="009E1AE3" w:rsidP="00C95FBD">
            <w:pPr>
              <w:pStyle w:val="Akapitzlist1"/>
              <w:spacing w:before="100" w:beforeAutospacing="1" w:after="100" w:afterAutospacing="1" w:line="276" w:lineRule="auto"/>
              <w:ind w:left="0"/>
              <w:contextualSpacing w:val="0"/>
              <w:jc w:val="center"/>
              <w:rPr>
                <w:rFonts w:ascii="Arial" w:hAnsi="Arial" w:cs="Arial"/>
                <w:sz w:val="24"/>
                <w:szCs w:val="24"/>
              </w:rPr>
            </w:pPr>
            <w:r w:rsidRPr="00C95FBD">
              <w:rPr>
                <w:rFonts w:ascii="Arial" w:hAnsi="Arial" w:cs="Arial"/>
                <w:sz w:val="24"/>
                <w:szCs w:val="24"/>
              </w:rPr>
              <w:t>3</w:t>
            </w:r>
            <w:r w:rsidR="00AB620E" w:rsidRPr="00C95FBD">
              <w:rPr>
                <w:rFonts w:ascii="Arial" w:hAnsi="Arial" w:cs="Arial"/>
                <w:sz w:val="24"/>
                <w:szCs w:val="24"/>
              </w:rPr>
              <w:t>d</w:t>
            </w:r>
          </w:p>
        </w:tc>
        <w:tc>
          <w:tcPr>
            <w:tcW w:w="8241" w:type="dxa"/>
          </w:tcPr>
          <w:p w14:paraId="3DB51D1D" w14:textId="77777777" w:rsidR="00E620AA" w:rsidRPr="00C95FBD" w:rsidRDefault="00FE6915" w:rsidP="00C95FBD">
            <w:pPr>
              <w:spacing w:before="100" w:beforeAutospacing="1" w:after="100" w:afterAutospacing="1" w:line="276" w:lineRule="auto"/>
              <w:rPr>
                <w:rFonts w:ascii="Arial" w:hAnsi="Arial" w:cs="Arial"/>
                <w:sz w:val="24"/>
                <w:szCs w:val="24"/>
              </w:rPr>
            </w:pPr>
            <w:r w:rsidRPr="00C95FBD">
              <w:rPr>
                <w:rFonts w:ascii="Arial" w:hAnsi="Arial" w:cs="Arial"/>
                <w:sz w:val="24"/>
                <w:szCs w:val="24"/>
              </w:rPr>
              <w:t>Aktualizacja wniosku o objęcie wsparciemw zakresie ekonomizacji PES</w:t>
            </w:r>
          </w:p>
        </w:tc>
      </w:tr>
      <w:tr w:rsidR="00420872" w:rsidRPr="00C95FBD" w14:paraId="7210800C" w14:textId="77777777" w:rsidTr="001C7ED2">
        <w:tc>
          <w:tcPr>
            <w:tcW w:w="817" w:type="dxa"/>
            <w:vAlign w:val="center"/>
          </w:tcPr>
          <w:p w14:paraId="4BEA11F5" w14:textId="77777777" w:rsidR="00420872" w:rsidRPr="00C95FBD" w:rsidRDefault="009E1AE3" w:rsidP="00C95FBD">
            <w:pPr>
              <w:pStyle w:val="Akapitzlist1"/>
              <w:spacing w:before="100" w:beforeAutospacing="1" w:after="100" w:afterAutospacing="1" w:line="276" w:lineRule="auto"/>
              <w:ind w:left="0"/>
              <w:contextualSpacing w:val="0"/>
              <w:jc w:val="center"/>
              <w:rPr>
                <w:rFonts w:ascii="Arial" w:hAnsi="Arial" w:cs="Arial"/>
                <w:sz w:val="24"/>
                <w:szCs w:val="24"/>
              </w:rPr>
            </w:pPr>
            <w:r w:rsidRPr="00C95FBD">
              <w:rPr>
                <w:rFonts w:ascii="Arial" w:hAnsi="Arial" w:cs="Arial"/>
                <w:sz w:val="24"/>
                <w:szCs w:val="24"/>
              </w:rPr>
              <w:t>4</w:t>
            </w:r>
          </w:p>
        </w:tc>
        <w:tc>
          <w:tcPr>
            <w:tcW w:w="8241" w:type="dxa"/>
          </w:tcPr>
          <w:p w14:paraId="6DBFCC60" w14:textId="77777777" w:rsidR="00420872" w:rsidRPr="00C95FBD" w:rsidRDefault="00FE6915" w:rsidP="00C95FBD">
            <w:pPr>
              <w:spacing w:before="100" w:beforeAutospacing="1" w:after="100" w:afterAutospacing="1" w:line="276" w:lineRule="auto"/>
              <w:rPr>
                <w:rFonts w:ascii="Arial" w:hAnsi="Arial" w:cs="Arial"/>
                <w:sz w:val="24"/>
                <w:szCs w:val="24"/>
              </w:rPr>
            </w:pPr>
            <w:r w:rsidRPr="00C95FBD">
              <w:rPr>
                <w:rFonts w:ascii="Arial" w:hAnsi="Arial" w:cs="Arial"/>
                <w:sz w:val="24"/>
                <w:szCs w:val="24"/>
              </w:rPr>
              <w:t>Umowa dotycząca wsparcia w ramach usług inkubacji</w:t>
            </w:r>
          </w:p>
        </w:tc>
      </w:tr>
      <w:tr w:rsidR="00022FCE" w:rsidRPr="00C95FBD" w14:paraId="4C264992" w14:textId="77777777" w:rsidTr="001C7ED2">
        <w:tc>
          <w:tcPr>
            <w:tcW w:w="817" w:type="dxa"/>
            <w:vAlign w:val="center"/>
          </w:tcPr>
          <w:p w14:paraId="7E0D5241" w14:textId="77777777" w:rsidR="00022FCE" w:rsidRPr="00C95FBD" w:rsidRDefault="009E1AE3" w:rsidP="00C95FBD">
            <w:pPr>
              <w:pStyle w:val="Akapitzlist1"/>
              <w:spacing w:before="100" w:beforeAutospacing="1" w:after="100" w:afterAutospacing="1" w:line="276" w:lineRule="auto"/>
              <w:ind w:left="0"/>
              <w:contextualSpacing w:val="0"/>
              <w:jc w:val="center"/>
              <w:rPr>
                <w:rFonts w:ascii="Arial" w:hAnsi="Arial" w:cs="Arial"/>
                <w:sz w:val="24"/>
                <w:szCs w:val="24"/>
              </w:rPr>
            </w:pPr>
            <w:r w:rsidRPr="00C95FBD">
              <w:rPr>
                <w:rFonts w:ascii="Arial" w:hAnsi="Arial" w:cs="Arial"/>
                <w:sz w:val="24"/>
                <w:szCs w:val="24"/>
              </w:rPr>
              <w:t>5</w:t>
            </w:r>
          </w:p>
        </w:tc>
        <w:tc>
          <w:tcPr>
            <w:tcW w:w="8241" w:type="dxa"/>
          </w:tcPr>
          <w:p w14:paraId="6019783B" w14:textId="77777777" w:rsidR="00022FCE" w:rsidRPr="00C95FBD" w:rsidRDefault="00FE6915" w:rsidP="00C95FBD">
            <w:pPr>
              <w:spacing w:before="100" w:beforeAutospacing="1" w:after="100" w:afterAutospacing="1" w:line="276" w:lineRule="auto"/>
              <w:rPr>
                <w:rFonts w:ascii="Arial" w:hAnsi="Arial" w:cs="Arial"/>
                <w:sz w:val="24"/>
                <w:szCs w:val="24"/>
              </w:rPr>
            </w:pPr>
            <w:r w:rsidRPr="00C95FBD">
              <w:rPr>
                <w:rFonts w:ascii="Arial" w:hAnsi="Arial" w:cs="Arial"/>
                <w:sz w:val="24"/>
                <w:szCs w:val="24"/>
              </w:rPr>
              <w:t xml:space="preserve">Oświadczenie o </w:t>
            </w:r>
            <w:r w:rsidR="00022FCE" w:rsidRPr="00C95FBD">
              <w:rPr>
                <w:rFonts w:ascii="Arial" w:hAnsi="Arial" w:cs="Arial"/>
                <w:sz w:val="24"/>
                <w:szCs w:val="24"/>
              </w:rPr>
              <w:t xml:space="preserve">nieprowadzeniu odpłatnej działalności pożytku publicznego </w:t>
            </w:r>
          </w:p>
        </w:tc>
      </w:tr>
      <w:tr w:rsidR="00022FCE" w:rsidRPr="00C95FBD" w14:paraId="760E9ADA" w14:textId="77777777" w:rsidTr="001C7ED2">
        <w:tc>
          <w:tcPr>
            <w:tcW w:w="817" w:type="dxa"/>
            <w:vAlign w:val="center"/>
          </w:tcPr>
          <w:p w14:paraId="73E15395" w14:textId="77777777" w:rsidR="00022FCE" w:rsidRPr="00C95FBD" w:rsidRDefault="009E1AE3" w:rsidP="00C95FBD">
            <w:pPr>
              <w:pStyle w:val="Akapitzlist1"/>
              <w:spacing w:before="100" w:beforeAutospacing="1" w:after="100" w:afterAutospacing="1" w:line="276" w:lineRule="auto"/>
              <w:ind w:left="0"/>
              <w:contextualSpacing w:val="0"/>
              <w:jc w:val="center"/>
              <w:rPr>
                <w:rFonts w:ascii="Arial" w:hAnsi="Arial" w:cs="Arial"/>
                <w:sz w:val="24"/>
                <w:szCs w:val="24"/>
              </w:rPr>
            </w:pPr>
            <w:r w:rsidRPr="00C95FBD">
              <w:rPr>
                <w:rFonts w:ascii="Arial" w:hAnsi="Arial" w:cs="Arial"/>
                <w:sz w:val="24"/>
                <w:szCs w:val="24"/>
              </w:rPr>
              <w:t>6</w:t>
            </w:r>
            <w:r w:rsidR="00D71CCE" w:rsidRPr="00C95FBD">
              <w:rPr>
                <w:rFonts w:ascii="Arial" w:hAnsi="Arial" w:cs="Arial"/>
                <w:sz w:val="24"/>
                <w:szCs w:val="24"/>
              </w:rPr>
              <w:t>a</w:t>
            </w:r>
          </w:p>
        </w:tc>
        <w:tc>
          <w:tcPr>
            <w:tcW w:w="8241" w:type="dxa"/>
          </w:tcPr>
          <w:p w14:paraId="26506A66" w14:textId="77777777" w:rsidR="00022FCE" w:rsidRPr="00C95FBD" w:rsidRDefault="00FE6915" w:rsidP="00C95FBD">
            <w:pPr>
              <w:spacing w:before="100" w:beforeAutospacing="1" w:after="100" w:afterAutospacing="1" w:line="276" w:lineRule="auto"/>
              <w:rPr>
                <w:rFonts w:ascii="Arial" w:hAnsi="Arial" w:cs="Arial"/>
                <w:sz w:val="24"/>
                <w:szCs w:val="24"/>
              </w:rPr>
            </w:pPr>
            <w:r w:rsidRPr="00C95FBD">
              <w:rPr>
                <w:rFonts w:ascii="Arial" w:hAnsi="Arial" w:cs="Arial"/>
                <w:sz w:val="24"/>
                <w:szCs w:val="24"/>
              </w:rPr>
              <w:t>Wniosek o objęcie wsparciemgrupy inicjatywnej (GI)w zakresie utworzenia PS</w:t>
            </w:r>
          </w:p>
        </w:tc>
      </w:tr>
      <w:tr w:rsidR="00D71CCE" w:rsidRPr="00C95FBD" w14:paraId="001660E8" w14:textId="77777777" w:rsidTr="001C7ED2">
        <w:tc>
          <w:tcPr>
            <w:tcW w:w="817" w:type="dxa"/>
            <w:vAlign w:val="center"/>
          </w:tcPr>
          <w:p w14:paraId="29578832" w14:textId="77777777" w:rsidR="00D71CCE" w:rsidRPr="00C95FBD" w:rsidRDefault="009E1AE3" w:rsidP="00C95FBD">
            <w:pPr>
              <w:pStyle w:val="Akapitzlist1"/>
              <w:spacing w:before="100" w:beforeAutospacing="1" w:after="100" w:afterAutospacing="1" w:line="276" w:lineRule="auto"/>
              <w:ind w:left="0"/>
              <w:contextualSpacing w:val="0"/>
              <w:jc w:val="center"/>
              <w:rPr>
                <w:rFonts w:ascii="Arial" w:hAnsi="Arial" w:cs="Arial"/>
                <w:sz w:val="24"/>
                <w:szCs w:val="24"/>
              </w:rPr>
            </w:pPr>
            <w:r w:rsidRPr="00C95FBD">
              <w:rPr>
                <w:rFonts w:ascii="Arial" w:hAnsi="Arial" w:cs="Arial"/>
                <w:sz w:val="24"/>
                <w:szCs w:val="24"/>
              </w:rPr>
              <w:t>6</w:t>
            </w:r>
            <w:r w:rsidR="00E73BE7" w:rsidRPr="00C95FBD">
              <w:rPr>
                <w:rFonts w:ascii="Arial" w:hAnsi="Arial" w:cs="Arial"/>
                <w:sz w:val="24"/>
                <w:szCs w:val="24"/>
              </w:rPr>
              <w:t>b</w:t>
            </w:r>
          </w:p>
        </w:tc>
        <w:tc>
          <w:tcPr>
            <w:tcW w:w="8241" w:type="dxa"/>
          </w:tcPr>
          <w:p w14:paraId="1E10A854" w14:textId="77777777" w:rsidR="00D71CCE" w:rsidRPr="00C95FBD" w:rsidRDefault="00FE6915" w:rsidP="00C95FBD">
            <w:pPr>
              <w:spacing w:before="100" w:beforeAutospacing="1" w:after="100" w:afterAutospacing="1" w:line="276" w:lineRule="auto"/>
              <w:rPr>
                <w:rFonts w:ascii="Arial" w:hAnsi="Arial" w:cs="Arial"/>
                <w:sz w:val="24"/>
                <w:szCs w:val="24"/>
              </w:rPr>
            </w:pPr>
            <w:r w:rsidRPr="00C95FBD">
              <w:rPr>
                <w:rFonts w:ascii="Arial" w:hAnsi="Arial" w:cs="Arial"/>
                <w:sz w:val="24"/>
                <w:szCs w:val="24"/>
              </w:rPr>
              <w:t>Aktualizacja wniosku o objęcie wsparciemgrupy inicjatywnej (GI)w zakresie utworzenia PS</w:t>
            </w:r>
          </w:p>
        </w:tc>
      </w:tr>
      <w:tr w:rsidR="00E73BE7" w:rsidRPr="00C95FBD" w14:paraId="5357ABB3" w14:textId="77777777" w:rsidTr="001C7ED2">
        <w:tc>
          <w:tcPr>
            <w:tcW w:w="817" w:type="dxa"/>
            <w:vAlign w:val="center"/>
          </w:tcPr>
          <w:p w14:paraId="75905535" w14:textId="77777777" w:rsidR="00E73BE7" w:rsidRPr="00C95FBD" w:rsidRDefault="009E1AE3" w:rsidP="00C95FBD">
            <w:pPr>
              <w:pStyle w:val="Akapitzlist1"/>
              <w:spacing w:before="100" w:beforeAutospacing="1" w:after="100" w:afterAutospacing="1" w:line="276" w:lineRule="auto"/>
              <w:ind w:left="0"/>
              <w:contextualSpacing w:val="0"/>
              <w:jc w:val="center"/>
              <w:rPr>
                <w:rFonts w:ascii="Arial" w:hAnsi="Arial" w:cs="Arial"/>
                <w:sz w:val="24"/>
                <w:szCs w:val="24"/>
              </w:rPr>
            </w:pPr>
            <w:r w:rsidRPr="00C95FBD">
              <w:rPr>
                <w:rFonts w:ascii="Arial" w:hAnsi="Arial" w:cs="Arial"/>
                <w:sz w:val="24"/>
                <w:szCs w:val="24"/>
              </w:rPr>
              <w:t>6</w:t>
            </w:r>
            <w:r w:rsidR="00D875F2" w:rsidRPr="00C95FBD">
              <w:rPr>
                <w:rFonts w:ascii="Arial" w:hAnsi="Arial" w:cs="Arial"/>
                <w:sz w:val="24"/>
                <w:szCs w:val="24"/>
              </w:rPr>
              <w:t>c</w:t>
            </w:r>
          </w:p>
        </w:tc>
        <w:tc>
          <w:tcPr>
            <w:tcW w:w="8241" w:type="dxa"/>
          </w:tcPr>
          <w:p w14:paraId="3D21C38C" w14:textId="77777777" w:rsidR="00E73BE7" w:rsidRPr="00C95FBD" w:rsidRDefault="00FE6915" w:rsidP="00C95FBD">
            <w:pPr>
              <w:spacing w:before="100" w:beforeAutospacing="1" w:after="100" w:afterAutospacing="1" w:line="276" w:lineRule="auto"/>
              <w:rPr>
                <w:rFonts w:ascii="Arial" w:hAnsi="Arial" w:cs="Arial"/>
                <w:sz w:val="24"/>
                <w:szCs w:val="24"/>
              </w:rPr>
            </w:pPr>
            <w:r w:rsidRPr="00C95FBD">
              <w:rPr>
                <w:rFonts w:ascii="Arial" w:hAnsi="Arial" w:cs="Arial"/>
                <w:sz w:val="24"/>
                <w:szCs w:val="24"/>
              </w:rPr>
              <w:t>Wniosek o objęcie wsparciemw zakresie utworzenia PS osób prawnych</w:t>
            </w:r>
          </w:p>
        </w:tc>
      </w:tr>
      <w:tr w:rsidR="00D875F2" w:rsidRPr="00C95FBD" w14:paraId="5D906E18" w14:textId="77777777" w:rsidTr="001C7ED2">
        <w:tc>
          <w:tcPr>
            <w:tcW w:w="817" w:type="dxa"/>
            <w:vAlign w:val="center"/>
          </w:tcPr>
          <w:p w14:paraId="6562C3B2" w14:textId="77777777" w:rsidR="00D875F2" w:rsidRPr="00C95FBD" w:rsidRDefault="009E1AE3" w:rsidP="00C95FBD">
            <w:pPr>
              <w:pStyle w:val="Akapitzlist1"/>
              <w:spacing w:before="100" w:beforeAutospacing="1" w:after="100" w:afterAutospacing="1" w:line="276" w:lineRule="auto"/>
              <w:ind w:left="0"/>
              <w:contextualSpacing w:val="0"/>
              <w:jc w:val="center"/>
              <w:rPr>
                <w:rFonts w:ascii="Arial" w:hAnsi="Arial" w:cs="Arial"/>
                <w:sz w:val="24"/>
                <w:szCs w:val="24"/>
              </w:rPr>
            </w:pPr>
            <w:r w:rsidRPr="00C95FBD">
              <w:rPr>
                <w:rFonts w:ascii="Arial" w:hAnsi="Arial" w:cs="Arial"/>
                <w:sz w:val="24"/>
                <w:szCs w:val="24"/>
              </w:rPr>
              <w:t>6</w:t>
            </w:r>
            <w:r w:rsidR="00D55280" w:rsidRPr="00C95FBD">
              <w:rPr>
                <w:rFonts w:ascii="Arial" w:hAnsi="Arial" w:cs="Arial"/>
                <w:sz w:val="24"/>
                <w:szCs w:val="24"/>
              </w:rPr>
              <w:t>d</w:t>
            </w:r>
          </w:p>
        </w:tc>
        <w:tc>
          <w:tcPr>
            <w:tcW w:w="8241" w:type="dxa"/>
          </w:tcPr>
          <w:p w14:paraId="18FA836B" w14:textId="77777777" w:rsidR="00D875F2" w:rsidRPr="00C95FBD" w:rsidRDefault="00FE6915" w:rsidP="00C95FBD">
            <w:pPr>
              <w:spacing w:before="100" w:beforeAutospacing="1" w:after="100" w:afterAutospacing="1" w:line="276" w:lineRule="auto"/>
              <w:rPr>
                <w:rFonts w:ascii="Arial" w:hAnsi="Arial" w:cs="Arial"/>
                <w:sz w:val="24"/>
                <w:szCs w:val="24"/>
              </w:rPr>
            </w:pPr>
            <w:r w:rsidRPr="00C95FBD">
              <w:rPr>
                <w:rFonts w:ascii="Arial" w:hAnsi="Arial" w:cs="Arial"/>
                <w:sz w:val="24"/>
                <w:szCs w:val="24"/>
              </w:rPr>
              <w:t>Aktualizacja wniosku o objęcie wsparciem w zakresie utworzenia PS osób prawnych</w:t>
            </w:r>
          </w:p>
        </w:tc>
      </w:tr>
      <w:tr w:rsidR="00BA7073" w:rsidRPr="00C95FBD" w14:paraId="0D6EA249" w14:textId="77777777" w:rsidTr="001C7ED2">
        <w:tc>
          <w:tcPr>
            <w:tcW w:w="817" w:type="dxa"/>
            <w:vAlign w:val="center"/>
          </w:tcPr>
          <w:p w14:paraId="3C02A9CA" w14:textId="0E0D7ED1" w:rsidR="00BA7073" w:rsidRPr="00C95FBD" w:rsidRDefault="00BA7073" w:rsidP="00C95FBD">
            <w:pPr>
              <w:pStyle w:val="Akapitzlist1"/>
              <w:spacing w:before="100" w:beforeAutospacing="1" w:after="100" w:afterAutospacing="1"/>
              <w:ind w:left="0"/>
              <w:contextualSpacing w:val="0"/>
              <w:jc w:val="center"/>
              <w:rPr>
                <w:rFonts w:ascii="Arial" w:hAnsi="Arial" w:cs="Arial"/>
                <w:sz w:val="24"/>
                <w:szCs w:val="24"/>
              </w:rPr>
            </w:pPr>
            <w:r>
              <w:rPr>
                <w:rFonts w:ascii="Arial" w:hAnsi="Arial" w:cs="Arial"/>
                <w:sz w:val="24"/>
                <w:szCs w:val="24"/>
              </w:rPr>
              <w:t>6e</w:t>
            </w:r>
          </w:p>
        </w:tc>
        <w:tc>
          <w:tcPr>
            <w:tcW w:w="8241" w:type="dxa"/>
          </w:tcPr>
          <w:p w14:paraId="4D388C63" w14:textId="1944B1AB" w:rsidR="00BA7073" w:rsidRPr="00C95FBD" w:rsidRDefault="00BA7073" w:rsidP="00C95FBD">
            <w:pPr>
              <w:spacing w:before="100" w:beforeAutospacing="1" w:after="100" w:afterAutospacing="1"/>
              <w:rPr>
                <w:rFonts w:ascii="Arial" w:hAnsi="Arial" w:cs="Arial"/>
                <w:sz w:val="24"/>
                <w:szCs w:val="24"/>
              </w:rPr>
            </w:pPr>
            <w:r>
              <w:rPr>
                <w:rFonts w:ascii="Arial" w:hAnsi="Arial" w:cs="Arial"/>
                <w:sz w:val="24"/>
                <w:szCs w:val="24"/>
              </w:rPr>
              <w:t>Karta oceny wniosku o objęcie wsparciem</w:t>
            </w:r>
          </w:p>
        </w:tc>
      </w:tr>
      <w:tr w:rsidR="00590103" w:rsidRPr="00C95FBD" w14:paraId="62E33CB9" w14:textId="77777777" w:rsidTr="001C7ED2">
        <w:tc>
          <w:tcPr>
            <w:tcW w:w="817" w:type="dxa"/>
            <w:vAlign w:val="center"/>
          </w:tcPr>
          <w:p w14:paraId="08DC80D7" w14:textId="77777777" w:rsidR="00590103" w:rsidRPr="00C95FBD" w:rsidRDefault="009E1AE3" w:rsidP="00C95FBD">
            <w:pPr>
              <w:pStyle w:val="Akapitzlist1"/>
              <w:spacing w:before="100" w:beforeAutospacing="1" w:after="100" w:afterAutospacing="1" w:line="276" w:lineRule="auto"/>
              <w:ind w:left="0"/>
              <w:contextualSpacing w:val="0"/>
              <w:jc w:val="center"/>
              <w:rPr>
                <w:rFonts w:ascii="Arial" w:hAnsi="Arial" w:cs="Arial"/>
                <w:sz w:val="24"/>
                <w:szCs w:val="24"/>
              </w:rPr>
            </w:pPr>
            <w:r w:rsidRPr="00C95FBD">
              <w:rPr>
                <w:rFonts w:ascii="Arial" w:hAnsi="Arial" w:cs="Arial"/>
                <w:sz w:val="24"/>
                <w:szCs w:val="24"/>
              </w:rPr>
              <w:t>7</w:t>
            </w:r>
            <w:r w:rsidR="00590103" w:rsidRPr="00C95FBD">
              <w:rPr>
                <w:rFonts w:ascii="Arial" w:hAnsi="Arial" w:cs="Arial"/>
                <w:sz w:val="24"/>
                <w:szCs w:val="24"/>
              </w:rPr>
              <w:t>a</w:t>
            </w:r>
          </w:p>
        </w:tc>
        <w:tc>
          <w:tcPr>
            <w:tcW w:w="8241" w:type="dxa"/>
          </w:tcPr>
          <w:p w14:paraId="0E475DB9" w14:textId="77777777" w:rsidR="00590103" w:rsidRPr="00C95FBD" w:rsidRDefault="00FE6915" w:rsidP="00C95FBD">
            <w:pPr>
              <w:spacing w:before="100" w:beforeAutospacing="1" w:after="100" w:afterAutospacing="1" w:line="276" w:lineRule="auto"/>
              <w:rPr>
                <w:rFonts w:ascii="Arial" w:hAnsi="Arial" w:cs="Arial"/>
                <w:sz w:val="24"/>
                <w:szCs w:val="24"/>
              </w:rPr>
            </w:pPr>
            <w:r w:rsidRPr="00C95FBD">
              <w:rPr>
                <w:rFonts w:ascii="Arial" w:hAnsi="Arial" w:cs="Arial"/>
                <w:sz w:val="24"/>
                <w:szCs w:val="24"/>
              </w:rPr>
              <w:t>Wniosek o objęcie wsparciemPES/PS w zakresie usług biznesowych</w:t>
            </w:r>
          </w:p>
        </w:tc>
      </w:tr>
      <w:tr w:rsidR="00590103" w:rsidRPr="00C95FBD" w14:paraId="6FD07313" w14:textId="77777777" w:rsidTr="001C7ED2">
        <w:tc>
          <w:tcPr>
            <w:tcW w:w="817" w:type="dxa"/>
            <w:vAlign w:val="center"/>
          </w:tcPr>
          <w:p w14:paraId="429D8017" w14:textId="77777777" w:rsidR="00590103" w:rsidRPr="00C95FBD" w:rsidRDefault="009E1AE3" w:rsidP="00C95FBD">
            <w:pPr>
              <w:pStyle w:val="Akapitzlist1"/>
              <w:spacing w:before="100" w:beforeAutospacing="1" w:after="100" w:afterAutospacing="1" w:line="276" w:lineRule="auto"/>
              <w:ind w:left="0"/>
              <w:contextualSpacing w:val="0"/>
              <w:jc w:val="center"/>
              <w:rPr>
                <w:rFonts w:ascii="Arial" w:hAnsi="Arial" w:cs="Arial"/>
                <w:sz w:val="24"/>
                <w:szCs w:val="24"/>
              </w:rPr>
            </w:pPr>
            <w:r w:rsidRPr="00C95FBD">
              <w:rPr>
                <w:rFonts w:ascii="Arial" w:hAnsi="Arial" w:cs="Arial"/>
                <w:sz w:val="24"/>
                <w:szCs w:val="24"/>
              </w:rPr>
              <w:t>7</w:t>
            </w:r>
            <w:r w:rsidR="006F0F16" w:rsidRPr="00C95FBD">
              <w:rPr>
                <w:rFonts w:ascii="Arial" w:hAnsi="Arial" w:cs="Arial"/>
                <w:sz w:val="24"/>
                <w:szCs w:val="24"/>
              </w:rPr>
              <w:t>b</w:t>
            </w:r>
          </w:p>
        </w:tc>
        <w:tc>
          <w:tcPr>
            <w:tcW w:w="8241" w:type="dxa"/>
          </w:tcPr>
          <w:p w14:paraId="2F47C800" w14:textId="77777777" w:rsidR="00590103" w:rsidRPr="00C95FBD" w:rsidRDefault="00FE6915" w:rsidP="00C95FBD">
            <w:pPr>
              <w:spacing w:before="100" w:beforeAutospacing="1" w:after="100" w:afterAutospacing="1" w:line="276" w:lineRule="auto"/>
              <w:rPr>
                <w:rFonts w:ascii="Arial" w:hAnsi="Arial" w:cs="Arial"/>
                <w:sz w:val="24"/>
                <w:szCs w:val="24"/>
              </w:rPr>
            </w:pPr>
            <w:r w:rsidRPr="00C95FBD">
              <w:rPr>
                <w:rFonts w:ascii="Arial" w:hAnsi="Arial" w:cs="Arial"/>
                <w:sz w:val="24"/>
                <w:szCs w:val="24"/>
              </w:rPr>
              <w:t>Aktualizacja wniosku o objęcie wsparciemPES/PS w zakresie usług biznesowych</w:t>
            </w:r>
          </w:p>
        </w:tc>
      </w:tr>
      <w:tr w:rsidR="006F0F16" w:rsidRPr="00C95FBD" w14:paraId="792DE4B9" w14:textId="77777777" w:rsidTr="001C7ED2">
        <w:tc>
          <w:tcPr>
            <w:tcW w:w="817" w:type="dxa"/>
            <w:vAlign w:val="center"/>
          </w:tcPr>
          <w:p w14:paraId="2ADBA042" w14:textId="77777777" w:rsidR="006F0F16" w:rsidRPr="00C95FBD" w:rsidRDefault="009E1AE3" w:rsidP="00C95FBD">
            <w:pPr>
              <w:pStyle w:val="Akapitzlist1"/>
              <w:spacing w:before="100" w:beforeAutospacing="1" w:after="100" w:afterAutospacing="1" w:line="276" w:lineRule="auto"/>
              <w:ind w:left="0"/>
              <w:contextualSpacing w:val="0"/>
              <w:jc w:val="center"/>
              <w:rPr>
                <w:rFonts w:ascii="Arial" w:hAnsi="Arial" w:cs="Arial"/>
                <w:sz w:val="24"/>
                <w:szCs w:val="24"/>
              </w:rPr>
            </w:pPr>
            <w:r w:rsidRPr="00C95FBD">
              <w:rPr>
                <w:rFonts w:ascii="Arial" w:hAnsi="Arial" w:cs="Arial"/>
                <w:sz w:val="24"/>
                <w:szCs w:val="24"/>
              </w:rPr>
              <w:t>8</w:t>
            </w:r>
          </w:p>
        </w:tc>
        <w:tc>
          <w:tcPr>
            <w:tcW w:w="8241" w:type="dxa"/>
          </w:tcPr>
          <w:p w14:paraId="469FBD4C" w14:textId="77777777" w:rsidR="006F0F16" w:rsidRPr="00C95FBD" w:rsidRDefault="00FE6915" w:rsidP="00C95FBD">
            <w:pPr>
              <w:spacing w:before="100" w:beforeAutospacing="1" w:after="100" w:afterAutospacing="1" w:line="276" w:lineRule="auto"/>
              <w:rPr>
                <w:rFonts w:ascii="Arial" w:hAnsi="Arial" w:cs="Arial"/>
                <w:sz w:val="24"/>
                <w:szCs w:val="24"/>
              </w:rPr>
            </w:pPr>
            <w:r w:rsidRPr="00C95FBD">
              <w:rPr>
                <w:rFonts w:ascii="Arial" w:hAnsi="Arial" w:cs="Arial"/>
                <w:sz w:val="24"/>
                <w:szCs w:val="24"/>
              </w:rPr>
              <w:t>Umowa na świadczenie usług doradczych</w:t>
            </w:r>
          </w:p>
        </w:tc>
      </w:tr>
      <w:tr w:rsidR="003171B9" w:rsidRPr="00C95FBD" w14:paraId="190D3F22" w14:textId="77777777" w:rsidTr="001C7ED2">
        <w:tc>
          <w:tcPr>
            <w:tcW w:w="817" w:type="dxa"/>
            <w:vAlign w:val="center"/>
          </w:tcPr>
          <w:p w14:paraId="70AC7E6C" w14:textId="77777777" w:rsidR="003171B9" w:rsidRPr="00C95FBD" w:rsidRDefault="009E1AE3" w:rsidP="00C95FBD">
            <w:pPr>
              <w:pStyle w:val="Akapitzlist1"/>
              <w:spacing w:before="100" w:beforeAutospacing="1" w:after="100" w:afterAutospacing="1" w:line="276" w:lineRule="auto"/>
              <w:ind w:left="0"/>
              <w:contextualSpacing w:val="0"/>
              <w:jc w:val="center"/>
              <w:rPr>
                <w:rFonts w:ascii="Arial" w:hAnsi="Arial" w:cs="Arial"/>
                <w:sz w:val="24"/>
                <w:szCs w:val="24"/>
              </w:rPr>
            </w:pPr>
            <w:r w:rsidRPr="00C95FBD">
              <w:rPr>
                <w:rFonts w:ascii="Arial" w:hAnsi="Arial" w:cs="Arial"/>
                <w:sz w:val="24"/>
                <w:szCs w:val="24"/>
              </w:rPr>
              <w:t>9</w:t>
            </w:r>
          </w:p>
        </w:tc>
        <w:tc>
          <w:tcPr>
            <w:tcW w:w="8241" w:type="dxa"/>
          </w:tcPr>
          <w:p w14:paraId="247AE0C2" w14:textId="77777777" w:rsidR="003171B9" w:rsidRPr="00C95FBD" w:rsidRDefault="00FE6915" w:rsidP="00C95FBD">
            <w:pPr>
              <w:spacing w:before="100" w:beforeAutospacing="1" w:after="100" w:afterAutospacing="1" w:line="276" w:lineRule="auto"/>
              <w:rPr>
                <w:rFonts w:ascii="Arial" w:hAnsi="Arial" w:cs="Arial"/>
                <w:sz w:val="24"/>
                <w:szCs w:val="24"/>
              </w:rPr>
            </w:pPr>
            <w:r w:rsidRPr="00C95FBD">
              <w:rPr>
                <w:rFonts w:ascii="Arial" w:hAnsi="Arial" w:cs="Arial"/>
                <w:sz w:val="24"/>
                <w:szCs w:val="24"/>
              </w:rPr>
              <w:t>Oświadczenie wnioskodawcy o otr</w:t>
            </w:r>
            <w:r w:rsidR="00EE479B">
              <w:rPr>
                <w:rFonts w:ascii="Arial" w:hAnsi="Arial" w:cs="Arial"/>
                <w:sz w:val="24"/>
                <w:szCs w:val="24"/>
              </w:rPr>
              <w:t>zymaniu/nieotrzymaniu pomocy de </w:t>
            </w:r>
            <w:proofErr w:type="spellStart"/>
            <w:r w:rsidRPr="00C95FBD">
              <w:rPr>
                <w:rFonts w:ascii="Arial" w:hAnsi="Arial" w:cs="Arial"/>
                <w:sz w:val="24"/>
                <w:szCs w:val="24"/>
              </w:rPr>
              <w:t>minimis</w:t>
            </w:r>
            <w:proofErr w:type="spellEnd"/>
          </w:p>
        </w:tc>
      </w:tr>
      <w:tr w:rsidR="00BD581F" w:rsidRPr="00C95FBD" w14:paraId="255ADD7F" w14:textId="77777777" w:rsidTr="001C7ED2">
        <w:tc>
          <w:tcPr>
            <w:tcW w:w="817" w:type="dxa"/>
            <w:vAlign w:val="center"/>
          </w:tcPr>
          <w:p w14:paraId="2C3BA7DC" w14:textId="77777777" w:rsidR="00BD581F" w:rsidRPr="00C95FBD" w:rsidRDefault="000B338E" w:rsidP="00C95FBD">
            <w:pPr>
              <w:pStyle w:val="Akapitzlist1"/>
              <w:spacing w:before="100" w:beforeAutospacing="1" w:after="100" w:afterAutospacing="1" w:line="276" w:lineRule="auto"/>
              <w:ind w:left="0"/>
              <w:contextualSpacing w:val="0"/>
              <w:jc w:val="center"/>
              <w:rPr>
                <w:rFonts w:ascii="Arial" w:hAnsi="Arial" w:cs="Arial"/>
                <w:sz w:val="24"/>
                <w:szCs w:val="24"/>
              </w:rPr>
            </w:pPr>
            <w:r w:rsidRPr="00C95FBD">
              <w:rPr>
                <w:rFonts w:ascii="Arial" w:hAnsi="Arial" w:cs="Arial"/>
                <w:sz w:val="24"/>
                <w:szCs w:val="24"/>
              </w:rPr>
              <w:t>9</w:t>
            </w:r>
            <w:r w:rsidR="006C6048" w:rsidRPr="00C95FBD">
              <w:rPr>
                <w:rFonts w:ascii="Arial" w:hAnsi="Arial" w:cs="Arial"/>
                <w:sz w:val="24"/>
                <w:szCs w:val="24"/>
              </w:rPr>
              <w:t>a</w:t>
            </w:r>
          </w:p>
        </w:tc>
        <w:tc>
          <w:tcPr>
            <w:tcW w:w="8241" w:type="dxa"/>
          </w:tcPr>
          <w:p w14:paraId="07A378B8" w14:textId="77777777" w:rsidR="00BD581F" w:rsidRPr="00C95FBD" w:rsidRDefault="00FE6915" w:rsidP="00C95FBD">
            <w:pPr>
              <w:spacing w:before="100" w:beforeAutospacing="1" w:after="100" w:afterAutospacing="1" w:line="276" w:lineRule="auto"/>
              <w:rPr>
                <w:rFonts w:ascii="Arial" w:hAnsi="Arial" w:cs="Arial"/>
                <w:sz w:val="24"/>
                <w:szCs w:val="24"/>
              </w:rPr>
            </w:pPr>
            <w:r w:rsidRPr="00C95FBD">
              <w:rPr>
                <w:rFonts w:ascii="Arial" w:hAnsi="Arial" w:cs="Arial"/>
                <w:sz w:val="24"/>
                <w:szCs w:val="24"/>
              </w:rPr>
              <w:t xml:space="preserve">Wniosek o udzielenie pomocy de </w:t>
            </w:r>
            <w:proofErr w:type="spellStart"/>
            <w:r w:rsidRPr="00C95FBD">
              <w:rPr>
                <w:rFonts w:ascii="Arial" w:hAnsi="Arial" w:cs="Arial"/>
                <w:sz w:val="24"/>
                <w:szCs w:val="24"/>
              </w:rPr>
              <w:t>minimis</w:t>
            </w:r>
            <w:proofErr w:type="spellEnd"/>
          </w:p>
        </w:tc>
      </w:tr>
      <w:tr w:rsidR="006C6048" w:rsidRPr="00C95FBD" w14:paraId="7FF230F8" w14:textId="77777777" w:rsidTr="001C7ED2">
        <w:tc>
          <w:tcPr>
            <w:tcW w:w="817" w:type="dxa"/>
            <w:vAlign w:val="center"/>
          </w:tcPr>
          <w:p w14:paraId="29F022E3" w14:textId="77777777" w:rsidR="006C6048" w:rsidRPr="00C95FBD" w:rsidRDefault="000B338E" w:rsidP="00C95FBD">
            <w:pPr>
              <w:pStyle w:val="Akapitzlist1"/>
              <w:spacing w:before="100" w:beforeAutospacing="1" w:after="100" w:afterAutospacing="1" w:line="276" w:lineRule="auto"/>
              <w:ind w:left="0"/>
              <w:contextualSpacing w:val="0"/>
              <w:jc w:val="center"/>
              <w:rPr>
                <w:rFonts w:ascii="Arial" w:hAnsi="Arial" w:cs="Arial"/>
                <w:sz w:val="24"/>
                <w:szCs w:val="24"/>
              </w:rPr>
            </w:pPr>
            <w:r w:rsidRPr="00C95FBD">
              <w:rPr>
                <w:rFonts w:ascii="Arial" w:hAnsi="Arial" w:cs="Arial"/>
                <w:sz w:val="24"/>
                <w:szCs w:val="24"/>
              </w:rPr>
              <w:t>9</w:t>
            </w:r>
            <w:r w:rsidR="006C6048" w:rsidRPr="00C95FBD">
              <w:rPr>
                <w:rFonts w:ascii="Arial" w:hAnsi="Arial" w:cs="Arial"/>
                <w:sz w:val="24"/>
                <w:szCs w:val="24"/>
              </w:rPr>
              <w:t>b</w:t>
            </w:r>
          </w:p>
        </w:tc>
        <w:tc>
          <w:tcPr>
            <w:tcW w:w="8241" w:type="dxa"/>
          </w:tcPr>
          <w:p w14:paraId="7C771875" w14:textId="77777777" w:rsidR="006C6048" w:rsidRPr="00C95FBD" w:rsidRDefault="00316834" w:rsidP="00C95FBD">
            <w:pPr>
              <w:spacing w:before="100" w:beforeAutospacing="1" w:after="100" w:afterAutospacing="1" w:line="276" w:lineRule="auto"/>
              <w:rPr>
                <w:rFonts w:ascii="Arial" w:hAnsi="Arial" w:cs="Arial"/>
                <w:sz w:val="24"/>
                <w:szCs w:val="24"/>
              </w:rPr>
            </w:pPr>
            <w:r w:rsidRPr="00C95FBD">
              <w:rPr>
                <w:rFonts w:ascii="Arial" w:hAnsi="Arial" w:cs="Arial"/>
                <w:sz w:val="24"/>
                <w:szCs w:val="24"/>
              </w:rPr>
              <w:t>Formularz informacji przedstawianyc</w:t>
            </w:r>
            <w:r w:rsidR="00EE479B">
              <w:rPr>
                <w:rFonts w:ascii="Arial" w:hAnsi="Arial" w:cs="Arial"/>
                <w:sz w:val="24"/>
                <w:szCs w:val="24"/>
              </w:rPr>
              <w:t>h przy ubieganiu się o pomoc de </w:t>
            </w:r>
            <w:proofErr w:type="spellStart"/>
            <w:r w:rsidRPr="00C95FBD">
              <w:rPr>
                <w:rFonts w:ascii="Arial" w:hAnsi="Arial" w:cs="Arial"/>
                <w:sz w:val="24"/>
                <w:szCs w:val="24"/>
              </w:rPr>
              <w:t>minimis</w:t>
            </w:r>
            <w:proofErr w:type="spellEnd"/>
          </w:p>
        </w:tc>
      </w:tr>
      <w:tr w:rsidR="00AF2103" w:rsidRPr="00C95FBD" w14:paraId="23546651" w14:textId="77777777" w:rsidTr="001C7ED2">
        <w:tc>
          <w:tcPr>
            <w:tcW w:w="817" w:type="dxa"/>
            <w:vAlign w:val="center"/>
          </w:tcPr>
          <w:p w14:paraId="094D8CAA" w14:textId="77777777" w:rsidR="00AF2103" w:rsidRPr="00C95FBD" w:rsidRDefault="00AF2103" w:rsidP="00C95FBD">
            <w:pPr>
              <w:pStyle w:val="Akapitzlist1"/>
              <w:spacing w:before="100" w:beforeAutospacing="1" w:after="100" w:afterAutospacing="1"/>
              <w:ind w:left="0"/>
              <w:contextualSpacing w:val="0"/>
              <w:jc w:val="center"/>
              <w:rPr>
                <w:rFonts w:ascii="Arial" w:hAnsi="Arial" w:cs="Arial"/>
                <w:sz w:val="24"/>
                <w:szCs w:val="24"/>
              </w:rPr>
            </w:pPr>
            <w:r>
              <w:rPr>
                <w:rFonts w:ascii="Arial" w:hAnsi="Arial" w:cs="Arial"/>
                <w:sz w:val="24"/>
                <w:szCs w:val="24"/>
              </w:rPr>
              <w:t>10</w:t>
            </w:r>
          </w:p>
        </w:tc>
        <w:tc>
          <w:tcPr>
            <w:tcW w:w="8241" w:type="dxa"/>
          </w:tcPr>
          <w:p w14:paraId="7F19FEE4" w14:textId="77777777" w:rsidR="00AF2103" w:rsidRPr="00C95FBD" w:rsidRDefault="00AF2103" w:rsidP="00AF2103">
            <w:pPr>
              <w:spacing w:before="100" w:beforeAutospacing="1" w:after="100" w:afterAutospacing="1"/>
              <w:rPr>
                <w:rFonts w:ascii="Arial" w:hAnsi="Arial" w:cs="Arial"/>
                <w:sz w:val="24"/>
                <w:szCs w:val="24"/>
              </w:rPr>
            </w:pPr>
            <w:r w:rsidRPr="00AF2103">
              <w:rPr>
                <w:rFonts w:ascii="Arial" w:hAnsi="Arial" w:cs="Arial"/>
                <w:sz w:val="24"/>
                <w:szCs w:val="24"/>
              </w:rPr>
              <w:t>O</w:t>
            </w:r>
            <w:r>
              <w:rPr>
                <w:rFonts w:ascii="Arial" w:hAnsi="Arial" w:cs="Arial"/>
                <w:sz w:val="24"/>
                <w:szCs w:val="24"/>
              </w:rPr>
              <w:t>świadczenie o braku udziału w innym projekcie</w:t>
            </w:r>
            <w:r w:rsidRPr="00AF2103">
              <w:rPr>
                <w:rFonts w:ascii="Arial" w:hAnsi="Arial" w:cs="Arial"/>
                <w:sz w:val="24"/>
                <w:szCs w:val="24"/>
              </w:rPr>
              <w:t xml:space="preserve"> z zakresu aktywizacji społeczno-zawodowej dofinansowanym ze środków EFS+</w:t>
            </w:r>
          </w:p>
        </w:tc>
      </w:tr>
    </w:tbl>
    <w:p w14:paraId="77E60412" w14:textId="77777777" w:rsidR="00E37509" w:rsidRPr="00C95FBD" w:rsidRDefault="00E37509" w:rsidP="00C95FBD">
      <w:pPr>
        <w:pStyle w:val="Akapitzlist1"/>
        <w:spacing w:before="120" w:after="0"/>
        <w:ind w:left="0"/>
        <w:contextualSpacing w:val="0"/>
        <w:jc w:val="both"/>
        <w:rPr>
          <w:rFonts w:ascii="Arial" w:hAnsi="Arial" w:cs="Arial"/>
          <w:sz w:val="24"/>
          <w:szCs w:val="24"/>
        </w:rPr>
      </w:pPr>
    </w:p>
    <w:sectPr w:rsidR="00E37509" w:rsidRPr="00C95FBD" w:rsidSect="002042C0">
      <w:headerReference w:type="default" r:id="rId12"/>
      <w:footerReference w:type="default" r:id="rId13"/>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D6DF20" w14:textId="77777777" w:rsidR="00CF45A8" w:rsidRDefault="00CF45A8" w:rsidP="007C095A">
      <w:pPr>
        <w:spacing w:after="0" w:line="240" w:lineRule="auto"/>
      </w:pPr>
      <w:r>
        <w:separator/>
      </w:r>
    </w:p>
  </w:endnote>
  <w:endnote w:type="continuationSeparator" w:id="0">
    <w:p w14:paraId="2FCB4102" w14:textId="77777777" w:rsidR="00CF45A8" w:rsidRDefault="00CF45A8" w:rsidP="007C095A">
      <w:pPr>
        <w:spacing w:after="0" w:line="240" w:lineRule="auto"/>
      </w:pPr>
      <w:r>
        <w:continuationSeparator/>
      </w:r>
    </w:p>
  </w:endnote>
  <w:endnote w:type="continuationNotice" w:id="1">
    <w:p w14:paraId="7748A189" w14:textId="77777777" w:rsidR="00CF45A8" w:rsidRDefault="00CF45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Segoe UI">
    <w:panose1 w:val="020B0502040204020203"/>
    <w:charset w:val="EE"/>
    <w:family w:val="swiss"/>
    <w:pitch w:val="variable"/>
    <w:sig w:usb0="E4002EFF" w:usb1="C000E47F" w:usb2="00000009" w:usb3="00000000" w:csb0="000001FF" w:csb1="00000000"/>
  </w:font>
  <w:font w:name="font209">
    <w:altName w:val="Times New Roman"/>
    <w:charset w:val="01"/>
    <w:family w:val="auto"/>
    <w:pitch w:val="variable"/>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93ADE" w14:textId="2A56E8BD" w:rsidR="00972D33" w:rsidRDefault="00180FB5" w:rsidP="00FF42F0">
    <w:pPr>
      <w:pStyle w:val="Stopka"/>
      <w:jc w:val="right"/>
      <w:rPr>
        <w:rFonts w:ascii="Verdana" w:hAnsi="Verdana"/>
        <w:b/>
        <w:sz w:val="16"/>
        <w:szCs w:val="16"/>
      </w:rPr>
    </w:pPr>
    <w:r>
      <w:rPr>
        <w:rFonts w:ascii="Verdana" w:hAnsi="Verdana"/>
        <w:noProof/>
        <w:sz w:val="16"/>
        <w:szCs w:val="16"/>
      </w:rPr>
      <w:drawing>
        <wp:anchor distT="0" distB="0" distL="114300" distR="114300" simplePos="0" relativeHeight="251658240" behindDoc="0" locked="0" layoutInCell="1" allowOverlap="1" wp14:anchorId="1E176E2D" wp14:editId="2574FF19">
          <wp:simplePos x="0" y="0"/>
          <wp:positionH relativeFrom="column">
            <wp:posOffset>-702509</wp:posOffset>
          </wp:positionH>
          <wp:positionV relativeFrom="paragraph">
            <wp:posOffset>17553</wp:posOffset>
          </wp:positionV>
          <wp:extent cx="939165" cy="935990"/>
          <wp:effectExtent l="19050" t="0" r="0" b="0"/>
          <wp:wrapSquare wrapText="bothSides"/>
          <wp:docPr id="225414380"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9165" cy="935990"/>
                  </a:xfrm>
                  <a:prstGeom prst="rect">
                    <a:avLst/>
                  </a:prstGeom>
                  <a:noFill/>
                </pic:spPr>
              </pic:pic>
            </a:graphicData>
          </a:graphic>
        </wp:anchor>
      </w:drawing>
    </w:r>
    <w:r w:rsidR="00972D33" w:rsidRPr="0016509B">
      <w:rPr>
        <w:rFonts w:ascii="Verdana" w:hAnsi="Verdana"/>
        <w:sz w:val="16"/>
        <w:szCs w:val="16"/>
      </w:rPr>
      <w:t xml:space="preserve">Strona </w:t>
    </w:r>
    <w:r w:rsidR="00B77FBF" w:rsidRPr="0016509B">
      <w:rPr>
        <w:rFonts w:ascii="Verdana" w:hAnsi="Verdana"/>
        <w:b/>
        <w:sz w:val="16"/>
        <w:szCs w:val="16"/>
      </w:rPr>
      <w:fldChar w:fldCharType="begin"/>
    </w:r>
    <w:r w:rsidR="00972D33" w:rsidRPr="0016509B">
      <w:rPr>
        <w:rFonts w:ascii="Verdana" w:hAnsi="Verdana"/>
        <w:b/>
        <w:sz w:val="16"/>
        <w:szCs w:val="16"/>
      </w:rPr>
      <w:instrText>PAGE</w:instrText>
    </w:r>
    <w:r w:rsidR="00B77FBF" w:rsidRPr="0016509B">
      <w:rPr>
        <w:rFonts w:ascii="Verdana" w:hAnsi="Verdana"/>
        <w:b/>
        <w:sz w:val="16"/>
        <w:szCs w:val="16"/>
      </w:rPr>
      <w:fldChar w:fldCharType="separate"/>
    </w:r>
    <w:r w:rsidR="005E4D9F">
      <w:rPr>
        <w:rFonts w:ascii="Verdana" w:hAnsi="Verdana"/>
        <w:b/>
        <w:noProof/>
        <w:sz w:val="16"/>
        <w:szCs w:val="16"/>
      </w:rPr>
      <w:t>1</w:t>
    </w:r>
    <w:r w:rsidR="00B77FBF" w:rsidRPr="0016509B">
      <w:rPr>
        <w:rFonts w:ascii="Verdana" w:hAnsi="Verdana"/>
        <w:b/>
        <w:sz w:val="16"/>
        <w:szCs w:val="16"/>
      </w:rPr>
      <w:fldChar w:fldCharType="end"/>
    </w:r>
    <w:r w:rsidR="00972D33" w:rsidRPr="0016509B">
      <w:rPr>
        <w:rFonts w:ascii="Verdana" w:hAnsi="Verdana"/>
        <w:sz w:val="16"/>
        <w:szCs w:val="16"/>
      </w:rPr>
      <w:t xml:space="preserve"> z </w:t>
    </w:r>
    <w:r w:rsidR="00B77FBF" w:rsidRPr="0016509B">
      <w:rPr>
        <w:rFonts w:ascii="Verdana" w:hAnsi="Verdana"/>
        <w:b/>
        <w:sz w:val="16"/>
        <w:szCs w:val="16"/>
      </w:rPr>
      <w:fldChar w:fldCharType="begin"/>
    </w:r>
    <w:r w:rsidR="00972D33" w:rsidRPr="0016509B">
      <w:rPr>
        <w:rFonts w:ascii="Verdana" w:hAnsi="Verdana"/>
        <w:b/>
        <w:sz w:val="16"/>
        <w:szCs w:val="16"/>
      </w:rPr>
      <w:instrText>NUMPAGES</w:instrText>
    </w:r>
    <w:r w:rsidR="00B77FBF" w:rsidRPr="0016509B">
      <w:rPr>
        <w:rFonts w:ascii="Verdana" w:hAnsi="Verdana"/>
        <w:b/>
        <w:sz w:val="16"/>
        <w:szCs w:val="16"/>
      </w:rPr>
      <w:fldChar w:fldCharType="separate"/>
    </w:r>
    <w:r w:rsidR="005E4D9F">
      <w:rPr>
        <w:rFonts w:ascii="Verdana" w:hAnsi="Verdana"/>
        <w:b/>
        <w:noProof/>
        <w:sz w:val="16"/>
        <w:szCs w:val="16"/>
      </w:rPr>
      <w:t>53</w:t>
    </w:r>
    <w:r w:rsidR="00B77FBF" w:rsidRPr="0016509B">
      <w:rPr>
        <w:rFonts w:ascii="Verdana" w:hAnsi="Verdana"/>
        <w:b/>
        <w:sz w:val="16"/>
        <w:szCs w:val="16"/>
      </w:rPr>
      <w:fldChar w:fldCharType="end"/>
    </w:r>
  </w:p>
  <w:p w14:paraId="15E459DA" w14:textId="1F0BFF89" w:rsidR="00972D33" w:rsidRPr="00020B73" w:rsidRDefault="00180FB5" w:rsidP="00B06895">
    <w:pPr>
      <w:rPr>
        <w:rFonts w:ascii="Verdana" w:hAnsi="Verdana"/>
        <w:sz w:val="16"/>
        <w:szCs w:val="16"/>
      </w:rPr>
    </w:pPr>
    <w:r>
      <w:rPr>
        <w:rFonts w:ascii="Verdana" w:hAnsi="Verdana"/>
        <w:sz w:val="16"/>
        <w:szCs w:val="16"/>
      </w:rPr>
      <w:t xml:space="preserve">              </w:t>
    </w:r>
    <w:r w:rsidR="00972D33" w:rsidRPr="00020B73">
      <w:rPr>
        <w:rFonts w:ascii="Verdana" w:hAnsi="Verdana"/>
        <w:sz w:val="16"/>
        <w:szCs w:val="16"/>
      </w:rPr>
      <w:t>Projekt współfinansowany przez Unię Europejską w ramach Europejskiego Funduszu Społecznego Plus</w:t>
    </w:r>
  </w:p>
  <w:p w14:paraId="7457B5C4" w14:textId="77777777" w:rsidR="00972D33" w:rsidRPr="00020B73" w:rsidRDefault="00972D33" w:rsidP="00B06895">
    <w:pPr>
      <w:pStyle w:val="Bezodstpw"/>
      <w:jc w:val="center"/>
      <w:rPr>
        <w:rFonts w:ascii="Verdana" w:hAnsi="Verdana"/>
        <w:b w:val="0"/>
        <w:color w:val="auto"/>
        <w:sz w:val="16"/>
        <w:szCs w:val="16"/>
      </w:rPr>
    </w:pPr>
    <w:r w:rsidRPr="00020B73">
      <w:rPr>
        <w:rFonts w:ascii="Verdana" w:hAnsi="Verdana"/>
        <w:b w:val="0"/>
        <w:color w:val="auto"/>
        <w:sz w:val="16"/>
        <w:szCs w:val="16"/>
      </w:rPr>
      <w:t>Tarnobrzeski Ośrodek Wspierania Ekonomii Społecznej</w:t>
    </w:r>
  </w:p>
  <w:p w14:paraId="63E51B89" w14:textId="77777777" w:rsidR="00972D33" w:rsidRPr="00020B73" w:rsidRDefault="00972D33" w:rsidP="00B06895">
    <w:pPr>
      <w:pStyle w:val="Bezodstpw"/>
      <w:jc w:val="center"/>
      <w:rPr>
        <w:rFonts w:ascii="Verdana" w:hAnsi="Verdana"/>
        <w:b w:val="0"/>
        <w:color w:val="auto"/>
        <w:sz w:val="16"/>
        <w:szCs w:val="16"/>
      </w:rPr>
    </w:pPr>
    <w:r w:rsidRPr="00020B73">
      <w:rPr>
        <w:rFonts w:ascii="Verdana" w:hAnsi="Verdana"/>
        <w:b w:val="0"/>
        <w:color w:val="auto"/>
        <w:sz w:val="16"/>
        <w:szCs w:val="16"/>
      </w:rPr>
      <w:t>39 - 400 Tarnobrzeg, ul. M. Dąbrowskiej 15</w:t>
    </w:r>
  </w:p>
  <w:p w14:paraId="675E3002" w14:textId="77777777" w:rsidR="00972D33" w:rsidRPr="00020B73" w:rsidRDefault="00972D33" w:rsidP="00B06895">
    <w:pPr>
      <w:pStyle w:val="Bezodstpw"/>
      <w:jc w:val="center"/>
      <w:rPr>
        <w:rFonts w:ascii="Verdana" w:hAnsi="Verdana"/>
        <w:b w:val="0"/>
        <w:color w:val="auto"/>
        <w:sz w:val="16"/>
        <w:szCs w:val="16"/>
      </w:rPr>
    </w:pPr>
    <w:r w:rsidRPr="00020B73">
      <w:rPr>
        <w:rFonts w:ascii="Verdana" w:hAnsi="Verdana"/>
        <w:b w:val="0"/>
        <w:color w:val="auto"/>
        <w:sz w:val="16"/>
        <w:szCs w:val="16"/>
      </w:rPr>
      <w:t>Tel./fax 15 822 00 22, e-mail: towes@tarr.pl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696926" w14:textId="77777777" w:rsidR="00CF45A8" w:rsidRDefault="00CF45A8" w:rsidP="007C095A">
      <w:pPr>
        <w:spacing w:after="0" w:line="240" w:lineRule="auto"/>
      </w:pPr>
      <w:r>
        <w:separator/>
      </w:r>
    </w:p>
  </w:footnote>
  <w:footnote w:type="continuationSeparator" w:id="0">
    <w:p w14:paraId="5F8DEC7F" w14:textId="77777777" w:rsidR="00CF45A8" w:rsidRDefault="00CF45A8" w:rsidP="007C095A">
      <w:pPr>
        <w:spacing w:after="0" w:line="240" w:lineRule="auto"/>
      </w:pPr>
      <w:r>
        <w:continuationSeparator/>
      </w:r>
    </w:p>
  </w:footnote>
  <w:footnote w:type="continuationNotice" w:id="1">
    <w:p w14:paraId="16412A2E" w14:textId="77777777" w:rsidR="00CF45A8" w:rsidRDefault="00CF45A8">
      <w:pPr>
        <w:spacing w:after="0" w:line="240" w:lineRule="auto"/>
      </w:pPr>
    </w:p>
  </w:footnote>
  <w:footnote w:id="2">
    <w:p w14:paraId="572CE6D1" w14:textId="77777777" w:rsidR="00972D33" w:rsidRPr="009244A7" w:rsidRDefault="00972D33" w:rsidP="00997AC4">
      <w:pPr>
        <w:pStyle w:val="Tekstprzypisudolnego"/>
        <w:rPr>
          <w:rFonts w:ascii="Arial" w:hAnsi="Arial" w:cs="Arial"/>
        </w:rPr>
      </w:pPr>
      <w:r w:rsidRPr="009244A7">
        <w:rPr>
          <w:rStyle w:val="Odwoanieprzypisudolnego"/>
          <w:rFonts w:ascii="Arial" w:hAnsi="Arial" w:cs="Arial"/>
        </w:rPr>
        <w:footnoteRef/>
      </w:r>
      <w:r w:rsidRPr="009244A7">
        <w:rPr>
          <w:rFonts w:ascii="Arial" w:hAnsi="Arial" w:cs="Arial"/>
        </w:rPr>
        <w:t xml:space="preserve"> należy przez to rozumieć przedsiębiorstwo w rozumieniu art. 1 załącznika I do rozporządzenia Komisji (UE) nr 651/2014 z dnia 17 czerwca 2014 r. uznające niektóre rodzaje pomocy za zgodne z rynkiem wewnętrznym w zastosowaniu art. 107 i 108 Traktatu (Dz. U. UE. L. z 2014 r. Nr 187, str. 1 z późn. zm.).</w:t>
      </w:r>
    </w:p>
  </w:footnote>
  <w:footnote w:id="3">
    <w:p w14:paraId="709FC826" w14:textId="77777777" w:rsidR="00972D33" w:rsidRPr="009244A7" w:rsidRDefault="00972D33" w:rsidP="00B420B1">
      <w:pPr>
        <w:pStyle w:val="Tekstprzypisudolnego"/>
        <w:ind w:right="-2"/>
        <w:jc w:val="both"/>
        <w:rPr>
          <w:rFonts w:ascii="Arial" w:hAnsi="Arial" w:cs="Arial"/>
        </w:rPr>
      </w:pPr>
      <w:r w:rsidRPr="009244A7">
        <w:rPr>
          <w:rStyle w:val="Odwoanieprzypisudolnego"/>
          <w:rFonts w:ascii="Arial" w:hAnsi="Arial" w:cs="Arial"/>
        </w:rPr>
        <w:footnoteRef/>
      </w:r>
      <w:r w:rsidRPr="009244A7">
        <w:rPr>
          <w:rFonts w:ascii="Arial" w:hAnsi="Arial" w:cs="Arial"/>
        </w:rPr>
        <w:t>zgodnie z definicjami legalnymi pojęć przedsiębiorstwa i działalności gospodarczej określonymi w Zawiadomieniu Komisji w sprawie pojęcia pomocy państwa w rozumieniu art. 107 ust. 1 Traktatu o funkcjonowaniu Unii Europejskiej (2016/C 262/01)(Dz. Urz. UE C 262/1 z dnia 19.7.2016)</w:t>
      </w:r>
    </w:p>
  </w:footnote>
  <w:footnote w:id="4">
    <w:p w14:paraId="3CCE4D0C" w14:textId="77777777" w:rsidR="00972D33" w:rsidRPr="009244A7" w:rsidRDefault="00972D33" w:rsidP="5053F606">
      <w:pPr>
        <w:pStyle w:val="Tekstprzypisudolnego"/>
        <w:rPr>
          <w:rFonts w:ascii="Arial" w:hAnsi="Arial" w:cs="Arial"/>
        </w:rPr>
      </w:pPr>
      <w:r w:rsidRPr="009244A7">
        <w:rPr>
          <w:rStyle w:val="Odwoanieprzypisudolnego"/>
          <w:rFonts w:ascii="Arial" w:hAnsi="Arial" w:cs="Arial"/>
        </w:rPr>
        <w:footnoteRef/>
      </w:r>
      <w:r w:rsidRPr="009244A7">
        <w:rPr>
          <w:rFonts w:ascii="Arial" w:hAnsi="Arial" w:cs="Arial"/>
        </w:rPr>
        <w:t xml:space="preserve"> należy przez to rozumieć przedsiębiorstwo w rozumieniu art. 1 załącznika I do rozporządzenia Komisji (UE) nr 651/2014 z dnia 17 czerwca 2014 r. uznające niektóre rodzaje pomocy za zgodne z rynkiem wewnętrznym w zastosowaniu art. 107 i 108 Traktatu (Dz. U. UE. L. z 2014 r. Nr 187, str. 1 z późn. zm.).</w:t>
      </w:r>
    </w:p>
  </w:footnote>
  <w:footnote w:id="5">
    <w:p w14:paraId="516E86EC" w14:textId="77777777" w:rsidR="00972D33" w:rsidRPr="000F1D19" w:rsidRDefault="00972D33" w:rsidP="00793C99">
      <w:pPr>
        <w:pStyle w:val="Tekstprzypisudolnego"/>
        <w:rPr>
          <w:rFonts w:ascii="Arial" w:hAnsi="Arial" w:cs="Arial"/>
        </w:rPr>
      </w:pPr>
      <w:r w:rsidRPr="000F1D19">
        <w:rPr>
          <w:rStyle w:val="Odwoanieprzypisudolnego"/>
          <w:rFonts w:ascii="Arial" w:hAnsi="Arial" w:cs="Arial"/>
        </w:rPr>
        <w:footnoteRef/>
      </w:r>
      <w:r w:rsidRPr="000F1D19">
        <w:rPr>
          <w:rFonts w:ascii="Arial" w:hAnsi="Arial" w:cs="Arial"/>
        </w:rPr>
        <w:t xml:space="preserve"> należy przez to rozumieć przedsiębiorstwo w rozumieniu art. 1 załącznika I do rozporządzenia Komisji (UE) nr 651/2014 z dnia 17 czerwca 2014 r. uznające niektóre rodzaje pomocy za zgodne z rynkiem wewnętrznym w zastosowaniu art. 107 i 108 Traktatu (Dz. U. UE. L. z 2014 r. Nr 187, str. 1 z późn. zm.).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0A342" w14:textId="77777777" w:rsidR="00972D33" w:rsidRDefault="00972D33" w:rsidP="00B06895">
    <w:pPr>
      <w:pStyle w:val="Nagwek"/>
    </w:pPr>
    <w:r>
      <w:rPr>
        <w:noProof/>
      </w:rPr>
      <w:drawing>
        <wp:inline distT="0" distB="0" distL="0" distR="0" wp14:anchorId="372F8D07" wp14:editId="3642071B">
          <wp:extent cx="6102350" cy="572770"/>
          <wp:effectExtent l="0" t="0" r="0" b="0"/>
          <wp:docPr id="99993665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02350" cy="57277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A69A167E"/>
    <w:name w:val="WW8Num3"/>
    <w:lvl w:ilvl="0">
      <w:start w:val="1"/>
      <w:numFmt w:val="lowerLetter"/>
      <w:lvlText w:val="%1)"/>
      <w:lvlJc w:val="left"/>
      <w:pPr>
        <w:tabs>
          <w:tab w:val="num" w:pos="0"/>
        </w:tabs>
        <w:ind w:left="786" w:hanging="360"/>
      </w:pPr>
      <w:rPr>
        <w:b w:val="0"/>
        <w:color w:val="auto"/>
        <w:sz w:val="20"/>
        <w:szCs w:val="20"/>
      </w:rPr>
    </w:lvl>
  </w:abstractNum>
  <w:abstractNum w:abstractNumId="1" w15:restartNumberingAfterBreak="0">
    <w:nsid w:val="00000008"/>
    <w:multiLevelType w:val="multilevel"/>
    <w:tmpl w:val="C52CCC7A"/>
    <w:name w:val="WWNum8"/>
    <w:lvl w:ilvl="0">
      <w:start w:val="1"/>
      <w:numFmt w:val="decimal"/>
      <w:lvlText w:val="%1."/>
      <w:lvlJc w:val="left"/>
      <w:pPr>
        <w:tabs>
          <w:tab w:val="num" w:pos="0"/>
        </w:tabs>
        <w:ind w:left="340" w:hanging="340"/>
      </w:pPr>
      <w:rPr>
        <w:rFonts w:ascii="Calibri" w:hAnsi="Calibri" w:cs="Calibri" w:hint="default"/>
        <w:b w:val="0"/>
        <w:sz w:val="22"/>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 w15:restartNumberingAfterBreak="0">
    <w:nsid w:val="00000009"/>
    <w:multiLevelType w:val="multilevel"/>
    <w:tmpl w:val="00000009"/>
    <w:name w:val="WWNum9"/>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 w15:restartNumberingAfterBreak="0">
    <w:nsid w:val="0000000A"/>
    <w:multiLevelType w:val="multilevel"/>
    <w:tmpl w:val="0000000A"/>
    <w:name w:val="WWNum1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B"/>
    <w:multiLevelType w:val="multilevel"/>
    <w:tmpl w:val="0000000B"/>
    <w:name w:val="WWNum11"/>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5" w15:restartNumberingAfterBreak="0">
    <w:nsid w:val="0000000C"/>
    <w:multiLevelType w:val="singleLevel"/>
    <w:tmpl w:val="4EEC3D84"/>
    <w:name w:val="WW8Num18"/>
    <w:lvl w:ilvl="0">
      <w:start w:val="1"/>
      <w:numFmt w:val="lowerLetter"/>
      <w:lvlText w:val="%1)"/>
      <w:lvlJc w:val="left"/>
      <w:pPr>
        <w:tabs>
          <w:tab w:val="num" w:pos="708"/>
        </w:tabs>
        <w:ind w:left="720" w:hanging="360"/>
      </w:pPr>
      <w:rPr>
        <w:b w:val="0"/>
        <w:bCs/>
        <w:color w:val="auto"/>
        <w:sz w:val="20"/>
        <w:szCs w:val="22"/>
      </w:rPr>
    </w:lvl>
  </w:abstractNum>
  <w:abstractNum w:abstractNumId="6" w15:restartNumberingAfterBreak="0">
    <w:nsid w:val="0000000E"/>
    <w:multiLevelType w:val="singleLevel"/>
    <w:tmpl w:val="7DDE196A"/>
    <w:name w:val="WW8Num21"/>
    <w:lvl w:ilvl="0">
      <w:start w:val="1"/>
      <w:numFmt w:val="lowerLetter"/>
      <w:lvlText w:val="%1)"/>
      <w:lvlJc w:val="left"/>
      <w:pPr>
        <w:tabs>
          <w:tab w:val="num" w:pos="708"/>
        </w:tabs>
        <w:ind w:left="720" w:hanging="360"/>
      </w:pPr>
      <w:rPr>
        <w:b w:val="0"/>
        <w:bCs/>
        <w:color w:val="auto"/>
        <w:sz w:val="20"/>
        <w:szCs w:val="20"/>
      </w:rPr>
    </w:lvl>
  </w:abstractNum>
  <w:abstractNum w:abstractNumId="7" w15:restartNumberingAfterBreak="0">
    <w:nsid w:val="0000000F"/>
    <w:multiLevelType w:val="multilevel"/>
    <w:tmpl w:val="0000000F"/>
    <w:name w:val="WWNum15"/>
    <w:lvl w:ilvl="0">
      <w:start w:val="4"/>
      <w:numFmt w:val="lowerLetter"/>
      <w:lvlText w:val="%1)"/>
      <w:lvlJc w:val="left"/>
      <w:pPr>
        <w:tabs>
          <w:tab w:val="num" w:pos="0"/>
        </w:tabs>
        <w:ind w:left="765" w:hanging="360"/>
      </w:pPr>
    </w:lvl>
    <w:lvl w:ilvl="1">
      <w:start w:val="1"/>
      <w:numFmt w:val="lowerLetter"/>
      <w:lvlText w:val="%2."/>
      <w:lvlJc w:val="left"/>
      <w:pPr>
        <w:tabs>
          <w:tab w:val="num" w:pos="0"/>
        </w:tabs>
        <w:ind w:left="1485" w:hanging="360"/>
      </w:pPr>
    </w:lvl>
    <w:lvl w:ilvl="2">
      <w:start w:val="1"/>
      <w:numFmt w:val="lowerRoman"/>
      <w:lvlText w:val="%3."/>
      <w:lvlJc w:val="right"/>
      <w:pPr>
        <w:tabs>
          <w:tab w:val="num" w:pos="0"/>
        </w:tabs>
        <w:ind w:left="2205" w:hanging="180"/>
      </w:pPr>
    </w:lvl>
    <w:lvl w:ilvl="3">
      <w:start w:val="1"/>
      <w:numFmt w:val="decimal"/>
      <w:lvlText w:val="%4."/>
      <w:lvlJc w:val="left"/>
      <w:pPr>
        <w:tabs>
          <w:tab w:val="num" w:pos="0"/>
        </w:tabs>
        <w:ind w:left="2925" w:hanging="360"/>
      </w:pPr>
    </w:lvl>
    <w:lvl w:ilvl="4">
      <w:start w:val="1"/>
      <w:numFmt w:val="lowerLetter"/>
      <w:lvlText w:val="%5."/>
      <w:lvlJc w:val="left"/>
      <w:pPr>
        <w:tabs>
          <w:tab w:val="num" w:pos="0"/>
        </w:tabs>
        <w:ind w:left="3645" w:hanging="360"/>
      </w:pPr>
    </w:lvl>
    <w:lvl w:ilvl="5">
      <w:start w:val="1"/>
      <w:numFmt w:val="lowerRoman"/>
      <w:lvlText w:val="%6."/>
      <w:lvlJc w:val="right"/>
      <w:pPr>
        <w:tabs>
          <w:tab w:val="num" w:pos="0"/>
        </w:tabs>
        <w:ind w:left="4365" w:hanging="180"/>
      </w:pPr>
    </w:lvl>
    <w:lvl w:ilvl="6">
      <w:start w:val="1"/>
      <w:numFmt w:val="decimal"/>
      <w:lvlText w:val="%7."/>
      <w:lvlJc w:val="left"/>
      <w:pPr>
        <w:tabs>
          <w:tab w:val="num" w:pos="0"/>
        </w:tabs>
        <w:ind w:left="5085" w:hanging="360"/>
      </w:pPr>
    </w:lvl>
    <w:lvl w:ilvl="7">
      <w:start w:val="1"/>
      <w:numFmt w:val="lowerLetter"/>
      <w:lvlText w:val="%8."/>
      <w:lvlJc w:val="left"/>
      <w:pPr>
        <w:tabs>
          <w:tab w:val="num" w:pos="0"/>
        </w:tabs>
        <w:ind w:left="5805" w:hanging="360"/>
      </w:pPr>
    </w:lvl>
    <w:lvl w:ilvl="8">
      <w:start w:val="1"/>
      <w:numFmt w:val="lowerRoman"/>
      <w:lvlText w:val="%9."/>
      <w:lvlJc w:val="right"/>
      <w:pPr>
        <w:tabs>
          <w:tab w:val="num" w:pos="0"/>
        </w:tabs>
        <w:ind w:left="6525" w:hanging="180"/>
      </w:pPr>
    </w:lvl>
  </w:abstractNum>
  <w:abstractNum w:abstractNumId="8" w15:restartNumberingAfterBreak="0">
    <w:nsid w:val="00000011"/>
    <w:multiLevelType w:val="multilevel"/>
    <w:tmpl w:val="C10EA8F6"/>
    <w:lvl w:ilvl="0">
      <w:start w:val="1"/>
      <w:numFmt w:val="decimal"/>
      <w:lvlText w:val="%1."/>
      <w:lvlJc w:val="left"/>
      <w:pPr>
        <w:tabs>
          <w:tab w:val="num" w:pos="-360"/>
        </w:tabs>
        <w:ind w:left="360" w:hanging="360"/>
      </w:pPr>
      <w:rPr>
        <w:rFonts w:ascii="Arial" w:hAnsi="Arial" w:cs="Arial" w:hint="default"/>
        <w:sz w:val="24"/>
        <w:szCs w:val="24"/>
      </w:rPr>
    </w:lvl>
    <w:lvl w:ilvl="1">
      <w:start w:val="1"/>
      <w:numFmt w:val="lowerLetter"/>
      <w:lvlText w:val="%2)"/>
      <w:lvlJc w:val="left"/>
      <w:pPr>
        <w:tabs>
          <w:tab w:val="num" w:pos="-654"/>
        </w:tabs>
        <w:ind w:left="786"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12"/>
    <w:multiLevelType w:val="multilevel"/>
    <w:tmpl w:val="01347412"/>
    <w:name w:val="WWNum18"/>
    <w:lvl w:ilvl="0">
      <w:start w:val="1"/>
      <w:numFmt w:val="bullet"/>
      <w:lvlText w:val="­"/>
      <w:lvlJc w:val="left"/>
      <w:pPr>
        <w:tabs>
          <w:tab w:val="num" w:pos="0"/>
        </w:tabs>
        <w:ind w:left="720" w:hanging="360"/>
      </w:pPr>
      <w:rPr>
        <w:rFonts w:ascii="Courier New" w:hAnsi="Courier New"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14"/>
    <w:multiLevelType w:val="multilevel"/>
    <w:tmpl w:val="00000014"/>
    <w:name w:val="WWNum20"/>
    <w:lvl w:ilvl="0">
      <w:start w:val="1"/>
      <w:numFmt w:val="bullet"/>
      <w:lvlText w:val=""/>
      <w:lvlJc w:val="left"/>
      <w:pPr>
        <w:tabs>
          <w:tab w:val="num" w:pos="720"/>
        </w:tabs>
        <w:ind w:left="720" w:hanging="360"/>
      </w:pPr>
      <w:rPr>
        <w:rFonts w:ascii="Symbol" w:hAnsi="Symbol"/>
        <w:sz w:val="20"/>
      </w:rPr>
    </w:lvl>
    <w:lvl w:ilvl="1">
      <w:start w:val="1"/>
      <w:numFmt w:val="bullet"/>
      <w:lvlText w:val=""/>
      <w:lvlJc w:val="left"/>
      <w:pPr>
        <w:tabs>
          <w:tab w:val="num" w:pos="1440"/>
        </w:tabs>
        <w:ind w:left="1440" w:hanging="360"/>
      </w:pPr>
      <w:rPr>
        <w:rFonts w:ascii="Symbol" w:hAnsi="Symbol"/>
        <w:sz w:val="20"/>
      </w:rPr>
    </w:lvl>
    <w:lvl w:ilvl="2">
      <w:start w:val="1"/>
      <w:numFmt w:val="bullet"/>
      <w:lvlText w:val=""/>
      <w:lvlJc w:val="left"/>
      <w:pPr>
        <w:tabs>
          <w:tab w:val="num" w:pos="2160"/>
        </w:tabs>
        <w:ind w:left="2160" w:hanging="360"/>
      </w:pPr>
      <w:rPr>
        <w:rFonts w:ascii="Symbol" w:hAnsi="Symbol"/>
        <w:sz w:val="20"/>
      </w:rPr>
    </w:lvl>
    <w:lvl w:ilvl="3">
      <w:start w:val="1"/>
      <w:numFmt w:val="bullet"/>
      <w:lvlText w:val=""/>
      <w:lvlJc w:val="left"/>
      <w:pPr>
        <w:tabs>
          <w:tab w:val="num" w:pos="2880"/>
        </w:tabs>
        <w:ind w:left="2880" w:hanging="360"/>
      </w:pPr>
      <w:rPr>
        <w:rFonts w:ascii="Symbol" w:hAnsi="Symbol"/>
        <w:sz w:val="20"/>
      </w:rPr>
    </w:lvl>
    <w:lvl w:ilvl="4">
      <w:start w:val="1"/>
      <w:numFmt w:val="bullet"/>
      <w:lvlText w:val=""/>
      <w:lvlJc w:val="left"/>
      <w:pPr>
        <w:tabs>
          <w:tab w:val="num" w:pos="3600"/>
        </w:tabs>
        <w:ind w:left="3600" w:hanging="360"/>
      </w:pPr>
      <w:rPr>
        <w:rFonts w:ascii="Symbol" w:hAnsi="Symbol"/>
        <w:sz w:val="20"/>
      </w:rPr>
    </w:lvl>
    <w:lvl w:ilvl="5">
      <w:start w:val="1"/>
      <w:numFmt w:val="bullet"/>
      <w:lvlText w:val=""/>
      <w:lvlJc w:val="left"/>
      <w:pPr>
        <w:tabs>
          <w:tab w:val="num" w:pos="4320"/>
        </w:tabs>
        <w:ind w:left="4320" w:hanging="360"/>
      </w:pPr>
      <w:rPr>
        <w:rFonts w:ascii="Symbol" w:hAnsi="Symbol"/>
        <w:sz w:val="20"/>
      </w:rPr>
    </w:lvl>
    <w:lvl w:ilvl="6">
      <w:start w:val="1"/>
      <w:numFmt w:val="bullet"/>
      <w:lvlText w:val=""/>
      <w:lvlJc w:val="left"/>
      <w:pPr>
        <w:tabs>
          <w:tab w:val="num" w:pos="5040"/>
        </w:tabs>
        <w:ind w:left="5040" w:hanging="360"/>
      </w:pPr>
      <w:rPr>
        <w:rFonts w:ascii="Symbol" w:hAnsi="Symbol"/>
        <w:sz w:val="20"/>
      </w:rPr>
    </w:lvl>
    <w:lvl w:ilvl="7">
      <w:start w:val="1"/>
      <w:numFmt w:val="bullet"/>
      <w:lvlText w:val=""/>
      <w:lvlJc w:val="left"/>
      <w:pPr>
        <w:tabs>
          <w:tab w:val="num" w:pos="5760"/>
        </w:tabs>
        <w:ind w:left="5760" w:hanging="360"/>
      </w:pPr>
      <w:rPr>
        <w:rFonts w:ascii="Symbol" w:hAnsi="Symbol"/>
        <w:sz w:val="20"/>
      </w:rPr>
    </w:lvl>
    <w:lvl w:ilvl="8">
      <w:start w:val="1"/>
      <w:numFmt w:val="bullet"/>
      <w:lvlText w:val=""/>
      <w:lvlJc w:val="left"/>
      <w:pPr>
        <w:tabs>
          <w:tab w:val="num" w:pos="6480"/>
        </w:tabs>
        <w:ind w:left="6480" w:hanging="360"/>
      </w:pPr>
      <w:rPr>
        <w:rFonts w:ascii="Symbol" w:hAnsi="Symbol"/>
        <w:sz w:val="20"/>
      </w:rPr>
    </w:lvl>
  </w:abstractNum>
  <w:abstractNum w:abstractNumId="11" w15:restartNumberingAfterBreak="0">
    <w:nsid w:val="00000015"/>
    <w:multiLevelType w:val="multilevel"/>
    <w:tmpl w:val="8F844C12"/>
    <w:name w:val="WWNum21"/>
    <w:lvl w:ilvl="0">
      <w:start w:val="1"/>
      <w:numFmt w:val="lowerLetter"/>
      <w:lvlText w:val="%1)"/>
      <w:lvlJc w:val="left"/>
      <w:pPr>
        <w:tabs>
          <w:tab w:val="num" w:pos="0"/>
        </w:tabs>
        <w:ind w:left="1146" w:hanging="360"/>
      </w:pPr>
      <w:rPr>
        <w:rFonts w:ascii="Verdana" w:eastAsiaTheme="minorEastAsia" w:hAnsi="Verdana" w:cs="Segoe UI"/>
        <w:sz w:val="20"/>
        <w:szCs w:val="20"/>
      </w:rPr>
    </w:lvl>
    <w:lvl w:ilvl="1">
      <w:start w:val="1"/>
      <w:numFmt w:val="bullet"/>
      <w:lvlText w:val="o"/>
      <w:lvlJc w:val="left"/>
      <w:pPr>
        <w:tabs>
          <w:tab w:val="num" w:pos="0"/>
        </w:tabs>
        <w:ind w:left="1866" w:hanging="360"/>
      </w:pPr>
      <w:rPr>
        <w:rFonts w:ascii="Courier New" w:hAnsi="Courier New" w:cs="Courier New"/>
      </w:rPr>
    </w:lvl>
    <w:lvl w:ilvl="2">
      <w:start w:val="1"/>
      <w:numFmt w:val="bullet"/>
      <w:lvlText w:val=""/>
      <w:lvlJc w:val="left"/>
      <w:pPr>
        <w:tabs>
          <w:tab w:val="num" w:pos="0"/>
        </w:tabs>
        <w:ind w:left="2586" w:hanging="360"/>
      </w:pPr>
      <w:rPr>
        <w:rFonts w:ascii="Wingdings" w:hAnsi="Wingdings"/>
      </w:rPr>
    </w:lvl>
    <w:lvl w:ilvl="3">
      <w:start w:val="1"/>
      <w:numFmt w:val="bullet"/>
      <w:lvlText w:val=""/>
      <w:lvlJc w:val="left"/>
      <w:pPr>
        <w:tabs>
          <w:tab w:val="num" w:pos="0"/>
        </w:tabs>
        <w:ind w:left="3306" w:hanging="360"/>
      </w:pPr>
      <w:rPr>
        <w:rFonts w:ascii="Symbol" w:hAnsi="Symbol"/>
      </w:rPr>
    </w:lvl>
    <w:lvl w:ilvl="4">
      <w:start w:val="1"/>
      <w:numFmt w:val="bullet"/>
      <w:lvlText w:val="o"/>
      <w:lvlJc w:val="left"/>
      <w:pPr>
        <w:tabs>
          <w:tab w:val="num" w:pos="0"/>
        </w:tabs>
        <w:ind w:left="4026" w:hanging="360"/>
      </w:pPr>
      <w:rPr>
        <w:rFonts w:ascii="Courier New" w:hAnsi="Courier New" w:cs="Courier New"/>
      </w:rPr>
    </w:lvl>
    <w:lvl w:ilvl="5">
      <w:start w:val="1"/>
      <w:numFmt w:val="bullet"/>
      <w:lvlText w:val=""/>
      <w:lvlJc w:val="left"/>
      <w:pPr>
        <w:tabs>
          <w:tab w:val="num" w:pos="0"/>
        </w:tabs>
        <w:ind w:left="4746" w:hanging="360"/>
      </w:pPr>
      <w:rPr>
        <w:rFonts w:ascii="Wingdings" w:hAnsi="Wingdings"/>
      </w:rPr>
    </w:lvl>
    <w:lvl w:ilvl="6">
      <w:start w:val="1"/>
      <w:numFmt w:val="bullet"/>
      <w:lvlText w:val=""/>
      <w:lvlJc w:val="left"/>
      <w:pPr>
        <w:tabs>
          <w:tab w:val="num" w:pos="0"/>
        </w:tabs>
        <w:ind w:left="5466" w:hanging="360"/>
      </w:pPr>
      <w:rPr>
        <w:rFonts w:ascii="Symbol" w:hAnsi="Symbol"/>
      </w:rPr>
    </w:lvl>
    <w:lvl w:ilvl="7">
      <w:start w:val="1"/>
      <w:numFmt w:val="bullet"/>
      <w:lvlText w:val="o"/>
      <w:lvlJc w:val="left"/>
      <w:pPr>
        <w:tabs>
          <w:tab w:val="num" w:pos="0"/>
        </w:tabs>
        <w:ind w:left="6186" w:hanging="360"/>
      </w:pPr>
      <w:rPr>
        <w:rFonts w:ascii="Courier New" w:hAnsi="Courier New" w:cs="Courier New"/>
      </w:rPr>
    </w:lvl>
    <w:lvl w:ilvl="8">
      <w:start w:val="1"/>
      <w:numFmt w:val="bullet"/>
      <w:lvlText w:val=""/>
      <w:lvlJc w:val="left"/>
      <w:pPr>
        <w:tabs>
          <w:tab w:val="num" w:pos="0"/>
        </w:tabs>
        <w:ind w:left="6906" w:hanging="360"/>
      </w:pPr>
      <w:rPr>
        <w:rFonts w:ascii="Wingdings" w:hAnsi="Wingdings"/>
      </w:rPr>
    </w:lvl>
  </w:abstractNum>
  <w:abstractNum w:abstractNumId="12" w15:restartNumberingAfterBreak="0">
    <w:nsid w:val="00000016"/>
    <w:multiLevelType w:val="multilevel"/>
    <w:tmpl w:val="563EF848"/>
    <w:lvl w:ilvl="0">
      <w:start w:val="1"/>
      <w:numFmt w:val="bullet"/>
      <w:lvlText w:val="­"/>
      <w:lvlJc w:val="left"/>
      <w:pPr>
        <w:tabs>
          <w:tab w:val="num" w:pos="0"/>
        </w:tabs>
        <w:ind w:left="720" w:hanging="360"/>
      </w:pPr>
      <w:rPr>
        <w:rFonts w:ascii="Courier New" w:hAnsi="Courier New"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3" w15:restartNumberingAfterBreak="0">
    <w:nsid w:val="00000017"/>
    <w:multiLevelType w:val="multilevel"/>
    <w:tmpl w:val="00000017"/>
    <w:name w:val="WWNum23"/>
    <w:lvl w:ilvl="0">
      <w:start w:val="1"/>
      <w:numFmt w:val="bullet"/>
      <w:lvlText w:val=""/>
      <w:lvlJc w:val="left"/>
      <w:pPr>
        <w:tabs>
          <w:tab w:val="num" w:pos="208"/>
        </w:tabs>
        <w:ind w:left="928" w:hanging="360"/>
      </w:pPr>
      <w:rPr>
        <w:rFonts w:ascii="Symbol" w:hAnsi="Symbol"/>
        <w:color w:val="00000A"/>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4" w15:restartNumberingAfterBreak="0">
    <w:nsid w:val="00000018"/>
    <w:multiLevelType w:val="multilevel"/>
    <w:tmpl w:val="00000018"/>
    <w:name w:val="WWNum24"/>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5" w15:restartNumberingAfterBreak="0">
    <w:nsid w:val="00000019"/>
    <w:multiLevelType w:val="multilevel"/>
    <w:tmpl w:val="00000019"/>
    <w:name w:val="WWNum25"/>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6" w15:restartNumberingAfterBreak="0">
    <w:nsid w:val="0000001B"/>
    <w:multiLevelType w:val="multilevel"/>
    <w:tmpl w:val="0000001B"/>
    <w:name w:val="WWNum27"/>
    <w:lvl w:ilvl="0">
      <w:start w:val="1"/>
      <w:numFmt w:val="bullet"/>
      <w:lvlText w:val=""/>
      <w:lvlJc w:val="left"/>
      <w:pPr>
        <w:tabs>
          <w:tab w:val="num" w:pos="-390"/>
        </w:tabs>
        <w:ind w:left="330" w:hanging="360"/>
      </w:pPr>
      <w:rPr>
        <w:rFonts w:ascii="Symbol" w:hAnsi="Symbol"/>
      </w:rPr>
    </w:lvl>
    <w:lvl w:ilvl="1">
      <w:start w:val="1"/>
      <w:numFmt w:val="bullet"/>
      <w:lvlText w:val="o"/>
      <w:lvlJc w:val="left"/>
      <w:pPr>
        <w:tabs>
          <w:tab w:val="num" w:pos="-390"/>
        </w:tabs>
        <w:ind w:left="1050" w:hanging="360"/>
      </w:pPr>
      <w:rPr>
        <w:rFonts w:ascii="Courier New" w:hAnsi="Courier New" w:cs="Courier New"/>
      </w:rPr>
    </w:lvl>
    <w:lvl w:ilvl="2">
      <w:start w:val="1"/>
      <w:numFmt w:val="bullet"/>
      <w:lvlText w:val=""/>
      <w:lvlJc w:val="left"/>
      <w:pPr>
        <w:tabs>
          <w:tab w:val="num" w:pos="-390"/>
        </w:tabs>
        <w:ind w:left="1770" w:hanging="360"/>
      </w:pPr>
      <w:rPr>
        <w:rFonts w:ascii="Wingdings" w:hAnsi="Wingdings"/>
      </w:rPr>
    </w:lvl>
    <w:lvl w:ilvl="3">
      <w:start w:val="1"/>
      <w:numFmt w:val="bullet"/>
      <w:lvlText w:val=""/>
      <w:lvlJc w:val="left"/>
      <w:pPr>
        <w:tabs>
          <w:tab w:val="num" w:pos="-390"/>
        </w:tabs>
        <w:ind w:left="2490" w:hanging="360"/>
      </w:pPr>
      <w:rPr>
        <w:rFonts w:ascii="Symbol" w:hAnsi="Symbol"/>
      </w:rPr>
    </w:lvl>
    <w:lvl w:ilvl="4">
      <w:start w:val="1"/>
      <w:numFmt w:val="bullet"/>
      <w:lvlText w:val="o"/>
      <w:lvlJc w:val="left"/>
      <w:pPr>
        <w:tabs>
          <w:tab w:val="num" w:pos="-390"/>
        </w:tabs>
        <w:ind w:left="3210" w:hanging="360"/>
      </w:pPr>
      <w:rPr>
        <w:rFonts w:ascii="Courier New" w:hAnsi="Courier New" w:cs="Courier New"/>
      </w:rPr>
    </w:lvl>
    <w:lvl w:ilvl="5">
      <w:start w:val="1"/>
      <w:numFmt w:val="bullet"/>
      <w:lvlText w:val=""/>
      <w:lvlJc w:val="left"/>
      <w:pPr>
        <w:tabs>
          <w:tab w:val="num" w:pos="-390"/>
        </w:tabs>
        <w:ind w:left="3930" w:hanging="360"/>
      </w:pPr>
      <w:rPr>
        <w:rFonts w:ascii="Wingdings" w:hAnsi="Wingdings"/>
      </w:rPr>
    </w:lvl>
    <w:lvl w:ilvl="6">
      <w:start w:val="1"/>
      <w:numFmt w:val="bullet"/>
      <w:lvlText w:val=""/>
      <w:lvlJc w:val="left"/>
      <w:pPr>
        <w:tabs>
          <w:tab w:val="num" w:pos="-390"/>
        </w:tabs>
        <w:ind w:left="4650" w:hanging="360"/>
      </w:pPr>
      <w:rPr>
        <w:rFonts w:ascii="Symbol" w:hAnsi="Symbol"/>
      </w:rPr>
    </w:lvl>
    <w:lvl w:ilvl="7">
      <w:start w:val="1"/>
      <w:numFmt w:val="bullet"/>
      <w:lvlText w:val="o"/>
      <w:lvlJc w:val="left"/>
      <w:pPr>
        <w:tabs>
          <w:tab w:val="num" w:pos="-390"/>
        </w:tabs>
        <w:ind w:left="5370" w:hanging="360"/>
      </w:pPr>
      <w:rPr>
        <w:rFonts w:ascii="Courier New" w:hAnsi="Courier New" w:cs="Courier New"/>
      </w:rPr>
    </w:lvl>
    <w:lvl w:ilvl="8">
      <w:start w:val="1"/>
      <w:numFmt w:val="bullet"/>
      <w:lvlText w:val=""/>
      <w:lvlJc w:val="left"/>
      <w:pPr>
        <w:tabs>
          <w:tab w:val="num" w:pos="-390"/>
        </w:tabs>
        <w:ind w:left="6090" w:hanging="360"/>
      </w:pPr>
      <w:rPr>
        <w:rFonts w:ascii="Wingdings" w:hAnsi="Wingdings"/>
      </w:rPr>
    </w:lvl>
  </w:abstractNum>
  <w:abstractNum w:abstractNumId="17" w15:restartNumberingAfterBreak="0">
    <w:nsid w:val="0000001C"/>
    <w:multiLevelType w:val="multilevel"/>
    <w:tmpl w:val="15AAA3E6"/>
    <w:lvl w:ilvl="0">
      <w:start w:val="1"/>
      <w:numFmt w:val="bullet"/>
      <w:lvlText w:val=""/>
      <w:lvlJc w:val="left"/>
      <w:pPr>
        <w:tabs>
          <w:tab w:val="num" w:pos="0"/>
        </w:tabs>
        <w:ind w:left="758" w:hanging="360"/>
      </w:pPr>
      <w:rPr>
        <w:rFonts w:ascii="Symbol" w:hAnsi="Symbol"/>
      </w:rPr>
    </w:lvl>
    <w:lvl w:ilvl="1">
      <w:start w:val="1"/>
      <w:numFmt w:val="bullet"/>
      <w:lvlText w:val=""/>
      <w:lvlJc w:val="left"/>
      <w:pPr>
        <w:tabs>
          <w:tab w:val="num" w:pos="0"/>
        </w:tabs>
        <w:ind w:left="1478" w:hanging="360"/>
      </w:pPr>
      <w:rPr>
        <w:rFonts w:ascii="Symbol" w:hAnsi="Symbol" w:hint="default"/>
      </w:rPr>
    </w:lvl>
    <w:lvl w:ilvl="2">
      <w:start w:val="1"/>
      <w:numFmt w:val="bullet"/>
      <w:lvlText w:val=""/>
      <w:lvlJc w:val="left"/>
      <w:pPr>
        <w:tabs>
          <w:tab w:val="num" w:pos="0"/>
        </w:tabs>
        <w:ind w:left="2198" w:hanging="360"/>
      </w:pPr>
      <w:rPr>
        <w:rFonts w:ascii="Wingdings" w:hAnsi="Wingdings"/>
      </w:rPr>
    </w:lvl>
    <w:lvl w:ilvl="3">
      <w:start w:val="1"/>
      <w:numFmt w:val="bullet"/>
      <w:lvlText w:val=""/>
      <w:lvlJc w:val="left"/>
      <w:pPr>
        <w:tabs>
          <w:tab w:val="num" w:pos="0"/>
        </w:tabs>
        <w:ind w:left="2918" w:hanging="360"/>
      </w:pPr>
      <w:rPr>
        <w:rFonts w:ascii="Symbol" w:hAnsi="Symbol"/>
      </w:rPr>
    </w:lvl>
    <w:lvl w:ilvl="4">
      <w:start w:val="1"/>
      <w:numFmt w:val="bullet"/>
      <w:lvlText w:val="o"/>
      <w:lvlJc w:val="left"/>
      <w:pPr>
        <w:tabs>
          <w:tab w:val="num" w:pos="0"/>
        </w:tabs>
        <w:ind w:left="3638" w:hanging="360"/>
      </w:pPr>
      <w:rPr>
        <w:rFonts w:ascii="Courier New" w:hAnsi="Courier New" w:cs="Courier New"/>
      </w:rPr>
    </w:lvl>
    <w:lvl w:ilvl="5">
      <w:start w:val="1"/>
      <w:numFmt w:val="bullet"/>
      <w:lvlText w:val=""/>
      <w:lvlJc w:val="left"/>
      <w:pPr>
        <w:tabs>
          <w:tab w:val="num" w:pos="0"/>
        </w:tabs>
        <w:ind w:left="4358" w:hanging="360"/>
      </w:pPr>
      <w:rPr>
        <w:rFonts w:ascii="Wingdings" w:hAnsi="Wingdings"/>
      </w:rPr>
    </w:lvl>
    <w:lvl w:ilvl="6">
      <w:start w:val="1"/>
      <w:numFmt w:val="bullet"/>
      <w:lvlText w:val=""/>
      <w:lvlJc w:val="left"/>
      <w:pPr>
        <w:tabs>
          <w:tab w:val="num" w:pos="0"/>
        </w:tabs>
        <w:ind w:left="5078" w:hanging="360"/>
      </w:pPr>
      <w:rPr>
        <w:rFonts w:ascii="Symbol" w:hAnsi="Symbol"/>
      </w:rPr>
    </w:lvl>
    <w:lvl w:ilvl="7">
      <w:start w:val="1"/>
      <w:numFmt w:val="bullet"/>
      <w:lvlText w:val="o"/>
      <w:lvlJc w:val="left"/>
      <w:pPr>
        <w:tabs>
          <w:tab w:val="num" w:pos="0"/>
        </w:tabs>
        <w:ind w:left="5798" w:hanging="360"/>
      </w:pPr>
      <w:rPr>
        <w:rFonts w:ascii="Courier New" w:hAnsi="Courier New" w:cs="Courier New"/>
      </w:rPr>
    </w:lvl>
    <w:lvl w:ilvl="8">
      <w:start w:val="1"/>
      <w:numFmt w:val="bullet"/>
      <w:lvlText w:val=""/>
      <w:lvlJc w:val="left"/>
      <w:pPr>
        <w:tabs>
          <w:tab w:val="num" w:pos="0"/>
        </w:tabs>
        <w:ind w:left="6518" w:hanging="360"/>
      </w:pPr>
      <w:rPr>
        <w:rFonts w:ascii="Wingdings" w:hAnsi="Wingdings"/>
      </w:rPr>
    </w:lvl>
  </w:abstractNum>
  <w:abstractNum w:abstractNumId="18" w15:restartNumberingAfterBreak="0">
    <w:nsid w:val="0000001D"/>
    <w:multiLevelType w:val="multilevel"/>
    <w:tmpl w:val="9BA22D18"/>
    <w:lvl w:ilvl="0">
      <w:start w:val="1"/>
      <w:numFmt w:val="bullet"/>
      <w:lvlText w:val="­"/>
      <w:lvlJc w:val="left"/>
      <w:pPr>
        <w:tabs>
          <w:tab w:val="num" w:pos="0"/>
        </w:tabs>
        <w:ind w:left="720" w:hanging="360"/>
      </w:pPr>
      <w:rPr>
        <w:rFonts w:ascii="Courier New" w:hAnsi="Courier New"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0000001E"/>
    <w:multiLevelType w:val="multilevel"/>
    <w:tmpl w:val="0000001E"/>
    <w:name w:val="WWNum30"/>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0" w15:restartNumberingAfterBreak="0">
    <w:nsid w:val="0000001F"/>
    <w:multiLevelType w:val="multilevel"/>
    <w:tmpl w:val="430EC296"/>
    <w:name w:val="WWNum31"/>
    <w:lvl w:ilvl="0">
      <w:start w:val="1"/>
      <w:numFmt w:val="decimal"/>
      <w:lvlText w:val="%1."/>
      <w:lvlJc w:val="left"/>
      <w:pPr>
        <w:tabs>
          <w:tab w:val="num" w:pos="0"/>
        </w:tabs>
        <w:ind w:left="720" w:hanging="360"/>
      </w:pPr>
      <w:rPr>
        <w:strike w:val="0"/>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00000020"/>
    <w:multiLevelType w:val="multilevel"/>
    <w:tmpl w:val="00000020"/>
    <w:name w:val="WWNum32"/>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2" w15:restartNumberingAfterBreak="0">
    <w:nsid w:val="00000021"/>
    <w:multiLevelType w:val="multilevel"/>
    <w:tmpl w:val="00000021"/>
    <w:name w:val="WWNum3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00000022"/>
    <w:multiLevelType w:val="multilevel"/>
    <w:tmpl w:val="00000022"/>
    <w:name w:val="WWNum3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15:restartNumberingAfterBreak="0">
    <w:nsid w:val="00000023"/>
    <w:multiLevelType w:val="multilevel"/>
    <w:tmpl w:val="00000023"/>
    <w:name w:val="WWNum35"/>
    <w:lvl w:ilvl="0">
      <w:start w:val="2"/>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00000024"/>
    <w:multiLevelType w:val="multilevel"/>
    <w:tmpl w:val="00000024"/>
    <w:name w:val="WWNum3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15:restartNumberingAfterBreak="0">
    <w:nsid w:val="00000025"/>
    <w:multiLevelType w:val="multilevel"/>
    <w:tmpl w:val="ADCE4A80"/>
    <w:name w:val="WWNum3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360"/>
        </w:tabs>
        <w:ind w:left="1080" w:hanging="360"/>
      </w:pPr>
      <w:rPr>
        <w:rFonts w:hint="default"/>
      </w:rPr>
    </w:lvl>
    <w:lvl w:ilvl="2">
      <w:start w:val="1"/>
      <w:numFmt w:val="lowerRoman"/>
      <w:lvlText w:val="%3."/>
      <w:lvlJc w:val="right"/>
      <w:pPr>
        <w:tabs>
          <w:tab w:val="num" w:pos="-360"/>
        </w:tabs>
        <w:ind w:left="1800" w:hanging="180"/>
      </w:pPr>
      <w:rPr>
        <w:rFonts w:hint="default"/>
      </w:rPr>
    </w:lvl>
    <w:lvl w:ilvl="3">
      <w:start w:val="1"/>
      <w:numFmt w:val="decimal"/>
      <w:lvlText w:val="%4."/>
      <w:lvlJc w:val="left"/>
      <w:pPr>
        <w:tabs>
          <w:tab w:val="num" w:pos="-360"/>
        </w:tabs>
        <w:ind w:left="2520" w:hanging="360"/>
      </w:pPr>
      <w:rPr>
        <w:rFonts w:hint="default"/>
      </w:rPr>
    </w:lvl>
    <w:lvl w:ilvl="4">
      <w:start w:val="1"/>
      <w:numFmt w:val="lowerLetter"/>
      <w:lvlText w:val="%5."/>
      <w:lvlJc w:val="left"/>
      <w:pPr>
        <w:tabs>
          <w:tab w:val="num" w:pos="-360"/>
        </w:tabs>
        <w:ind w:left="3240" w:hanging="360"/>
      </w:pPr>
      <w:rPr>
        <w:rFonts w:hint="default"/>
      </w:rPr>
    </w:lvl>
    <w:lvl w:ilvl="5">
      <w:start w:val="1"/>
      <w:numFmt w:val="lowerRoman"/>
      <w:lvlText w:val="%6."/>
      <w:lvlJc w:val="right"/>
      <w:pPr>
        <w:tabs>
          <w:tab w:val="num" w:pos="-360"/>
        </w:tabs>
        <w:ind w:left="3960" w:hanging="180"/>
      </w:pPr>
      <w:rPr>
        <w:rFonts w:hint="default"/>
      </w:rPr>
    </w:lvl>
    <w:lvl w:ilvl="6">
      <w:start w:val="1"/>
      <w:numFmt w:val="decimal"/>
      <w:lvlText w:val="%7."/>
      <w:lvlJc w:val="left"/>
      <w:pPr>
        <w:tabs>
          <w:tab w:val="num" w:pos="-360"/>
        </w:tabs>
        <w:ind w:left="4680" w:hanging="360"/>
      </w:pPr>
      <w:rPr>
        <w:rFonts w:hint="default"/>
      </w:rPr>
    </w:lvl>
    <w:lvl w:ilvl="7">
      <w:start w:val="1"/>
      <w:numFmt w:val="lowerLetter"/>
      <w:lvlText w:val="%8."/>
      <w:lvlJc w:val="left"/>
      <w:pPr>
        <w:tabs>
          <w:tab w:val="num" w:pos="-360"/>
        </w:tabs>
        <w:ind w:left="5400" w:hanging="360"/>
      </w:pPr>
      <w:rPr>
        <w:rFonts w:hint="default"/>
      </w:rPr>
    </w:lvl>
    <w:lvl w:ilvl="8">
      <w:start w:val="1"/>
      <w:numFmt w:val="lowerRoman"/>
      <w:lvlText w:val="%9."/>
      <w:lvlJc w:val="right"/>
      <w:pPr>
        <w:tabs>
          <w:tab w:val="num" w:pos="-360"/>
        </w:tabs>
        <w:ind w:left="6120" w:hanging="180"/>
      </w:pPr>
      <w:rPr>
        <w:rFonts w:hint="default"/>
      </w:rPr>
    </w:lvl>
  </w:abstractNum>
  <w:abstractNum w:abstractNumId="27" w15:restartNumberingAfterBreak="0">
    <w:nsid w:val="00000026"/>
    <w:multiLevelType w:val="multilevel"/>
    <w:tmpl w:val="00000026"/>
    <w:name w:val="WWNum39"/>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8" w15:restartNumberingAfterBreak="0">
    <w:nsid w:val="00000027"/>
    <w:multiLevelType w:val="multilevel"/>
    <w:tmpl w:val="E57C449C"/>
    <w:name w:val="WWNum4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9" w15:restartNumberingAfterBreak="0">
    <w:nsid w:val="00000028"/>
    <w:multiLevelType w:val="multilevel"/>
    <w:tmpl w:val="00000028"/>
    <w:name w:val="WWNum4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0" w15:restartNumberingAfterBreak="0">
    <w:nsid w:val="00000029"/>
    <w:multiLevelType w:val="multilevel"/>
    <w:tmpl w:val="00000029"/>
    <w:name w:val="WWNum4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1" w15:restartNumberingAfterBreak="0">
    <w:nsid w:val="0000002A"/>
    <w:multiLevelType w:val="multilevel"/>
    <w:tmpl w:val="0000002A"/>
    <w:name w:val="WWNum43"/>
    <w:lvl w:ilvl="0">
      <w:start w:val="4"/>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2" w15:restartNumberingAfterBreak="0">
    <w:nsid w:val="0000002D"/>
    <w:multiLevelType w:val="multilevel"/>
    <w:tmpl w:val="0000002D"/>
    <w:name w:val="WWNum46"/>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3" w15:restartNumberingAfterBreak="0">
    <w:nsid w:val="00000031"/>
    <w:multiLevelType w:val="multilevel"/>
    <w:tmpl w:val="8CB2F6F8"/>
    <w:name w:val="WWNum52"/>
    <w:lvl w:ilvl="0">
      <w:start w:val="1"/>
      <w:numFmt w:val="bullet"/>
      <w:lvlText w:val=""/>
      <w:lvlJc w:val="left"/>
      <w:pPr>
        <w:tabs>
          <w:tab w:val="num" w:pos="-872"/>
        </w:tabs>
        <w:ind w:left="928" w:hanging="360"/>
      </w:pPr>
      <w:rPr>
        <w:rFonts w:ascii="Symbol" w:hAnsi="Symbol"/>
        <w:color w:val="000000" w:themeColor="text1"/>
      </w:rPr>
    </w:lvl>
    <w:lvl w:ilvl="1">
      <w:start w:val="1"/>
      <w:numFmt w:val="bullet"/>
      <w:lvlText w:val="o"/>
      <w:lvlJc w:val="left"/>
      <w:pPr>
        <w:tabs>
          <w:tab w:val="num" w:pos="-872"/>
        </w:tabs>
        <w:ind w:left="1648" w:hanging="360"/>
      </w:pPr>
      <w:rPr>
        <w:rFonts w:ascii="Courier New" w:hAnsi="Courier New" w:cs="Courier New"/>
      </w:rPr>
    </w:lvl>
    <w:lvl w:ilvl="2">
      <w:start w:val="1"/>
      <w:numFmt w:val="bullet"/>
      <w:lvlText w:val=""/>
      <w:lvlJc w:val="left"/>
      <w:pPr>
        <w:tabs>
          <w:tab w:val="num" w:pos="-872"/>
        </w:tabs>
        <w:ind w:left="2368" w:hanging="360"/>
      </w:pPr>
      <w:rPr>
        <w:rFonts w:ascii="Wingdings" w:hAnsi="Wingdings"/>
      </w:rPr>
    </w:lvl>
    <w:lvl w:ilvl="3">
      <w:start w:val="1"/>
      <w:numFmt w:val="bullet"/>
      <w:lvlText w:val=""/>
      <w:lvlJc w:val="left"/>
      <w:pPr>
        <w:tabs>
          <w:tab w:val="num" w:pos="-872"/>
        </w:tabs>
        <w:ind w:left="3088" w:hanging="360"/>
      </w:pPr>
      <w:rPr>
        <w:rFonts w:ascii="Symbol" w:hAnsi="Symbol"/>
      </w:rPr>
    </w:lvl>
    <w:lvl w:ilvl="4">
      <w:start w:val="1"/>
      <w:numFmt w:val="bullet"/>
      <w:lvlText w:val="o"/>
      <w:lvlJc w:val="left"/>
      <w:pPr>
        <w:tabs>
          <w:tab w:val="num" w:pos="-872"/>
        </w:tabs>
        <w:ind w:left="3808" w:hanging="360"/>
      </w:pPr>
      <w:rPr>
        <w:rFonts w:ascii="Courier New" w:hAnsi="Courier New" w:cs="Courier New"/>
      </w:rPr>
    </w:lvl>
    <w:lvl w:ilvl="5">
      <w:start w:val="1"/>
      <w:numFmt w:val="bullet"/>
      <w:lvlText w:val=""/>
      <w:lvlJc w:val="left"/>
      <w:pPr>
        <w:tabs>
          <w:tab w:val="num" w:pos="-872"/>
        </w:tabs>
        <w:ind w:left="4528" w:hanging="360"/>
      </w:pPr>
      <w:rPr>
        <w:rFonts w:ascii="Wingdings" w:hAnsi="Wingdings"/>
      </w:rPr>
    </w:lvl>
    <w:lvl w:ilvl="6">
      <w:start w:val="1"/>
      <w:numFmt w:val="bullet"/>
      <w:lvlText w:val=""/>
      <w:lvlJc w:val="left"/>
      <w:pPr>
        <w:tabs>
          <w:tab w:val="num" w:pos="-872"/>
        </w:tabs>
        <w:ind w:left="5248" w:hanging="360"/>
      </w:pPr>
      <w:rPr>
        <w:rFonts w:ascii="Symbol" w:hAnsi="Symbol"/>
      </w:rPr>
    </w:lvl>
    <w:lvl w:ilvl="7">
      <w:start w:val="1"/>
      <w:numFmt w:val="bullet"/>
      <w:lvlText w:val="o"/>
      <w:lvlJc w:val="left"/>
      <w:pPr>
        <w:tabs>
          <w:tab w:val="num" w:pos="-872"/>
        </w:tabs>
        <w:ind w:left="5968" w:hanging="360"/>
      </w:pPr>
      <w:rPr>
        <w:rFonts w:ascii="Courier New" w:hAnsi="Courier New" w:cs="Courier New"/>
      </w:rPr>
    </w:lvl>
    <w:lvl w:ilvl="8">
      <w:start w:val="1"/>
      <w:numFmt w:val="bullet"/>
      <w:lvlText w:val=""/>
      <w:lvlJc w:val="left"/>
      <w:pPr>
        <w:tabs>
          <w:tab w:val="num" w:pos="-872"/>
        </w:tabs>
        <w:ind w:left="6688" w:hanging="360"/>
      </w:pPr>
      <w:rPr>
        <w:rFonts w:ascii="Wingdings" w:hAnsi="Wingdings"/>
      </w:rPr>
    </w:lvl>
  </w:abstractNum>
  <w:abstractNum w:abstractNumId="34" w15:restartNumberingAfterBreak="0">
    <w:nsid w:val="00000032"/>
    <w:multiLevelType w:val="multilevel"/>
    <w:tmpl w:val="F0EAF59E"/>
    <w:name w:val="WWNum53"/>
    <w:lvl w:ilvl="0">
      <w:start w:val="1"/>
      <w:numFmt w:val="bullet"/>
      <w:lvlText w:val=""/>
      <w:lvlJc w:val="left"/>
      <w:pPr>
        <w:tabs>
          <w:tab w:val="num" w:pos="1068"/>
        </w:tabs>
        <w:ind w:left="1068" w:hanging="360"/>
      </w:pPr>
      <w:rPr>
        <w:rFonts w:ascii="Symbol" w:hAnsi="Symbol"/>
        <w:strike w:val="0"/>
        <w:dstrike w:val="0"/>
        <w:color w:val="auto"/>
        <w:sz w:val="20"/>
        <w:u w:val="none"/>
        <w:effect w:val="none"/>
      </w:rPr>
    </w:lvl>
    <w:lvl w:ilvl="1">
      <w:start w:val="1"/>
      <w:numFmt w:val="bullet"/>
      <w:lvlText w:val=""/>
      <w:lvlJc w:val="left"/>
      <w:pPr>
        <w:tabs>
          <w:tab w:val="num" w:pos="1788"/>
        </w:tabs>
        <w:ind w:left="1788" w:hanging="360"/>
      </w:pPr>
      <w:rPr>
        <w:rFonts w:ascii="Symbol" w:hAnsi="Symbol"/>
        <w:sz w:val="20"/>
      </w:rPr>
    </w:lvl>
    <w:lvl w:ilvl="2">
      <w:start w:val="1"/>
      <w:numFmt w:val="bullet"/>
      <w:lvlText w:val=""/>
      <w:lvlJc w:val="left"/>
      <w:pPr>
        <w:tabs>
          <w:tab w:val="num" w:pos="2508"/>
        </w:tabs>
        <w:ind w:left="2508" w:hanging="360"/>
      </w:pPr>
      <w:rPr>
        <w:rFonts w:ascii="Symbol" w:hAnsi="Symbol"/>
        <w:sz w:val="20"/>
      </w:rPr>
    </w:lvl>
    <w:lvl w:ilvl="3">
      <w:start w:val="1"/>
      <w:numFmt w:val="bullet"/>
      <w:lvlText w:val=""/>
      <w:lvlJc w:val="left"/>
      <w:pPr>
        <w:tabs>
          <w:tab w:val="num" w:pos="3228"/>
        </w:tabs>
        <w:ind w:left="3228" w:hanging="360"/>
      </w:pPr>
      <w:rPr>
        <w:rFonts w:ascii="Symbol" w:hAnsi="Symbol"/>
        <w:sz w:val="20"/>
      </w:rPr>
    </w:lvl>
    <w:lvl w:ilvl="4">
      <w:start w:val="1"/>
      <w:numFmt w:val="bullet"/>
      <w:lvlText w:val=""/>
      <w:lvlJc w:val="left"/>
      <w:pPr>
        <w:tabs>
          <w:tab w:val="num" w:pos="3948"/>
        </w:tabs>
        <w:ind w:left="3948" w:hanging="360"/>
      </w:pPr>
      <w:rPr>
        <w:rFonts w:ascii="Symbol" w:hAnsi="Symbol"/>
        <w:sz w:val="20"/>
      </w:rPr>
    </w:lvl>
    <w:lvl w:ilvl="5">
      <w:start w:val="1"/>
      <w:numFmt w:val="bullet"/>
      <w:lvlText w:val=""/>
      <w:lvlJc w:val="left"/>
      <w:pPr>
        <w:tabs>
          <w:tab w:val="num" w:pos="4668"/>
        </w:tabs>
        <w:ind w:left="4668" w:hanging="360"/>
      </w:pPr>
      <w:rPr>
        <w:rFonts w:ascii="Symbol" w:hAnsi="Symbol"/>
        <w:sz w:val="20"/>
      </w:rPr>
    </w:lvl>
    <w:lvl w:ilvl="6">
      <w:start w:val="1"/>
      <w:numFmt w:val="bullet"/>
      <w:lvlText w:val=""/>
      <w:lvlJc w:val="left"/>
      <w:pPr>
        <w:tabs>
          <w:tab w:val="num" w:pos="5388"/>
        </w:tabs>
        <w:ind w:left="5388" w:hanging="360"/>
      </w:pPr>
      <w:rPr>
        <w:rFonts w:ascii="Symbol" w:hAnsi="Symbol"/>
        <w:sz w:val="20"/>
      </w:rPr>
    </w:lvl>
    <w:lvl w:ilvl="7">
      <w:start w:val="1"/>
      <w:numFmt w:val="bullet"/>
      <w:lvlText w:val=""/>
      <w:lvlJc w:val="left"/>
      <w:pPr>
        <w:tabs>
          <w:tab w:val="num" w:pos="6108"/>
        </w:tabs>
        <w:ind w:left="6108" w:hanging="360"/>
      </w:pPr>
      <w:rPr>
        <w:rFonts w:ascii="Symbol" w:hAnsi="Symbol"/>
        <w:sz w:val="20"/>
      </w:rPr>
    </w:lvl>
    <w:lvl w:ilvl="8">
      <w:start w:val="1"/>
      <w:numFmt w:val="bullet"/>
      <w:lvlText w:val=""/>
      <w:lvlJc w:val="left"/>
      <w:pPr>
        <w:tabs>
          <w:tab w:val="num" w:pos="6828"/>
        </w:tabs>
        <w:ind w:left="6828" w:hanging="360"/>
      </w:pPr>
      <w:rPr>
        <w:rFonts w:ascii="Symbol" w:hAnsi="Symbol"/>
        <w:sz w:val="20"/>
      </w:rPr>
    </w:lvl>
  </w:abstractNum>
  <w:abstractNum w:abstractNumId="35" w15:restartNumberingAfterBreak="0">
    <w:nsid w:val="00000033"/>
    <w:multiLevelType w:val="multilevel"/>
    <w:tmpl w:val="00000033"/>
    <w:name w:val="WWNum54"/>
    <w:lvl w:ilvl="0">
      <w:start w:val="1"/>
      <w:numFmt w:val="bullet"/>
      <w:lvlText w:val=""/>
      <w:lvlJc w:val="left"/>
      <w:pPr>
        <w:tabs>
          <w:tab w:val="num" w:pos="1068"/>
        </w:tabs>
        <w:ind w:left="1068" w:hanging="360"/>
      </w:pPr>
      <w:rPr>
        <w:rFonts w:ascii="Symbol" w:hAnsi="Symbol"/>
        <w:sz w:val="20"/>
      </w:rPr>
    </w:lvl>
    <w:lvl w:ilvl="1">
      <w:start w:val="1"/>
      <w:numFmt w:val="bullet"/>
      <w:lvlText w:val=""/>
      <w:lvlJc w:val="left"/>
      <w:pPr>
        <w:tabs>
          <w:tab w:val="num" w:pos="1788"/>
        </w:tabs>
        <w:ind w:left="1788" w:hanging="360"/>
      </w:pPr>
      <w:rPr>
        <w:rFonts w:ascii="Symbol" w:hAnsi="Symbol"/>
        <w:sz w:val="20"/>
      </w:rPr>
    </w:lvl>
    <w:lvl w:ilvl="2">
      <w:start w:val="1"/>
      <w:numFmt w:val="bullet"/>
      <w:lvlText w:val=""/>
      <w:lvlJc w:val="left"/>
      <w:pPr>
        <w:tabs>
          <w:tab w:val="num" w:pos="2508"/>
        </w:tabs>
        <w:ind w:left="2508" w:hanging="360"/>
      </w:pPr>
      <w:rPr>
        <w:rFonts w:ascii="Symbol" w:hAnsi="Symbol"/>
        <w:sz w:val="20"/>
      </w:rPr>
    </w:lvl>
    <w:lvl w:ilvl="3">
      <w:start w:val="1"/>
      <w:numFmt w:val="bullet"/>
      <w:lvlText w:val=""/>
      <w:lvlJc w:val="left"/>
      <w:pPr>
        <w:tabs>
          <w:tab w:val="num" w:pos="3228"/>
        </w:tabs>
        <w:ind w:left="3228" w:hanging="360"/>
      </w:pPr>
      <w:rPr>
        <w:rFonts w:ascii="Symbol" w:hAnsi="Symbol"/>
        <w:sz w:val="20"/>
      </w:rPr>
    </w:lvl>
    <w:lvl w:ilvl="4">
      <w:start w:val="1"/>
      <w:numFmt w:val="bullet"/>
      <w:lvlText w:val=""/>
      <w:lvlJc w:val="left"/>
      <w:pPr>
        <w:tabs>
          <w:tab w:val="num" w:pos="3948"/>
        </w:tabs>
        <w:ind w:left="3948" w:hanging="360"/>
      </w:pPr>
      <w:rPr>
        <w:rFonts w:ascii="Symbol" w:hAnsi="Symbol"/>
        <w:sz w:val="20"/>
      </w:rPr>
    </w:lvl>
    <w:lvl w:ilvl="5">
      <w:start w:val="1"/>
      <w:numFmt w:val="bullet"/>
      <w:lvlText w:val=""/>
      <w:lvlJc w:val="left"/>
      <w:pPr>
        <w:tabs>
          <w:tab w:val="num" w:pos="4668"/>
        </w:tabs>
        <w:ind w:left="4668" w:hanging="360"/>
      </w:pPr>
      <w:rPr>
        <w:rFonts w:ascii="Symbol" w:hAnsi="Symbol"/>
        <w:sz w:val="20"/>
      </w:rPr>
    </w:lvl>
    <w:lvl w:ilvl="6">
      <w:start w:val="1"/>
      <w:numFmt w:val="bullet"/>
      <w:lvlText w:val=""/>
      <w:lvlJc w:val="left"/>
      <w:pPr>
        <w:tabs>
          <w:tab w:val="num" w:pos="5388"/>
        </w:tabs>
        <w:ind w:left="5388" w:hanging="360"/>
      </w:pPr>
      <w:rPr>
        <w:rFonts w:ascii="Symbol" w:hAnsi="Symbol"/>
        <w:sz w:val="20"/>
      </w:rPr>
    </w:lvl>
    <w:lvl w:ilvl="7">
      <w:start w:val="1"/>
      <w:numFmt w:val="bullet"/>
      <w:lvlText w:val=""/>
      <w:lvlJc w:val="left"/>
      <w:pPr>
        <w:tabs>
          <w:tab w:val="num" w:pos="6108"/>
        </w:tabs>
        <w:ind w:left="6108" w:hanging="360"/>
      </w:pPr>
      <w:rPr>
        <w:rFonts w:ascii="Symbol" w:hAnsi="Symbol"/>
        <w:sz w:val="20"/>
      </w:rPr>
    </w:lvl>
    <w:lvl w:ilvl="8">
      <w:start w:val="1"/>
      <w:numFmt w:val="bullet"/>
      <w:lvlText w:val=""/>
      <w:lvlJc w:val="left"/>
      <w:pPr>
        <w:tabs>
          <w:tab w:val="num" w:pos="6828"/>
        </w:tabs>
        <w:ind w:left="6828" w:hanging="360"/>
      </w:pPr>
      <w:rPr>
        <w:rFonts w:ascii="Symbol" w:hAnsi="Symbol"/>
        <w:sz w:val="20"/>
      </w:rPr>
    </w:lvl>
  </w:abstractNum>
  <w:abstractNum w:abstractNumId="36" w15:restartNumberingAfterBreak="0">
    <w:nsid w:val="01DC7B0B"/>
    <w:multiLevelType w:val="hybridMultilevel"/>
    <w:tmpl w:val="8548B7D0"/>
    <w:lvl w:ilvl="0" w:tplc="04150017">
      <w:start w:val="1"/>
      <w:numFmt w:val="lowerLetter"/>
      <w:lvlText w:val="%1)"/>
      <w:lvlJc w:val="left"/>
      <w:pPr>
        <w:ind w:left="927" w:hanging="360"/>
      </w:pPr>
    </w:lvl>
    <w:lvl w:ilvl="1" w:tplc="04150019" w:tentative="1">
      <w:start w:val="1"/>
      <w:numFmt w:val="lowerLetter"/>
      <w:lvlText w:val="%2."/>
      <w:lvlJc w:val="left"/>
      <w:pPr>
        <w:ind w:left="1974" w:hanging="360"/>
      </w:pPr>
    </w:lvl>
    <w:lvl w:ilvl="2" w:tplc="0415001B" w:tentative="1">
      <w:start w:val="1"/>
      <w:numFmt w:val="lowerRoman"/>
      <w:lvlText w:val="%3."/>
      <w:lvlJc w:val="right"/>
      <w:pPr>
        <w:ind w:left="2694" w:hanging="180"/>
      </w:pPr>
    </w:lvl>
    <w:lvl w:ilvl="3" w:tplc="0415000F" w:tentative="1">
      <w:start w:val="1"/>
      <w:numFmt w:val="decimal"/>
      <w:lvlText w:val="%4."/>
      <w:lvlJc w:val="left"/>
      <w:pPr>
        <w:ind w:left="3414" w:hanging="360"/>
      </w:pPr>
    </w:lvl>
    <w:lvl w:ilvl="4" w:tplc="04150019" w:tentative="1">
      <w:start w:val="1"/>
      <w:numFmt w:val="lowerLetter"/>
      <w:lvlText w:val="%5."/>
      <w:lvlJc w:val="left"/>
      <w:pPr>
        <w:ind w:left="4134" w:hanging="360"/>
      </w:pPr>
    </w:lvl>
    <w:lvl w:ilvl="5" w:tplc="0415001B" w:tentative="1">
      <w:start w:val="1"/>
      <w:numFmt w:val="lowerRoman"/>
      <w:lvlText w:val="%6."/>
      <w:lvlJc w:val="right"/>
      <w:pPr>
        <w:ind w:left="4854" w:hanging="180"/>
      </w:pPr>
    </w:lvl>
    <w:lvl w:ilvl="6" w:tplc="0415000F" w:tentative="1">
      <w:start w:val="1"/>
      <w:numFmt w:val="decimal"/>
      <w:lvlText w:val="%7."/>
      <w:lvlJc w:val="left"/>
      <w:pPr>
        <w:ind w:left="5574" w:hanging="360"/>
      </w:pPr>
    </w:lvl>
    <w:lvl w:ilvl="7" w:tplc="04150019" w:tentative="1">
      <w:start w:val="1"/>
      <w:numFmt w:val="lowerLetter"/>
      <w:lvlText w:val="%8."/>
      <w:lvlJc w:val="left"/>
      <w:pPr>
        <w:ind w:left="6294" w:hanging="360"/>
      </w:pPr>
    </w:lvl>
    <w:lvl w:ilvl="8" w:tplc="0415001B" w:tentative="1">
      <w:start w:val="1"/>
      <w:numFmt w:val="lowerRoman"/>
      <w:lvlText w:val="%9."/>
      <w:lvlJc w:val="right"/>
      <w:pPr>
        <w:ind w:left="7014" w:hanging="180"/>
      </w:pPr>
    </w:lvl>
  </w:abstractNum>
  <w:abstractNum w:abstractNumId="37" w15:restartNumberingAfterBreak="0">
    <w:nsid w:val="03451CEB"/>
    <w:multiLevelType w:val="hybridMultilevel"/>
    <w:tmpl w:val="E94A55A4"/>
    <w:lvl w:ilvl="0" w:tplc="87C6348C">
      <w:start w:val="3"/>
      <w:numFmt w:val="decimal"/>
      <w:lvlText w:val="%1."/>
      <w:lvlJc w:val="left"/>
      <w:pPr>
        <w:ind w:left="360" w:hanging="360"/>
      </w:pPr>
      <w:rPr>
        <w:rFonts w:hint="default"/>
        <w:b w:val="0"/>
      </w:rPr>
    </w:lvl>
    <w:lvl w:ilvl="1" w:tplc="FFFFFFFF">
      <w:start w:val="1"/>
      <w:numFmt w:val="upperLetter"/>
      <w:lvlText w:val="%2."/>
      <w:lvlJc w:val="left"/>
      <w:pPr>
        <w:ind w:left="1440" w:hanging="360"/>
      </w:pPr>
      <w:rPr>
        <w:rFonts w:hint="default"/>
      </w:rPr>
    </w:lvl>
    <w:lvl w:ilvl="2" w:tplc="FFFFFFFF">
      <w:start w:val="1"/>
      <w:numFmt w:val="lowerLetter"/>
      <w:lvlText w:val="%3)"/>
      <w:lvlJc w:val="left"/>
      <w:pPr>
        <w:ind w:left="786" w:hanging="360"/>
      </w:pPr>
      <w:rPr>
        <w:rFonts w:hint="default"/>
      </w:rPr>
    </w:lvl>
    <w:lvl w:ilvl="3" w:tplc="FFFFFFFF">
      <w:start w:val="1"/>
      <w:numFmt w:val="decimal"/>
      <w:lvlText w:val="%4."/>
      <w:lvlJc w:val="left"/>
      <w:pPr>
        <w:ind w:left="2880" w:hanging="360"/>
      </w:pPr>
      <w:rPr>
        <w:b w:val="0"/>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04752812"/>
    <w:multiLevelType w:val="multilevel"/>
    <w:tmpl w:val="E1366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054A264C"/>
    <w:multiLevelType w:val="hybridMultilevel"/>
    <w:tmpl w:val="C350709C"/>
    <w:lvl w:ilvl="0" w:tplc="FFFFFFFF">
      <w:start w:val="1"/>
      <w:numFmt w:val="decimal"/>
      <w:lvlText w:val="%1."/>
      <w:lvlJc w:val="left"/>
      <w:pPr>
        <w:ind w:left="360" w:hanging="360"/>
      </w:pPr>
      <w:rPr>
        <w:strike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0" w15:restartNumberingAfterBreak="0">
    <w:nsid w:val="06AB03AF"/>
    <w:multiLevelType w:val="hybridMultilevel"/>
    <w:tmpl w:val="816A53C6"/>
    <w:lvl w:ilvl="0" w:tplc="4BD6AE7A">
      <w:start w:val="1"/>
      <w:numFmt w:val="bullet"/>
      <w:lvlText w:val="-"/>
      <w:lvlJc w:val="left"/>
      <w:pPr>
        <w:ind w:left="1915" w:hanging="360"/>
      </w:pPr>
      <w:rPr>
        <w:rFonts w:ascii="Calibri" w:hAnsi="Calibri" w:hint="default"/>
      </w:rPr>
    </w:lvl>
    <w:lvl w:ilvl="1" w:tplc="04150003" w:tentative="1">
      <w:start w:val="1"/>
      <w:numFmt w:val="bullet"/>
      <w:lvlText w:val="o"/>
      <w:lvlJc w:val="left"/>
      <w:pPr>
        <w:ind w:left="2635" w:hanging="360"/>
      </w:pPr>
      <w:rPr>
        <w:rFonts w:ascii="Courier New" w:hAnsi="Courier New" w:cs="Courier New" w:hint="default"/>
      </w:rPr>
    </w:lvl>
    <w:lvl w:ilvl="2" w:tplc="04150005" w:tentative="1">
      <w:start w:val="1"/>
      <w:numFmt w:val="bullet"/>
      <w:lvlText w:val=""/>
      <w:lvlJc w:val="left"/>
      <w:pPr>
        <w:ind w:left="3355" w:hanging="360"/>
      </w:pPr>
      <w:rPr>
        <w:rFonts w:ascii="Wingdings" w:hAnsi="Wingdings" w:hint="default"/>
      </w:rPr>
    </w:lvl>
    <w:lvl w:ilvl="3" w:tplc="04150001" w:tentative="1">
      <w:start w:val="1"/>
      <w:numFmt w:val="bullet"/>
      <w:lvlText w:val=""/>
      <w:lvlJc w:val="left"/>
      <w:pPr>
        <w:ind w:left="4075" w:hanging="360"/>
      </w:pPr>
      <w:rPr>
        <w:rFonts w:ascii="Symbol" w:hAnsi="Symbol" w:hint="default"/>
      </w:rPr>
    </w:lvl>
    <w:lvl w:ilvl="4" w:tplc="04150003" w:tentative="1">
      <w:start w:val="1"/>
      <w:numFmt w:val="bullet"/>
      <w:lvlText w:val="o"/>
      <w:lvlJc w:val="left"/>
      <w:pPr>
        <w:ind w:left="4795" w:hanging="360"/>
      </w:pPr>
      <w:rPr>
        <w:rFonts w:ascii="Courier New" w:hAnsi="Courier New" w:cs="Courier New" w:hint="default"/>
      </w:rPr>
    </w:lvl>
    <w:lvl w:ilvl="5" w:tplc="04150005" w:tentative="1">
      <w:start w:val="1"/>
      <w:numFmt w:val="bullet"/>
      <w:lvlText w:val=""/>
      <w:lvlJc w:val="left"/>
      <w:pPr>
        <w:ind w:left="5515" w:hanging="360"/>
      </w:pPr>
      <w:rPr>
        <w:rFonts w:ascii="Wingdings" w:hAnsi="Wingdings" w:hint="default"/>
      </w:rPr>
    </w:lvl>
    <w:lvl w:ilvl="6" w:tplc="04150001" w:tentative="1">
      <w:start w:val="1"/>
      <w:numFmt w:val="bullet"/>
      <w:lvlText w:val=""/>
      <w:lvlJc w:val="left"/>
      <w:pPr>
        <w:ind w:left="6235" w:hanging="360"/>
      </w:pPr>
      <w:rPr>
        <w:rFonts w:ascii="Symbol" w:hAnsi="Symbol" w:hint="default"/>
      </w:rPr>
    </w:lvl>
    <w:lvl w:ilvl="7" w:tplc="04150003" w:tentative="1">
      <w:start w:val="1"/>
      <w:numFmt w:val="bullet"/>
      <w:lvlText w:val="o"/>
      <w:lvlJc w:val="left"/>
      <w:pPr>
        <w:ind w:left="6955" w:hanging="360"/>
      </w:pPr>
      <w:rPr>
        <w:rFonts w:ascii="Courier New" w:hAnsi="Courier New" w:cs="Courier New" w:hint="default"/>
      </w:rPr>
    </w:lvl>
    <w:lvl w:ilvl="8" w:tplc="04150005" w:tentative="1">
      <w:start w:val="1"/>
      <w:numFmt w:val="bullet"/>
      <w:lvlText w:val=""/>
      <w:lvlJc w:val="left"/>
      <w:pPr>
        <w:ind w:left="7675" w:hanging="360"/>
      </w:pPr>
      <w:rPr>
        <w:rFonts w:ascii="Wingdings" w:hAnsi="Wingdings" w:hint="default"/>
      </w:rPr>
    </w:lvl>
  </w:abstractNum>
  <w:abstractNum w:abstractNumId="41" w15:restartNumberingAfterBreak="0">
    <w:nsid w:val="07085BBB"/>
    <w:multiLevelType w:val="hybridMultilevel"/>
    <w:tmpl w:val="2F38D382"/>
    <w:lvl w:ilvl="0" w:tplc="A72482D6">
      <w:start w:val="1"/>
      <w:numFmt w:val="lowerLetter"/>
      <w:lvlText w:val="%1)"/>
      <w:lvlJc w:val="left"/>
      <w:pPr>
        <w:ind w:left="720" w:hanging="360"/>
      </w:pPr>
      <w:rPr>
        <w:rFonts w:ascii="Arial" w:eastAsia="Times New Roman" w:hAnsi="Arial" w:cs="Arial" w:hint="default"/>
        <w:spacing w:val="-1"/>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07B84D98"/>
    <w:multiLevelType w:val="multilevel"/>
    <w:tmpl w:val="2A66F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08607B53"/>
    <w:multiLevelType w:val="multilevel"/>
    <w:tmpl w:val="1A629938"/>
    <w:lvl w:ilvl="0">
      <w:start w:val="1"/>
      <w:numFmt w:val="decimal"/>
      <w:lvlText w:val="%1."/>
      <w:lvlJc w:val="left"/>
      <w:pPr>
        <w:tabs>
          <w:tab w:val="num" w:pos="-360"/>
        </w:tabs>
        <w:ind w:left="360" w:hanging="360"/>
      </w:pPr>
      <w:rPr>
        <w:rFonts w:ascii="Verdana" w:hAnsi="Verdana" w:hint="default"/>
        <w:sz w:val="20"/>
        <w:szCs w:val="20"/>
      </w:rPr>
    </w:lvl>
    <w:lvl w:ilvl="1">
      <w:start w:val="1"/>
      <w:numFmt w:val="lowerLetter"/>
      <w:lvlText w:val="%2)"/>
      <w:lvlJc w:val="left"/>
      <w:pPr>
        <w:tabs>
          <w:tab w:val="num" w:pos="-371"/>
        </w:tabs>
        <w:ind w:left="1069"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4" w15:restartNumberingAfterBreak="0">
    <w:nsid w:val="09B4621A"/>
    <w:multiLevelType w:val="hybridMultilevel"/>
    <w:tmpl w:val="2AA21120"/>
    <w:lvl w:ilvl="0" w:tplc="04150001">
      <w:start w:val="1"/>
      <w:numFmt w:val="bullet"/>
      <w:lvlText w:val=""/>
      <w:lvlJc w:val="left"/>
      <w:pPr>
        <w:ind w:left="360" w:hanging="360"/>
      </w:pPr>
      <w:rPr>
        <w:rFonts w:ascii="Symbol" w:hAnsi="Symbol" w:hint="default"/>
        <w:b w:val="0"/>
      </w:rPr>
    </w:lvl>
    <w:lvl w:ilvl="1" w:tplc="04150019">
      <w:start w:val="1"/>
      <w:numFmt w:val="lowerLetter"/>
      <w:lvlText w:val="%2."/>
      <w:lvlJc w:val="left"/>
      <w:pPr>
        <w:ind w:left="1080" w:hanging="360"/>
      </w:pPr>
    </w:lvl>
    <w:lvl w:ilvl="2" w:tplc="8A460256">
      <w:start w:val="1"/>
      <w:numFmt w:val="lowerLetter"/>
      <w:lvlText w:val="%3)"/>
      <w:lvlJc w:val="left"/>
      <w:pPr>
        <w:ind w:left="1980" w:hanging="360"/>
      </w:pPr>
      <w:rPr>
        <w:rFonts w:hint="default"/>
      </w:rPr>
    </w:lvl>
    <w:lvl w:ilvl="3" w:tplc="78CA4780">
      <w:numFmt w:val="bullet"/>
      <w:lvlText w:val="•"/>
      <w:lvlJc w:val="left"/>
      <w:pPr>
        <w:ind w:left="2520" w:hanging="360"/>
      </w:pPr>
      <w:rPr>
        <w:rFonts w:ascii="Verdana" w:eastAsiaTheme="minorEastAsia" w:hAnsi="Verdana" w:cstheme="minorBidi" w:hint="default"/>
      </w:r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15:restartNumberingAfterBreak="0">
    <w:nsid w:val="0AE228EE"/>
    <w:multiLevelType w:val="hybridMultilevel"/>
    <w:tmpl w:val="F72295DC"/>
    <w:lvl w:ilvl="0" w:tplc="99665F24">
      <w:start w:val="12"/>
      <w:numFmt w:val="upperRoman"/>
      <w:lvlText w:val="%1."/>
      <w:lvlJc w:val="right"/>
      <w:pPr>
        <w:tabs>
          <w:tab w:val="num" w:pos="720"/>
        </w:tabs>
        <w:ind w:left="720" w:hanging="360"/>
      </w:pPr>
    </w:lvl>
    <w:lvl w:ilvl="1" w:tplc="671AD2D2" w:tentative="1">
      <w:start w:val="1"/>
      <w:numFmt w:val="decimal"/>
      <w:lvlText w:val="%2."/>
      <w:lvlJc w:val="left"/>
      <w:pPr>
        <w:tabs>
          <w:tab w:val="num" w:pos="1440"/>
        </w:tabs>
        <w:ind w:left="1440" w:hanging="360"/>
      </w:pPr>
    </w:lvl>
    <w:lvl w:ilvl="2" w:tplc="7B5260C6" w:tentative="1">
      <w:start w:val="1"/>
      <w:numFmt w:val="decimal"/>
      <w:lvlText w:val="%3."/>
      <w:lvlJc w:val="left"/>
      <w:pPr>
        <w:tabs>
          <w:tab w:val="num" w:pos="2160"/>
        </w:tabs>
        <w:ind w:left="2160" w:hanging="360"/>
      </w:pPr>
    </w:lvl>
    <w:lvl w:ilvl="3" w:tplc="EB142116" w:tentative="1">
      <w:start w:val="1"/>
      <w:numFmt w:val="decimal"/>
      <w:lvlText w:val="%4."/>
      <w:lvlJc w:val="left"/>
      <w:pPr>
        <w:tabs>
          <w:tab w:val="num" w:pos="2880"/>
        </w:tabs>
        <w:ind w:left="2880" w:hanging="360"/>
      </w:pPr>
    </w:lvl>
    <w:lvl w:ilvl="4" w:tplc="BDD639A0" w:tentative="1">
      <w:start w:val="1"/>
      <w:numFmt w:val="decimal"/>
      <w:lvlText w:val="%5."/>
      <w:lvlJc w:val="left"/>
      <w:pPr>
        <w:tabs>
          <w:tab w:val="num" w:pos="3600"/>
        </w:tabs>
        <w:ind w:left="3600" w:hanging="360"/>
      </w:pPr>
    </w:lvl>
    <w:lvl w:ilvl="5" w:tplc="327E7200" w:tentative="1">
      <w:start w:val="1"/>
      <w:numFmt w:val="decimal"/>
      <w:lvlText w:val="%6."/>
      <w:lvlJc w:val="left"/>
      <w:pPr>
        <w:tabs>
          <w:tab w:val="num" w:pos="4320"/>
        </w:tabs>
        <w:ind w:left="4320" w:hanging="360"/>
      </w:pPr>
    </w:lvl>
    <w:lvl w:ilvl="6" w:tplc="D4C4F334" w:tentative="1">
      <w:start w:val="1"/>
      <w:numFmt w:val="decimal"/>
      <w:lvlText w:val="%7."/>
      <w:lvlJc w:val="left"/>
      <w:pPr>
        <w:tabs>
          <w:tab w:val="num" w:pos="5040"/>
        </w:tabs>
        <w:ind w:left="5040" w:hanging="360"/>
      </w:pPr>
    </w:lvl>
    <w:lvl w:ilvl="7" w:tplc="C7081BB8" w:tentative="1">
      <w:start w:val="1"/>
      <w:numFmt w:val="decimal"/>
      <w:lvlText w:val="%8."/>
      <w:lvlJc w:val="left"/>
      <w:pPr>
        <w:tabs>
          <w:tab w:val="num" w:pos="5760"/>
        </w:tabs>
        <w:ind w:left="5760" w:hanging="360"/>
      </w:pPr>
    </w:lvl>
    <w:lvl w:ilvl="8" w:tplc="C786F232" w:tentative="1">
      <w:start w:val="1"/>
      <w:numFmt w:val="decimal"/>
      <w:lvlText w:val="%9."/>
      <w:lvlJc w:val="left"/>
      <w:pPr>
        <w:tabs>
          <w:tab w:val="num" w:pos="6480"/>
        </w:tabs>
        <w:ind w:left="6480" w:hanging="360"/>
      </w:pPr>
    </w:lvl>
  </w:abstractNum>
  <w:abstractNum w:abstractNumId="46" w15:restartNumberingAfterBreak="0">
    <w:nsid w:val="0C29305B"/>
    <w:multiLevelType w:val="multilevel"/>
    <w:tmpl w:val="AF3AF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0CA0162F"/>
    <w:multiLevelType w:val="hybridMultilevel"/>
    <w:tmpl w:val="B34A9B8C"/>
    <w:lvl w:ilvl="0" w:tplc="22EAE7D4">
      <w:start w:val="4"/>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0D85645A"/>
    <w:multiLevelType w:val="hybridMultilevel"/>
    <w:tmpl w:val="66927E26"/>
    <w:lvl w:ilvl="0" w:tplc="75A25966">
      <w:start w:val="1"/>
      <w:numFmt w:val="bullet"/>
      <w:lvlText w:val="­"/>
      <w:lvlJc w:val="left"/>
      <w:pPr>
        <w:ind w:left="720" w:hanging="360"/>
      </w:pPr>
      <w:rPr>
        <w:rFonts w:ascii="Courier New" w:hAnsi="Courier New" w:hint="default"/>
        <w:sz w:val="20"/>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9" w15:restartNumberingAfterBreak="0">
    <w:nsid w:val="0FDC2770"/>
    <w:multiLevelType w:val="multilevel"/>
    <w:tmpl w:val="4078B2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124470D8"/>
    <w:multiLevelType w:val="hybridMultilevel"/>
    <w:tmpl w:val="AFF60F90"/>
    <w:lvl w:ilvl="0" w:tplc="04150017">
      <w:start w:val="1"/>
      <w:numFmt w:val="lowerLetter"/>
      <w:lvlText w:val="%1)"/>
      <w:lvlJc w:val="left"/>
      <w:pPr>
        <w:ind w:left="749" w:hanging="360"/>
      </w:pPr>
      <w:rPr>
        <w:strike w:val="0"/>
      </w:rPr>
    </w:lvl>
    <w:lvl w:ilvl="1" w:tplc="04150019">
      <w:start w:val="1"/>
      <w:numFmt w:val="lowerLetter"/>
      <w:lvlText w:val="%2."/>
      <w:lvlJc w:val="left"/>
      <w:pPr>
        <w:ind w:left="1469" w:hanging="360"/>
      </w:pPr>
    </w:lvl>
    <w:lvl w:ilvl="2" w:tplc="0415001B">
      <w:start w:val="1"/>
      <w:numFmt w:val="lowerRoman"/>
      <w:lvlText w:val="%3."/>
      <w:lvlJc w:val="right"/>
      <w:pPr>
        <w:ind w:left="2189" w:hanging="180"/>
      </w:pPr>
    </w:lvl>
    <w:lvl w:ilvl="3" w:tplc="0415000F">
      <w:start w:val="1"/>
      <w:numFmt w:val="decimal"/>
      <w:lvlText w:val="%4."/>
      <w:lvlJc w:val="left"/>
      <w:pPr>
        <w:ind w:left="2909" w:hanging="360"/>
      </w:pPr>
    </w:lvl>
    <w:lvl w:ilvl="4" w:tplc="04150019">
      <w:start w:val="1"/>
      <w:numFmt w:val="lowerLetter"/>
      <w:lvlText w:val="%5."/>
      <w:lvlJc w:val="left"/>
      <w:pPr>
        <w:ind w:left="3629" w:hanging="360"/>
      </w:pPr>
    </w:lvl>
    <w:lvl w:ilvl="5" w:tplc="0415001B">
      <w:start w:val="1"/>
      <w:numFmt w:val="lowerRoman"/>
      <w:lvlText w:val="%6."/>
      <w:lvlJc w:val="right"/>
      <w:pPr>
        <w:ind w:left="4349" w:hanging="180"/>
      </w:pPr>
    </w:lvl>
    <w:lvl w:ilvl="6" w:tplc="0415000F">
      <w:start w:val="1"/>
      <w:numFmt w:val="decimal"/>
      <w:lvlText w:val="%7."/>
      <w:lvlJc w:val="left"/>
      <w:pPr>
        <w:ind w:left="5069" w:hanging="360"/>
      </w:pPr>
    </w:lvl>
    <w:lvl w:ilvl="7" w:tplc="04150019">
      <w:start w:val="1"/>
      <w:numFmt w:val="lowerLetter"/>
      <w:lvlText w:val="%8."/>
      <w:lvlJc w:val="left"/>
      <w:pPr>
        <w:ind w:left="5789" w:hanging="360"/>
      </w:pPr>
    </w:lvl>
    <w:lvl w:ilvl="8" w:tplc="0415001B">
      <w:start w:val="1"/>
      <w:numFmt w:val="lowerRoman"/>
      <w:lvlText w:val="%9."/>
      <w:lvlJc w:val="right"/>
      <w:pPr>
        <w:ind w:left="6509" w:hanging="180"/>
      </w:pPr>
    </w:lvl>
  </w:abstractNum>
  <w:abstractNum w:abstractNumId="51" w15:restartNumberingAfterBreak="0">
    <w:nsid w:val="194D4C5A"/>
    <w:multiLevelType w:val="hybridMultilevel"/>
    <w:tmpl w:val="F0CE9A7E"/>
    <w:lvl w:ilvl="0" w:tplc="75A25966">
      <w:start w:val="1"/>
      <w:numFmt w:val="bullet"/>
      <w:lvlText w:val="­"/>
      <w:lvlJc w:val="left"/>
      <w:pPr>
        <w:ind w:left="786" w:hanging="360"/>
      </w:pPr>
      <w:rPr>
        <w:rFonts w:ascii="Courier New" w:hAnsi="Courier New"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52" w15:restartNumberingAfterBreak="0">
    <w:nsid w:val="1A027C8D"/>
    <w:multiLevelType w:val="multilevel"/>
    <w:tmpl w:val="FB4E8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C0D5F51"/>
    <w:multiLevelType w:val="hybridMultilevel"/>
    <w:tmpl w:val="0C1013D2"/>
    <w:lvl w:ilvl="0" w:tplc="C8620754">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222924F7"/>
    <w:multiLevelType w:val="hybridMultilevel"/>
    <w:tmpl w:val="9CAAB91A"/>
    <w:lvl w:ilvl="0" w:tplc="75A25966">
      <w:start w:val="1"/>
      <w:numFmt w:val="bullet"/>
      <w:lvlText w:val="­"/>
      <w:lvlJc w:val="left"/>
      <w:pPr>
        <w:ind w:left="2160" w:hanging="360"/>
      </w:pPr>
      <w:rPr>
        <w:rFonts w:ascii="Courier New" w:hAnsi="Courier New" w:hint="default"/>
        <w:sz w:val="20"/>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55" w15:restartNumberingAfterBreak="0">
    <w:nsid w:val="243541C8"/>
    <w:multiLevelType w:val="hybridMultilevel"/>
    <w:tmpl w:val="05EA22EC"/>
    <w:lvl w:ilvl="0" w:tplc="4BD6AE7A">
      <w:start w:val="1"/>
      <w:numFmt w:val="bullet"/>
      <w:lvlText w:val="-"/>
      <w:lvlJc w:val="left"/>
      <w:pPr>
        <w:ind w:left="1069" w:hanging="360"/>
      </w:pPr>
      <w:rPr>
        <w:rFonts w:ascii="Calibri" w:hAnsi="Calibri"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56" w15:restartNumberingAfterBreak="0">
    <w:nsid w:val="24691217"/>
    <w:multiLevelType w:val="hybridMultilevel"/>
    <w:tmpl w:val="707E0CEA"/>
    <w:lvl w:ilvl="0" w:tplc="75A25966">
      <w:start w:val="1"/>
      <w:numFmt w:val="bullet"/>
      <w:lvlText w:val="­"/>
      <w:lvlJc w:val="left"/>
      <w:pPr>
        <w:ind w:left="1080" w:hanging="360"/>
      </w:pPr>
      <w:rPr>
        <w:rFonts w:ascii="Courier New" w:hAnsi="Courier New"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7" w15:restartNumberingAfterBreak="0">
    <w:nsid w:val="24910F0B"/>
    <w:multiLevelType w:val="hybridMultilevel"/>
    <w:tmpl w:val="F0A2231E"/>
    <w:lvl w:ilvl="0" w:tplc="9F701466">
      <w:start w:val="1"/>
      <w:numFmt w:val="lowerLetter"/>
      <w:lvlText w:val="%1)"/>
      <w:lvlJc w:val="left"/>
      <w:pPr>
        <w:ind w:left="1364" w:hanging="360"/>
      </w:pPr>
    </w:lvl>
    <w:lvl w:ilvl="1" w:tplc="04150019">
      <w:start w:val="1"/>
      <w:numFmt w:val="lowerLetter"/>
      <w:lvlText w:val="%2."/>
      <w:lvlJc w:val="left"/>
      <w:pPr>
        <w:ind w:left="2084" w:hanging="360"/>
      </w:pPr>
    </w:lvl>
    <w:lvl w:ilvl="2" w:tplc="0415001B">
      <w:start w:val="1"/>
      <w:numFmt w:val="lowerRoman"/>
      <w:lvlText w:val="%3."/>
      <w:lvlJc w:val="right"/>
      <w:pPr>
        <w:ind w:left="2804" w:hanging="180"/>
      </w:pPr>
    </w:lvl>
    <w:lvl w:ilvl="3" w:tplc="0415000F">
      <w:start w:val="1"/>
      <w:numFmt w:val="decimal"/>
      <w:lvlText w:val="%4."/>
      <w:lvlJc w:val="left"/>
      <w:pPr>
        <w:ind w:left="3524" w:hanging="360"/>
      </w:pPr>
    </w:lvl>
    <w:lvl w:ilvl="4" w:tplc="04150019">
      <w:start w:val="1"/>
      <w:numFmt w:val="lowerLetter"/>
      <w:lvlText w:val="%5."/>
      <w:lvlJc w:val="left"/>
      <w:pPr>
        <w:ind w:left="4244" w:hanging="360"/>
      </w:pPr>
    </w:lvl>
    <w:lvl w:ilvl="5" w:tplc="0415001B">
      <w:start w:val="1"/>
      <w:numFmt w:val="lowerRoman"/>
      <w:lvlText w:val="%6."/>
      <w:lvlJc w:val="right"/>
      <w:pPr>
        <w:ind w:left="4964" w:hanging="180"/>
      </w:pPr>
    </w:lvl>
    <w:lvl w:ilvl="6" w:tplc="0415000F">
      <w:start w:val="1"/>
      <w:numFmt w:val="decimal"/>
      <w:lvlText w:val="%7."/>
      <w:lvlJc w:val="left"/>
      <w:pPr>
        <w:ind w:left="5684" w:hanging="360"/>
      </w:pPr>
    </w:lvl>
    <w:lvl w:ilvl="7" w:tplc="04150019">
      <w:start w:val="1"/>
      <w:numFmt w:val="lowerLetter"/>
      <w:lvlText w:val="%8."/>
      <w:lvlJc w:val="left"/>
      <w:pPr>
        <w:ind w:left="6404" w:hanging="360"/>
      </w:pPr>
    </w:lvl>
    <w:lvl w:ilvl="8" w:tplc="0415001B">
      <w:start w:val="1"/>
      <w:numFmt w:val="lowerRoman"/>
      <w:lvlText w:val="%9."/>
      <w:lvlJc w:val="right"/>
      <w:pPr>
        <w:ind w:left="7124" w:hanging="180"/>
      </w:pPr>
    </w:lvl>
  </w:abstractNum>
  <w:abstractNum w:abstractNumId="58" w15:restartNumberingAfterBreak="0">
    <w:nsid w:val="24B909CC"/>
    <w:multiLevelType w:val="hybridMultilevel"/>
    <w:tmpl w:val="FF481538"/>
    <w:lvl w:ilvl="0" w:tplc="6C7EA3C2">
      <w:start w:val="6"/>
      <w:numFmt w:val="upperRoman"/>
      <w:lvlText w:val="%1."/>
      <w:lvlJc w:val="right"/>
      <w:pPr>
        <w:tabs>
          <w:tab w:val="num" w:pos="720"/>
        </w:tabs>
        <w:ind w:left="720" w:hanging="360"/>
      </w:pPr>
    </w:lvl>
    <w:lvl w:ilvl="1" w:tplc="F3F6E5E6" w:tentative="1">
      <w:start w:val="1"/>
      <w:numFmt w:val="decimal"/>
      <w:lvlText w:val="%2."/>
      <w:lvlJc w:val="left"/>
      <w:pPr>
        <w:tabs>
          <w:tab w:val="num" w:pos="1440"/>
        </w:tabs>
        <w:ind w:left="1440" w:hanging="360"/>
      </w:pPr>
    </w:lvl>
    <w:lvl w:ilvl="2" w:tplc="5768AE76" w:tentative="1">
      <w:start w:val="1"/>
      <w:numFmt w:val="decimal"/>
      <w:lvlText w:val="%3."/>
      <w:lvlJc w:val="left"/>
      <w:pPr>
        <w:tabs>
          <w:tab w:val="num" w:pos="2160"/>
        </w:tabs>
        <w:ind w:left="2160" w:hanging="360"/>
      </w:pPr>
    </w:lvl>
    <w:lvl w:ilvl="3" w:tplc="692AE28E" w:tentative="1">
      <w:start w:val="1"/>
      <w:numFmt w:val="decimal"/>
      <w:lvlText w:val="%4."/>
      <w:lvlJc w:val="left"/>
      <w:pPr>
        <w:tabs>
          <w:tab w:val="num" w:pos="2880"/>
        </w:tabs>
        <w:ind w:left="2880" w:hanging="360"/>
      </w:pPr>
    </w:lvl>
    <w:lvl w:ilvl="4" w:tplc="DC7645B6" w:tentative="1">
      <w:start w:val="1"/>
      <w:numFmt w:val="decimal"/>
      <w:lvlText w:val="%5."/>
      <w:lvlJc w:val="left"/>
      <w:pPr>
        <w:tabs>
          <w:tab w:val="num" w:pos="3600"/>
        </w:tabs>
        <w:ind w:left="3600" w:hanging="360"/>
      </w:pPr>
    </w:lvl>
    <w:lvl w:ilvl="5" w:tplc="D42AF60E" w:tentative="1">
      <w:start w:val="1"/>
      <w:numFmt w:val="decimal"/>
      <w:lvlText w:val="%6."/>
      <w:lvlJc w:val="left"/>
      <w:pPr>
        <w:tabs>
          <w:tab w:val="num" w:pos="4320"/>
        </w:tabs>
        <w:ind w:left="4320" w:hanging="360"/>
      </w:pPr>
    </w:lvl>
    <w:lvl w:ilvl="6" w:tplc="385CADCC" w:tentative="1">
      <w:start w:val="1"/>
      <w:numFmt w:val="decimal"/>
      <w:lvlText w:val="%7."/>
      <w:lvlJc w:val="left"/>
      <w:pPr>
        <w:tabs>
          <w:tab w:val="num" w:pos="5040"/>
        </w:tabs>
        <w:ind w:left="5040" w:hanging="360"/>
      </w:pPr>
    </w:lvl>
    <w:lvl w:ilvl="7" w:tplc="F120FA08" w:tentative="1">
      <w:start w:val="1"/>
      <w:numFmt w:val="decimal"/>
      <w:lvlText w:val="%8."/>
      <w:lvlJc w:val="left"/>
      <w:pPr>
        <w:tabs>
          <w:tab w:val="num" w:pos="5760"/>
        </w:tabs>
        <w:ind w:left="5760" w:hanging="360"/>
      </w:pPr>
    </w:lvl>
    <w:lvl w:ilvl="8" w:tplc="A3F0C0E0" w:tentative="1">
      <w:start w:val="1"/>
      <w:numFmt w:val="decimal"/>
      <w:lvlText w:val="%9."/>
      <w:lvlJc w:val="left"/>
      <w:pPr>
        <w:tabs>
          <w:tab w:val="num" w:pos="6480"/>
        </w:tabs>
        <w:ind w:left="6480" w:hanging="360"/>
      </w:pPr>
    </w:lvl>
  </w:abstractNum>
  <w:abstractNum w:abstractNumId="59" w15:restartNumberingAfterBreak="0">
    <w:nsid w:val="258F29EA"/>
    <w:multiLevelType w:val="multilevel"/>
    <w:tmpl w:val="99361A5E"/>
    <w:lvl w:ilvl="0">
      <w:start w:val="4"/>
      <w:numFmt w:val="decimal"/>
      <w:lvlText w:val="%1."/>
      <w:lvlJc w:val="left"/>
      <w:pPr>
        <w:tabs>
          <w:tab w:val="num" w:pos="-360"/>
        </w:tabs>
        <w:ind w:left="360" w:hanging="360"/>
      </w:pPr>
      <w:rPr>
        <w:rFonts w:ascii="Verdana" w:hAnsi="Verdana" w:hint="default"/>
        <w:sz w:val="20"/>
        <w:szCs w:val="20"/>
      </w:rPr>
    </w:lvl>
    <w:lvl w:ilvl="1">
      <w:start w:val="1"/>
      <w:numFmt w:val="lowerLetter"/>
      <w:lvlText w:val="%2)"/>
      <w:lvlJc w:val="left"/>
      <w:pPr>
        <w:tabs>
          <w:tab w:val="num" w:pos="-371"/>
        </w:tabs>
        <w:ind w:left="1069"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60" w15:restartNumberingAfterBreak="0">
    <w:nsid w:val="27454F24"/>
    <w:multiLevelType w:val="hybridMultilevel"/>
    <w:tmpl w:val="B34A9B8C"/>
    <w:name w:val="WWNum402"/>
    <w:lvl w:ilvl="0" w:tplc="22EAE7D4">
      <w:start w:val="4"/>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27C619BE"/>
    <w:multiLevelType w:val="hybridMultilevel"/>
    <w:tmpl w:val="8C74DD0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62" w15:restartNumberingAfterBreak="0">
    <w:nsid w:val="28ED4F07"/>
    <w:multiLevelType w:val="hybridMultilevel"/>
    <w:tmpl w:val="0E4493A6"/>
    <w:lvl w:ilvl="0" w:tplc="BACCD0D8">
      <w:start w:val="10"/>
      <w:numFmt w:val="upperRoman"/>
      <w:lvlText w:val="%1."/>
      <w:lvlJc w:val="right"/>
      <w:pPr>
        <w:tabs>
          <w:tab w:val="num" w:pos="720"/>
        </w:tabs>
        <w:ind w:left="720" w:hanging="360"/>
      </w:pPr>
    </w:lvl>
    <w:lvl w:ilvl="1" w:tplc="8A0EBB4A" w:tentative="1">
      <w:start w:val="1"/>
      <w:numFmt w:val="decimal"/>
      <w:lvlText w:val="%2."/>
      <w:lvlJc w:val="left"/>
      <w:pPr>
        <w:tabs>
          <w:tab w:val="num" w:pos="1440"/>
        </w:tabs>
        <w:ind w:left="1440" w:hanging="360"/>
      </w:pPr>
    </w:lvl>
    <w:lvl w:ilvl="2" w:tplc="9D28894C" w:tentative="1">
      <w:start w:val="1"/>
      <w:numFmt w:val="decimal"/>
      <w:lvlText w:val="%3."/>
      <w:lvlJc w:val="left"/>
      <w:pPr>
        <w:tabs>
          <w:tab w:val="num" w:pos="2160"/>
        </w:tabs>
        <w:ind w:left="2160" w:hanging="360"/>
      </w:pPr>
    </w:lvl>
    <w:lvl w:ilvl="3" w:tplc="96C81CE8" w:tentative="1">
      <w:start w:val="1"/>
      <w:numFmt w:val="decimal"/>
      <w:lvlText w:val="%4."/>
      <w:lvlJc w:val="left"/>
      <w:pPr>
        <w:tabs>
          <w:tab w:val="num" w:pos="2880"/>
        </w:tabs>
        <w:ind w:left="2880" w:hanging="360"/>
      </w:pPr>
    </w:lvl>
    <w:lvl w:ilvl="4" w:tplc="2FB6D196" w:tentative="1">
      <w:start w:val="1"/>
      <w:numFmt w:val="decimal"/>
      <w:lvlText w:val="%5."/>
      <w:lvlJc w:val="left"/>
      <w:pPr>
        <w:tabs>
          <w:tab w:val="num" w:pos="3600"/>
        </w:tabs>
        <w:ind w:left="3600" w:hanging="360"/>
      </w:pPr>
    </w:lvl>
    <w:lvl w:ilvl="5" w:tplc="131443DA" w:tentative="1">
      <w:start w:val="1"/>
      <w:numFmt w:val="decimal"/>
      <w:lvlText w:val="%6."/>
      <w:lvlJc w:val="left"/>
      <w:pPr>
        <w:tabs>
          <w:tab w:val="num" w:pos="4320"/>
        </w:tabs>
        <w:ind w:left="4320" w:hanging="360"/>
      </w:pPr>
    </w:lvl>
    <w:lvl w:ilvl="6" w:tplc="94E46FB0" w:tentative="1">
      <w:start w:val="1"/>
      <w:numFmt w:val="decimal"/>
      <w:lvlText w:val="%7."/>
      <w:lvlJc w:val="left"/>
      <w:pPr>
        <w:tabs>
          <w:tab w:val="num" w:pos="5040"/>
        </w:tabs>
        <w:ind w:left="5040" w:hanging="360"/>
      </w:pPr>
    </w:lvl>
    <w:lvl w:ilvl="7" w:tplc="43EAE2B6" w:tentative="1">
      <w:start w:val="1"/>
      <w:numFmt w:val="decimal"/>
      <w:lvlText w:val="%8."/>
      <w:lvlJc w:val="left"/>
      <w:pPr>
        <w:tabs>
          <w:tab w:val="num" w:pos="5760"/>
        </w:tabs>
        <w:ind w:left="5760" w:hanging="360"/>
      </w:pPr>
    </w:lvl>
    <w:lvl w:ilvl="8" w:tplc="1FB259F4" w:tentative="1">
      <w:start w:val="1"/>
      <w:numFmt w:val="decimal"/>
      <w:lvlText w:val="%9."/>
      <w:lvlJc w:val="left"/>
      <w:pPr>
        <w:tabs>
          <w:tab w:val="num" w:pos="6480"/>
        </w:tabs>
        <w:ind w:left="6480" w:hanging="360"/>
      </w:pPr>
    </w:lvl>
  </w:abstractNum>
  <w:abstractNum w:abstractNumId="63" w15:restartNumberingAfterBreak="0">
    <w:nsid w:val="2A926031"/>
    <w:multiLevelType w:val="hybridMultilevel"/>
    <w:tmpl w:val="4B58D390"/>
    <w:lvl w:ilvl="0" w:tplc="B48C17B8">
      <w:start w:val="1"/>
      <w:numFmt w:val="lowerLetter"/>
      <w:lvlText w:val="%1)"/>
      <w:lvlJc w:val="left"/>
      <w:pPr>
        <w:ind w:left="1440" w:hanging="360"/>
      </w:pPr>
      <w:rPr>
        <w:rFonts w:hint="default"/>
        <w:sz w:val="24"/>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4" w15:restartNumberingAfterBreak="0">
    <w:nsid w:val="2B620289"/>
    <w:multiLevelType w:val="hybridMultilevel"/>
    <w:tmpl w:val="E35AB6AE"/>
    <w:lvl w:ilvl="0" w:tplc="0415000F">
      <w:start w:val="1"/>
      <w:numFmt w:val="decimal"/>
      <w:lvlText w:val="%1."/>
      <w:lvlJc w:val="left"/>
      <w:pPr>
        <w:ind w:left="644" w:hanging="360"/>
      </w:pPr>
    </w:lvl>
    <w:lvl w:ilvl="1" w:tplc="04150019">
      <w:start w:val="1"/>
      <w:numFmt w:val="lowerLetter"/>
      <w:lvlText w:val="%2."/>
      <w:lvlJc w:val="left"/>
      <w:pPr>
        <w:ind w:left="306" w:hanging="360"/>
      </w:pPr>
    </w:lvl>
    <w:lvl w:ilvl="2" w:tplc="0415001B" w:tentative="1">
      <w:start w:val="1"/>
      <w:numFmt w:val="lowerRoman"/>
      <w:lvlText w:val="%3."/>
      <w:lvlJc w:val="right"/>
      <w:pPr>
        <w:ind w:left="1026" w:hanging="180"/>
      </w:pPr>
    </w:lvl>
    <w:lvl w:ilvl="3" w:tplc="0415000F">
      <w:start w:val="1"/>
      <w:numFmt w:val="decimal"/>
      <w:lvlText w:val="%4."/>
      <w:lvlJc w:val="left"/>
      <w:pPr>
        <w:ind w:left="1746" w:hanging="360"/>
      </w:pPr>
    </w:lvl>
    <w:lvl w:ilvl="4" w:tplc="04150019" w:tentative="1">
      <w:start w:val="1"/>
      <w:numFmt w:val="lowerLetter"/>
      <w:lvlText w:val="%5."/>
      <w:lvlJc w:val="left"/>
      <w:pPr>
        <w:ind w:left="2466" w:hanging="360"/>
      </w:pPr>
    </w:lvl>
    <w:lvl w:ilvl="5" w:tplc="0415001B" w:tentative="1">
      <w:start w:val="1"/>
      <w:numFmt w:val="lowerRoman"/>
      <w:lvlText w:val="%6."/>
      <w:lvlJc w:val="right"/>
      <w:pPr>
        <w:ind w:left="3186" w:hanging="180"/>
      </w:pPr>
    </w:lvl>
    <w:lvl w:ilvl="6" w:tplc="0415000F" w:tentative="1">
      <w:start w:val="1"/>
      <w:numFmt w:val="decimal"/>
      <w:lvlText w:val="%7."/>
      <w:lvlJc w:val="left"/>
      <w:pPr>
        <w:ind w:left="3906" w:hanging="360"/>
      </w:pPr>
    </w:lvl>
    <w:lvl w:ilvl="7" w:tplc="04150019" w:tentative="1">
      <w:start w:val="1"/>
      <w:numFmt w:val="lowerLetter"/>
      <w:lvlText w:val="%8."/>
      <w:lvlJc w:val="left"/>
      <w:pPr>
        <w:ind w:left="4626" w:hanging="360"/>
      </w:pPr>
    </w:lvl>
    <w:lvl w:ilvl="8" w:tplc="0415001B" w:tentative="1">
      <w:start w:val="1"/>
      <w:numFmt w:val="lowerRoman"/>
      <w:lvlText w:val="%9."/>
      <w:lvlJc w:val="right"/>
      <w:pPr>
        <w:ind w:left="5346" w:hanging="180"/>
      </w:pPr>
    </w:lvl>
  </w:abstractNum>
  <w:abstractNum w:abstractNumId="65" w15:restartNumberingAfterBreak="0">
    <w:nsid w:val="2CAA4152"/>
    <w:multiLevelType w:val="hybridMultilevel"/>
    <w:tmpl w:val="975665FA"/>
    <w:lvl w:ilvl="0" w:tplc="4BD6AE7A">
      <w:start w:val="1"/>
      <w:numFmt w:val="bullet"/>
      <w:lvlText w:val="-"/>
      <w:lvlJc w:val="left"/>
      <w:pPr>
        <w:ind w:left="1077" w:hanging="360"/>
      </w:pPr>
      <w:rPr>
        <w:rFonts w:ascii="Calibri" w:hAnsi="Calibri" w:hint="default"/>
        <w:sz w:val="20"/>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66" w15:restartNumberingAfterBreak="0">
    <w:nsid w:val="2D387E36"/>
    <w:multiLevelType w:val="hybridMultilevel"/>
    <w:tmpl w:val="7EBA282E"/>
    <w:lvl w:ilvl="0" w:tplc="A26C88C6">
      <w:start w:val="1"/>
      <w:numFmt w:val="decimal"/>
      <w:lvlText w:val="%1."/>
      <w:lvlJc w:val="left"/>
      <w:pPr>
        <w:ind w:left="360" w:hanging="360"/>
      </w:pPr>
      <w:rPr>
        <w:strike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67" w15:restartNumberingAfterBreak="0">
    <w:nsid w:val="2D937BF0"/>
    <w:multiLevelType w:val="hybridMultilevel"/>
    <w:tmpl w:val="3DD69F82"/>
    <w:lvl w:ilvl="0" w:tplc="D3C23A12">
      <w:start w:val="1"/>
      <w:numFmt w:val="lowerLetter"/>
      <w:lvlText w:val="%1)"/>
      <w:lvlJc w:val="left"/>
      <w:pPr>
        <w:ind w:left="720" w:hanging="360"/>
      </w:pPr>
    </w:lvl>
    <w:lvl w:ilvl="1" w:tplc="4004277A">
      <w:start w:val="1"/>
      <w:numFmt w:val="lowerLetter"/>
      <w:lvlText w:val="%2."/>
      <w:lvlJc w:val="left"/>
      <w:pPr>
        <w:ind w:left="1440" w:hanging="360"/>
      </w:pPr>
    </w:lvl>
    <w:lvl w:ilvl="2" w:tplc="F5149930">
      <w:start w:val="1"/>
      <w:numFmt w:val="lowerRoman"/>
      <w:lvlText w:val="%3."/>
      <w:lvlJc w:val="right"/>
      <w:pPr>
        <w:ind w:left="2160" w:hanging="180"/>
      </w:pPr>
    </w:lvl>
    <w:lvl w:ilvl="3" w:tplc="64301EA8">
      <w:start w:val="1"/>
      <w:numFmt w:val="decimal"/>
      <w:lvlText w:val="%4."/>
      <w:lvlJc w:val="left"/>
      <w:pPr>
        <w:ind w:left="2880" w:hanging="360"/>
      </w:pPr>
    </w:lvl>
    <w:lvl w:ilvl="4" w:tplc="776A7984">
      <w:start w:val="1"/>
      <w:numFmt w:val="lowerLetter"/>
      <w:lvlText w:val="%5."/>
      <w:lvlJc w:val="left"/>
      <w:pPr>
        <w:ind w:left="3600" w:hanging="360"/>
      </w:pPr>
    </w:lvl>
    <w:lvl w:ilvl="5" w:tplc="29D2A4C4">
      <w:start w:val="1"/>
      <w:numFmt w:val="lowerRoman"/>
      <w:lvlText w:val="%6."/>
      <w:lvlJc w:val="right"/>
      <w:pPr>
        <w:ind w:left="4320" w:hanging="180"/>
      </w:pPr>
    </w:lvl>
    <w:lvl w:ilvl="6" w:tplc="9BF825B4">
      <w:start w:val="1"/>
      <w:numFmt w:val="decimal"/>
      <w:lvlText w:val="%7."/>
      <w:lvlJc w:val="left"/>
      <w:pPr>
        <w:ind w:left="5040" w:hanging="360"/>
      </w:pPr>
    </w:lvl>
    <w:lvl w:ilvl="7" w:tplc="DB12EE52">
      <w:start w:val="1"/>
      <w:numFmt w:val="lowerLetter"/>
      <w:lvlText w:val="%8."/>
      <w:lvlJc w:val="left"/>
      <w:pPr>
        <w:ind w:left="5760" w:hanging="360"/>
      </w:pPr>
    </w:lvl>
    <w:lvl w:ilvl="8" w:tplc="639A9B3A">
      <w:start w:val="1"/>
      <w:numFmt w:val="lowerRoman"/>
      <w:lvlText w:val="%9."/>
      <w:lvlJc w:val="right"/>
      <w:pPr>
        <w:ind w:left="6480" w:hanging="180"/>
      </w:pPr>
    </w:lvl>
  </w:abstractNum>
  <w:abstractNum w:abstractNumId="68" w15:restartNumberingAfterBreak="0">
    <w:nsid w:val="2EAA7958"/>
    <w:multiLevelType w:val="hybridMultilevel"/>
    <w:tmpl w:val="4D8A3EA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9" w15:restartNumberingAfterBreak="0">
    <w:nsid w:val="31BD5DCE"/>
    <w:multiLevelType w:val="hybridMultilevel"/>
    <w:tmpl w:val="B0588DD4"/>
    <w:lvl w:ilvl="0" w:tplc="45CE83CA">
      <w:start w:val="1"/>
      <w:numFmt w:val="lowerLetter"/>
      <w:lvlText w:val="%1)"/>
      <w:lvlJc w:val="left"/>
      <w:pPr>
        <w:ind w:left="1068" w:hanging="360"/>
      </w:pPr>
      <w:rPr>
        <w:rFonts w:hint="default"/>
        <w:sz w:val="20"/>
        <w:szCs w:val="20"/>
      </w:rPr>
    </w:lvl>
    <w:lvl w:ilvl="1" w:tplc="6DA4CD54">
      <w:start w:val="1"/>
      <w:numFmt w:val="lowerLetter"/>
      <w:lvlText w:val="%2)"/>
      <w:lvlJc w:val="left"/>
      <w:pPr>
        <w:ind w:left="1553" w:hanging="360"/>
      </w:pPr>
      <w:rPr>
        <w:rFonts w:ascii="Arial" w:eastAsia="Times New Roman" w:hAnsi="Arial" w:cs="Arial" w:hint="default"/>
        <w:spacing w:val="-1"/>
        <w:sz w:val="24"/>
        <w:szCs w:val="24"/>
      </w:rPr>
    </w:lvl>
    <w:lvl w:ilvl="2" w:tplc="1DF6C030">
      <w:start w:val="1"/>
      <w:numFmt w:val="bullet"/>
      <w:lvlText w:val="-"/>
      <w:lvlJc w:val="left"/>
      <w:pPr>
        <w:ind w:left="1918" w:hanging="360"/>
      </w:pPr>
      <w:rPr>
        <w:rFonts w:ascii="Calibri" w:eastAsia="Times New Roman" w:hAnsi="Calibri" w:hint="default"/>
        <w:sz w:val="22"/>
        <w:szCs w:val="22"/>
      </w:rPr>
    </w:lvl>
    <w:lvl w:ilvl="3" w:tplc="6A22391A">
      <w:start w:val="1"/>
      <w:numFmt w:val="bullet"/>
      <w:lvlText w:val="•"/>
      <w:lvlJc w:val="left"/>
      <w:pPr>
        <w:ind w:left="1978" w:hanging="360"/>
      </w:pPr>
      <w:rPr>
        <w:rFonts w:hint="default"/>
      </w:rPr>
    </w:lvl>
    <w:lvl w:ilvl="4" w:tplc="1D3CDDEA">
      <w:start w:val="1"/>
      <w:numFmt w:val="bullet"/>
      <w:lvlText w:val="•"/>
      <w:lvlJc w:val="left"/>
      <w:pPr>
        <w:ind w:left="3252" w:hanging="360"/>
      </w:pPr>
      <w:rPr>
        <w:rFonts w:hint="default"/>
      </w:rPr>
    </w:lvl>
    <w:lvl w:ilvl="5" w:tplc="F998CD20">
      <w:start w:val="1"/>
      <w:numFmt w:val="bullet"/>
      <w:lvlText w:val="•"/>
      <w:lvlJc w:val="left"/>
      <w:pPr>
        <w:ind w:left="4525" w:hanging="360"/>
      </w:pPr>
      <w:rPr>
        <w:rFonts w:hint="default"/>
      </w:rPr>
    </w:lvl>
    <w:lvl w:ilvl="6" w:tplc="B8A0798A">
      <w:start w:val="1"/>
      <w:numFmt w:val="bullet"/>
      <w:lvlText w:val="•"/>
      <w:lvlJc w:val="left"/>
      <w:pPr>
        <w:ind w:left="5799" w:hanging="360"/>
      </w:pPr>
      <w:rPr>
        <w:rFonts w:hint="default"/>
      </w:rPr>
    </w:lvl>
    <w:lvl w:ilvl="7" w:tplc="262CCF8E">
      <w:start w:val="1"/>
      <w:numFmt w:val="bullet"/>
      <w:lvlText w:val="•"/>
      <w:lvlJc w:val="left"/>
      <w:pPr>
        <w:ind w:left="7073" w:hanging="360"/>
      </w:pPr>
      <w:rPr>
        <w:rFonts w:hint="default"/>
      </w:rPr>
    </w:lvl>
    <w:lvl w:ilvl="8" w:tplc="2BACB784">
      <w:start w:val="1"/>
      <w:numFmt w:val="bullet"/>
      <w:lvlText w:val="•"/>
      <w:lvlJc w:val="left"/>
      <w:pPr>
        <w:ind w:left="8347" w:hanging="360"/>
      </w:pPr>
      <w:rPr>
        <w:rFonts w:hint="default"/>
      </w:rPr>
    </w:lvl>
  </w:abstractNum>
  <w:abstractNum w:abstractNumId="70" w15:restartNumberingAfterBreak="0">
    <w:nsid w:val="33230704"/>
    <w:multiLevelType w:val="hybridMultilevel"/>
    <w:tmpl w:val="BD948CA8"/>
    <w:lvl w:ilvl="0" w:tplc="955465F0">
      <w:start w:val="1"/>
      <w:numFmt w:val="lowerLetter"/>
      <w:lvlText w:val="%1)"/>
      <w:lvlJc w:val="left"/>
      <w:pPr>
        <w:ind w:left="2289" w:hanging="360"/>
      </w:pPr>
      <w:rPr>
        <w:rFonts w:hint="default"/>
        <w:sz w:val="24"/>
      </w:rPr>
    </w:lvl>
    <w:lvl w:ilvl="1" w:tplc="04150003" w:tentative="1">
      <w:start w:val="1"/>
      <w:numFmt w:val="bullet"/>
      <w:lvlText w:val="o"/>
      <w:lvlJc w:val="left"/>
      <w:pPr>
        <w:ind w:left="3009" w:hanging="360"/>
      </w:pPr>
      <w:rPr>
        <w:rFonts w:ascii="Courier New" w:hAnsi="Courier New" w:cs="Courier New" w:hint="default"/>
      </w:rPr>
    </w:lvl>
    <w:lvl w:ilvl="2" w:tplc="04150005" w:tentative="1">
      <w:start w:val="1"/>
      <w:numFmt w:val="bullet"/>
      <w:lvlText w:val=""/>
      <w:lvlJc w:val="left"/>
      <w:pPr>
        <w:ind w:left="3729" w:hanging="360"/>
      </w:pPr>
      <w:rPr>
        <w:rFonts w:ascii="Wingdings" w:hAnsi="Wingdings" w:hint="default"/>
      </w:rPr>
    </w:lvl>
    <w:lvl w:ilvl="3" w:tplc="04150001" w:tentative="1">
      <w:start w:val="1"/>
      <w:numFmt w:val="bullet"/>
      <w:lvlText w:val=""/>
      <w:lvlJc w:val="left"/>
      <w:pPr>
        <w:ind w:left="4449" w:hanging="360"/>
      </w:pPr>
      <w:rPr>
        <w:rFonts w:ascii="Symbol" w:hAnsi="Symbol" w:hint="default"/>
      </w:rPr>
    </w:lvl>
    <w:lvl w:ilvl="4" w:tplc="04150003" w:tentative="1">
      <w:start w:val="1"/>
      <w:numFmt w:val="bullet"/>
      <w:lvlText w:val="o"/>
      <w:lvlJc w:val="left"/>
      <w:pPr>
        <w:ind w:left="5169" w:hanging="360"/>
      </w:pPr>
      <w:rPr>
        <w:rFonts w:ascii="Courier New" w:hAnsi="Courier New" w:cs="Courier New" w:hint="default"/>
      </w:rPr>
    </w:lvl>
    <w:lvl w:ilvl="5" w:tplc="04150005" w:tentative="1">
      <w:start w:val="1"/>
      <w:numFmt w:val="bullet"/>
      <w:lvlText w:val=""/>
      <w:lvlJc w:val="left"/>
      <w:pPr>
        <w:ind w:left="5889" w:hanging="360"/>
      </w:pPr>
      <w:rPr>
        <w:rFonts w:ascii="Wingdings" w:hAnsi="Wingdings" w:hint="default"/>
      </w:rPr>
    </w:lvl>
    <w:lvl w:ilvl="6" w:tplc="04150001" w:tentative="1">
      <w:start w:val="1"/>
      <w:numFmt w:val="bullet"/>
      <w:lvlText w:val=""/>
      <w:lvlJc w:val="left"/>
      <w:pPr>
        <w:ind w:left="6609" w:hanging="360"/>
      </w:pPr>
      <w:rPr>
        <w:rFonts w:ascii="Symbol" w:hAnsi="Symbol" w:hint="default"/>
      </w:rPr>
    </w:lvl>
    <w:lvl w:ilvl="7" w:tplc="04150003" w:tentative="1">
      <w:start w:val="1"/>
      <w:numFmt w:val="bullet"/>
      <w:lvlText w:val="o"/>
      <w:lvlJc w:val="left"/>
      <w:pPr>
        <w:ind w:left="7329" w:hanging="360"/>
      </w:pPr>
      <w:rPr>
        <w:rFonts w:ascii="Courier New" w:hAnsi="Courier New" w:cs="Courier New" w:hint="default"/>
      </w:rPr>
    </w:lvl>
    <w:lvl w:ilvl="8" w:tplc="04150005" w:tentative="1">
      <w:start w:val="1"/>
      <w:numFmt w:val="bullet"/>
      <w:lvlText w:val=""/>
      <w:lvlJc w:val="left"/>
      <w:pPr>
        <w:ind w:left="8049" w:hanging="360"/>
      </w:pPr>
      <w:rPr>
        <w:rFonts w:ascii="Wingdings" w:hAnsi="Wingdings" w:hint="default"/>
      </w:rPr>
    </w:lvl>
  </w:abstractNum>
  <w:abstractNum w:abstractNumId="71" w15:restartNumberingAfterBreak="0">
    <w:nsid w:val="33271EDE"/>
    <w:multiLevelType w:val="hybridMultilevel"/>
    <w:tmpl w:val="BC26888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2" w15:restartNumberingAfterBreak="0">
    <w:nsid w:val="334E7BBE"/>
    <w:multiLevelType w:val="hybridMultilevel"/>
    <w:tmpl w:val="268048C0"/>
    <w:lvl w:ilvl="0" w:tplc="4BD6AE7A">
      <w:start w:val="1"/>
      <w:numFmt w:val="bullet"/>
      <w:lvlText w:val="-"/>
      <w:lvlJc w:val="left"/>
      <w:pPr>
        <w:ind w:left="720" w:hanging="360"/>
      </w:pPr>
      <w:rPr>
        <w:rFonts w:ascii="Calibri" w:hAnsi="Calibri" w:hint="default"/>
      </w:rPr>
    </w:lvl>
    <w:lvl w:ilvl="1" w:tplc="EA4AA942">
      <w:start w:val="1"/>
      <w:numFmt w:val="bullet"/>
      <w:lvlText w:val="o"/>
      <w:lvlJc w:val="left"/>
      <w:pPr>
        <w:ind w:left="1440" w:hanging="360"/>
      </w:pPr>
      <w:rPr>
        <w:rFonts w:ascii="Courier New" w:hAnsi="Courier New" w:hint="default"/>
      </w:rPr>
    </w:lvl>
    <w:lvl w:ilvl="2" w:tplc="DC9E266C">
      <w:start w:val="1"/>
      <w:numFmt w:val="bullet"/>
      <w:lvlText w:val=""/>
      <w:lvlJc w:val="left"/>
      <w:pPr>
        <w:ind w:left="2160" w:hanging="360"/>
      </w:pPr>
      <w:rPr>
        <w:rFonts w:ascii="Wingdings" w:hAnsi="Wingdings" w:hint="default"/>
      </w:rPr>
    </w:lvl>
    <w:lvl w:ilvl="3" w:tplc="4B8A84AA">
      <w:start w:val="1"/>
      <w:numFmt w:val="bullet"/>
      <w:lvlText w:val=""/>
      <w:lvlJc w:val="left"/>
      <w:pPr>
        <w:ind w:left="2880" w:hanging="360"/>
      </w:pPr>
      <w:rPr>
        <w:rFonts w:ascii="Symbol" w:hAnsi="Symbol" w:hint="default"/>
      </w:rPr>
    </w:lvl>
    <w:lvl w:ilvl="4" w:tplc="E04685EC">
      <w:start w:val="1"/>
      <w:numFmt w:val="bullet"/>
      <w:lvlText w:val="o"/>
      <w:lvlJc w:val="left"/>
      <w:pPr>
        <w:ind w:left="3600" w:hanging="360"/>
      </w:pPr>
      <w:rPr>
        <w:rFonts w:ascii="Courier New" w:hAnsi="Courier New" w:hint="default"/>
      </w:rPr>
    </w:lvl>
    <w:lvl w:ilvl="5" w:tplc="3E6C0DCA">
      <w:start w:val="1"/>
      <w:numFmt w:val="bullet"/>
      <w:lvlText w:val=""/>
      <w:lvlJc w:val="left"/>
      <w:pPr>
        <w:ind w:left="4320" w:hanging="360"/>
      </w:pPr>
      <w:rPr>
        <w:rFonts w:ascii="Wingdings" w:hAnsi="Wingdings" w:hint="default"/>
      </w:rPr>
    </w:lvl>
    <w:lvl w:ilvl="6" w:tplc="75A6EE48">
      <w:start w:val="1"/>
      <w:numFmt w:val="bullet"/>
      <w:lvlText w:val=""/>
      <w:lvlJc w:val="left"/>
      <w:pPr>
        <w:ind w:left="5040" w:hanging="360"/>
      </w:pPr>
      <w:rPr>
        <w:rFonts w:ascii="Symbol" w:hAnsi="Symbol" w:hint="default"/>
      </w:rPr>
    </w:lvl>
    <w:lvl w:ilvl="7" w:tplc="069AABA8">
      <w:start w:val="1"/>
      <w:numFmt w:val="bullet"/>
      <w:lvlText w:val="o"/>
      <w:lvlJc w:val="left"/>
      <w:pPr>
        <w:ind w:left="5760" w:hanging="360"/>
      </w:pPr>
      <w:rPr>
        <w:rFonts w:ascii="Courier New" w:hAnsi="Courier New" w:hint="default"/>
      </w:rPr>
    </w:lvl>
    <w:lvl w:ilvl="8" w:tplc="F2565C9E">
      <w:start w:val="1"/>
      <w:numFmt w:val="bullet"/>
      <w:lvlText w:val=""/>
      <w:lvlJc w:val="left"/>
      <w:pPr>
        <w:ind w:left="6480" w:hanging="360"/>
      </w:pPr>
      <w:rPr>
        <w:rFonts w:ascii="Wingdings" w:hAnsi="Wingdings" w:hint="default"/>
      </w:rPr>
    </w:lvl>
  </w:abstractNum>
  <w:abstractNum w:abstractNumId="73" w15:restartNumberingAfterBreak="0">
    <w:nsid w:val="34C22CAD"/>
    <w:multiLevelType w:val="hybridMultilevel"/>
    <w:tmpl w:val="4FB42200"/>
    <w:lvl w:ilvl="0" w:tplc="75A25966">
      <w:start w:val="1"/>
      <w:numFmt w:val="bullet"/>
      <w:lvlText w:val="­"/>
      <w:lvlJc w:val="left"/>
      <w:pPr>
        <w:ind w:left="1140" w:hanging="360"/>
      </w:pPr>
      <w:rPr>
        <w:rFonts w:ascii="Courier New" w:hAnsi="Courier New" w:hint="default"/>
      </w:rPr>
    </w:lvl>
    <w:lvl w:ilvl="1" w:tplc="04150003" w:tentative="1">
      <w:start w:val="1"/>
      <w:numFmt w:val="bullet"/>
      <w:lvlText w:val="o"/>
      <w:lvlJc w:val="left"/>
      <w:pPr>
        <w:ind w:left="1860" w:hanging="360"/>
      </w:pPr>
      <w:rPr>
        <w:rFonts w:ascii="Courier New" w:hAnsi="Courier New" w:cs="Courier New" w:hint="default"/>
      </w:rPr>
    </w:lvl>
    <w:lvl w:ilvl="2" w:tplc="04150005" w:tentative="1">
      <w:start w:val="1"/>
      <w:numFmt w:val="bullet"/>
      <w:lvlText w:val=""/>
      <w:lvlJc w:val="left"/>
      <w:pPr>
        <w:ind w:left="2580" w:hanging="360"/>
      </w:pPr>
      <w:rPr>
        <w:rFonts w:ascii="Wingdings" w:hAnsi="Wingdings" w:hint="default"/>
      </w:rPr>
    </w:lvl>
    <w:lvl w:ilvl="3" w:tplc="04150001" w:tentative="1">
      <w:start w:val="1"/>
      <w:numFmt w:val="bullet"/>
      <w:lvlText w:val=""/>
      <w:lvlJc w:val="left"/>
      <w:pPr>
        <w:ind w:left="3300" w:hanging="360"/>
      </w:pPr>
      <w:rPr>
        <w:rFonts w:ascii="Symbol" w:hAnsi="Symbol" w:hint="default"/>
      </w:rPr>
    </w:lvl>
    <w:lvl w:ilvl="4" w:tplc="04150003" w:tentative="1">
      <w:start w:val="1"/>
      <w:numFmt w:val="bullet"/>
      <w:lvlText w:val="o"/>
      <w:lvlJc w:val="left"/>
      <w:pPr>
        <w:ind w:left="4020" w:hanging="360"/>
      </w:pPr>
      <w:rPr>
        <w:rFonts w:ascii="Courier New" w:hAnsi="Courier New" w:cs="Courier New" w:hint="default"/>
      </w:rPr>
    </w:lvl>
    <w:lvl w:ilvl="5" w:tplc="04150005" w:tentative="1">
      <w:start w:val="1"/>
      <w:numFmt w:val="bullet"/>
      <w:lvlText w:val=""/>
      <w:lvlJc w:val="left"/>
      <w:pPr>
        <w:ind w:left="4740" w:hanging="360"/>
      </w:pPr>
      <w:rPr>
        <w:rFonts w:ascii="Wingdings" w:hAnsi="Wingdings" w:hint="default"/>
      </w:rPr>
    </w:lvl>
    <w:lvl w:ilvl="6" w:tplc="04150001" w:tentative="1">
      <w:start w:val="1"/>
      <w:numFmt w:val="bullet"/>
      <w:lvlText w:val=""/>
      <w:lvlJc w:val="left"/>
      <w:pPr>
        <w:ind w:left="5460" w:hanging="360"/>
      </w:pPr>
      <w:rPr>
        <w:rFonts w:ascii="Symbol" w:hAnsi="Symbol" w:hint="default"/>
      </w:rPr>
    </w:lvl>
    <w:lvl w:ilvl="7" w:tplc="04150003" w:tentative="1">
      <w:start w:val="1"/>
      <w:numFmt w:val="bullet"/>
      <w:lvlText w:val="o"/>
      <w:lvlJc w:val="left"/>
      <w:pPr>
        <w:ind w:left="6180" w:hanging="360"/>
      </w:pPr>
      <w:rPr>
        <w:rFonts w:ascii="Courier New" w:hAnsi="Courier New" w:cs="Courier New" w:hint="default"/>
      </w:rPr>
    </w:lvl>
    <w:lvl w:ilvl="8" w:tplc="04150005" w:tentative="1">
      <w:start w:val="1"/>
      <w:numFmt w:val="bullet"/>
      <w:lvlText w:val=""/>
      <w:lvlJc w:val="left"/>
      <w:pPr>
        <w:ind w:left="6900" w:hanging="360"/>
      </w:pPr>
      <w:rPr>
        <w:rFonts w:ascii="Wingdings" w:hAnsi="Wingdings" w:hint="default"/>
      </w:rPr>
    </w:lvl>
  </w:abstractNum>
  <w:abstractNum w:abstractNumId="74" w15:restartNumberingAfterBreak="0">
    <w:nsid w:val="37ED3A06"/>
    <w:multiLevelType w:val="hybridMultilevel"/>
    <w:tmpl w:val="60421BE6"/>
    <w:lvl w:ilvl="0" w:tplc="04150017">
      <w:start w:val="1"/>
      <w:numFmt w:val="lowerLetter"/>
      <w:lvlText w:val="%1)"/>
      <w:lvlJc w:val="left"/>
      <w:pPr>
        <w:ind w:left="1288" w:hanging="360"/>
      </w:pPr>
    </w:lvl>
    <w:lvl w:ilvl="1" w:tplc="04150019">
      <w:start w:val="1"/>
      <w:numFmt w:val="lowerLetter"/>
      <w:lvlText w:val="%2."/>
      <w:lvlJc w:val="left"/>
      <w:pPr>
        <w:ind w:left="2008" w:hanging="360"/>
      </w:pPr>
    </w:lvl>
    <w:lvl w:ilvl="2" w:tplc="0415001B">
      <w:start w:val="1"/>
      <w:numFmt w:val="lowerRoman"/>
      <w:lvlText w:val="%3."/>
      <w:lvlJc w:val="right"/>
      <w:pPr>
        <w:ind w:left="2728" w:hanging="180"/>
      </w:pPr>
    </w:lvl>
    <w:lvl w:ilvl="3" w:tplc="0415000F">
      <w:start w:val="1"/>
      <w:numFmt w:val="decimal"/>
      <w:lvlText w:val="%4."/>
      <w:lvlJc w:val="left"/>
      <w:pPr>
        <w:ind w:left="3448" w:hanging="360"/>
      </w:pPr>
    </w:lvl>
    <w:lvl w:ilvl="4" w:tplc="04150019">
      <w:start w:val="1"/>
      <w:numFmt w:val="lowerLetter"/>
      <w:lvlText w:val="%5."/>
      <w:lvlJc w:val="left"/>
      <w:pPr>
        <w:ind w:left="4168" w:hanging="360"/>
      </w:pPr>
    </w:lvl>
    <w:lvl w:ilvl="5" w:tplc="0415001B">
      <w:start w:val="1"/>
      <w:numFmt w:val="lowerRoman"/>
      <w:lvlText w:val="%6."/>
      <w:lvlJc w:val="right"/>
      <w:pPr>
        <w:ind w:left="4888" w:hanging="180"/>
      </w:pPr>
    </w:lvl>
    <w:lvl w:ilvl="6" w:tplc="0415000F">
      <w:start w:val="1"/>
      <w:numFmt w:val="decimal"/>
      <w:lvlText w:val="%7."/>
      <w:lvlJc w:val="left"/>
      <w:pPr>
        <w:ind w:left="5608" w:hanging="360"/>
      </w:pPr>
    </w:lvl>
    <w:lvl w:ilvl="7" w:tplc="04150019">
      <w:start w:val="1"/>
      <w:numFmt w:val="lowerLetter"/>
      <w:lvlText w:val="%8."/>
      <w:lvlJc w:val="left"/>
      <w:pPr>
        <w:ind w:left="6328" w:hanging="360"/>
      </w:pPr>
    </w:lvl>
    <w:lvl w:ilvl="8" w:tplc="0415001B">
      <w:start w:val="1"/>
      <w:numFmt w:val="lowerRoman"/>
      <w:lvlText w:val="%9."/>
      <w:lvlJc w:val="right"/>
      <w:pPr>
        <w:ind w:left="7048" w:hanging="180"/>
      </w:pPr>
    </w:lvl>
  </w:abstractNum>
  <w:abstractNum w:abstractNumId="75" w15:restartNumberingAfterBreak="0">
    <w:nsid w:val="39246535"/>
    <w:multiLevelType w:val="multilevel"/>
    <w:tmpl w:val="0000001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6" w15:restartNumberingAfterBreak="0">
    <w:nsid w:val="397635A8"/>
    <w:multiLevelType w:val="hybridMultilevel"/>
    <w:tmpl w:val="4BEAE17E"/>
    <w:lvl w:ilvl="0" w:tplc="75A25966">
      <w:start w:val="1"/>
      <w:numFmt w:val="bullet"/>
      <w:lvlText w:val="­"/>
      <w:lvlJc w:val="left"/>
      <w:pPr>
        <w:ind w:left="1094" w:hanging="360"/>
      </w:pPr>
      <w:rPr>
        <w:rFonts w:ascii="Courier New" w:hAnsi="Courier New" w:hint="default"/>
      </w:rPr>
    </w:lvl>
    <w:lvl w:ilvl="1" w:tplc="04150003" w:tentative="1">
      <w:start w:val="1"/>
      <w:numFmt w:val="bullet"/>
      <w:lvlText w:val="o"/>
      <w:lvlJc w:val="left"/>
      <w:pPr>
        <w:ind w:left="1814" w:hanging="360"/>
      </w:pPr>
      <w:rPr>
        <w:rFonts w:ascii="Courier New" w:hAnsi="Courier New" w:cs="Courier New" w:hint="default"/>
      </w:rPr>
    </w:lvl>
    <w:lvl w:ilvl="2" w:tplc="04150005" w:tentative="1">
      <w:start w:val="1"/>
      <w:numFmt w:val="bullet"/>
      <w:lvlText w:val=""/>
      <w:lvlJc w:val="left"/>
      <w:pPr>
        <w:ind w:left="2534" w:hanging="360"/>
      </w:pPr>
      <w:rPr>
        <w:rFonts w:ascii="Wingdings" w:hAnsi="Wingdings" w:hint="default"/>
      </w:rPr>
    </w:lvl>
    <w:lvl w:ilvl="3" w:tplc="04150001" w:tentative="1">
      <w:start w:val="1"/>
      <w:numFmt w:val="bullet"/>
      <w:lvlText w:val=""/>
      <w:lvlJc w:val="left"/>
      <w:pPr>
        <w:ind w:left="3254" w:hanging="360"/>
      </w:pPr>
      <w:rPr>
        <w:rFonts w:ascii="Symbol" w:hAnsi="Symbol" w:hint="default"/>
      </w:rPr>
    </w:lvl>
    <w:lvl w:ilvl="4" w:tplc="04150003" w:tentative="1">
      <w:start w:val="1"/>
      <w:numFmt w:val="bullet"/>
      <w:lvlText w:val="o"/>
      <w:lvlJc w:val="left"/>
      <w:pPr>
        <w:ind w:left="3974" w:hanging="360"/>
      </w:pPr>
      <w:rPr>
        <w:rFonts w:ascii="Courier New" w:hAnsi="Courier New" w:cs="Courier New" w:hint="default"/>
      </w:rPr>
    </w:lvl>
    <w:lvl w:ilvl="5" w:tplc="04150005" w:tentative="1">
      <w:start w:val="1"/>
      <w:numFmt w:val="bullet"/>
      <w:lvlText w:val=""/>
      <w:lvlJc w:val="left"/>
      <w:pPr>
        <w:ind w:left="4694" w:hanging="360"/>
      </w:pPr>
      <w:rPr>
        <w:rFonts w:ascii="Wingdings" w:hAnsi="Wingdings" w:hint="default"/>
      </w:rPr>
    </w:lvl>
    <w:lvl w:ilvl="6" w:tplc="04150001" w:tentative="1">
      <w:start w:val="1"/>
      <w:numFmt w:val="bullet"/>
      <w:lvlText w:val=""/>
      <w:lvlJc w:val="left"/>
      <w:pPr>
        <w:ind w:left="5414" w:hanging="360"/>
      </w:pPr>
      <w:rPr>
        <w:rFonts w:ascii="Symbol" w:hAnsi="Symbol" w:hint="default"/>
      </w:rPr>
    </w:lvl>
    <w:lvl w:ilvl="7" w:tplc="04150003" w:tentative="1">
      <w:start w:val="1"/>
      <w:numFmt w:val="bullet"/>
      <w:lvlText w:val="o"/>
      <w:lvlJc w:val="left"/>
      <w:pPr>
        <w:ind w:left="6134" w:hanging="360"/>
      </w:pPr>
      <w:rPr>
        <w:rFonts w:ascii="Courier New" w:hAnsi="Courier New" w:cs="Courier New" w:hint="default"/>
      </w:rPr>
    </w:lvl>
    <w:lvl w:ilvl="8" w:tplc="04150005" w:tentative="1">
      <w:start w:val="1"/>
      <w:numFmt w:val="bullet"/>
      <w:lvlText w:val=""/>
      <w:lvlJc w:val="left"/>
      <w:pPr>
        <w:ind w:left="6854" w:hanging="360"/>
      </w:pPr>
      <w:rPr>
        <w:rFonts w:ascii="Wingdings" w:hAnsi="Wingdings" w:hint="default"/>
      </w:rPr>
    </w:lvl>
  </w:abstractNum>
  <w:abstractNum w:abstractNumId="77" w15:restartNumberingAfterBreak="0">
    <w:nsid w:val="3AC2583E"/>
    <w:multiLevelType w:val="hybridMultilevel"/>
    <w:tmpl w:val="6D442D9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78" w15:restartNumberingAfterBreak="0">
    <w:nsid w:val="3C234A59"/>
    <w:multiLevelType w:val="hybridMultilevel"/>
    <w:tmpl w:val="4F6A057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79" w15:restartNumberingAfterBreak="0">
    <w:nsid w:val="3CB35D42"/>
    <w:multiLevelType w:val="hybridMultilevel"/>
    <w:tmpl w:val="70946106"/>
    <w:lvl w:ilvl="0" w:tplc="BBF66920">
      <w:start w:val="1"/>
      <w:numFmt w:val="decimal"/>
      <w:lvlText w:val="%1."/>
      <w:lvlJc w:val="left"/>
      <w:pPr>
        <w:ind w:left="360" w:hanging="360"/>
      </w:pPr>
      <w:rPr>
        <w:rFonts w:ascii="Arial" w:hAnsi="Arial" w:cs="Arial" w:hint="default"/>
        <w:strike w:val="0"/>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0" w15:restartNumberingAfterBreak="0">
    <w:nsid w:val="41A2340A"/>
    <w:multiLevelType w:val="multilevel"/>
    <w:tmpl w:val="1E9A6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1D55274"/>
    <w:multiLevelType w:val="hybridMultilevel"/>
    <w:tmpl w:val="E1369236"/>
    <w:lvl w:ilvl="0" w:tplc="99AA8D30">
      <w:start w:val="13"/>
      <w:numFmt w:val="upperRoman"/>
      <w:lvlText w:val="%1."/>
      <w:lvlJc w:val="right"/>
      <w:pPr>
        <w:ind w:left="36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43CB0837"/>
    <w:multiLevelType w:val="multilevel"/>
    <w:tmpl w:val="D1845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441F1BEA"/>
    <w:multiLevelType w:val="hybridMultilevel"/>
    <w:tmpl w:val="87380714"/>
    <w:lvl w:ilvl="0" w:tplc="0415000F">
      <w:start w:val="1"/>
      <w:numFmt w:val="decimal"/>
      <w:lvlText w:val="%1."/>
      <w:lvlJc w:val="left"/>
      <w:pPr>
        <w:ind w:left="786"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44D71C5E"/>
    <w:multiLevelType w:val="hybridMultilevel"/>
    <w:tmpl w:val="E28A459A"/>
    <w:lvl w:ilvl="0" w:tplc="75640DD8">
      <w:start w:val="3"/>
      <w:numFmt w:val="upperRoman"/>
      <w:lvlText w:val="%1."/>
      <w:lvlJc w:val="right"/>
      <w:pPr>
        <w:tabs>
          <w:tab w:val="num" w:pos="720"/>
        </w:tabs>
        <w:ind w:left="720" w:hanging="360"/>
      </w:pPr>
    </w:lvl>
    <w:lvl w:ilvl="1" w:tplc="75AA9BA6" w:tentative="1">
      <w:start w:val="1"/>
      <w:numFmt w:val="decimal"/>
      <w:lvlText w:val="%2."/>
      <w:lvlJc w:val="left"/>
      <w:pPr>
        <w:tabs>
          <w:tab w:val="num" w:pos="1440"/>
        </w:tabs>
        <w:ind w:left="1440" w:hanging="360"/>
      </w:pPr>
    </w:lvl>
    <w:lvl w:ilvl="2" w:tplc="BDD2C066" w:tentative="1">
      <w:start w:val="1"/>
      <w:numFmt w:val="decimal"/>
      <w:lvlText w:val="%3."/>
      <w:lvlJc w:val="left"/>
      <w:pPr>
        <w:tabs>
          <w:tab w:val="num" w:pos="2160"/>
        </w:tabs>
        <w:ind w:left="2160" w:hanging="360"/>
      </w:pPr>
    </w:lvl>
    <w:lvl w:ilvl="3" w:tplc="BEA07116" w:tentative="1">
      <w:start w:val="1"/>
      <w:numFmt w:val="decimal"/>
      <w:lvlText w:val="%4."/>
      <w:lvlJc w:val="left"/>
      <w:pPr>
        <w:tabs>
          <w:tab w:val="num" w:pos="2880"/>
        </w:tabs>
        <w:ind w:left="2880" w:hanging="360"/>
      </w:pPr>
    </w:lvl>
    <w:lvl w:ilvl="4" w:tplc="EB141C24" w:tentative="1">
      <w:start w:val="1"/>
      <w:numFmt w:val="decimal"/>
      <w:lvlText w:val="%5."/>
      <w:lvlJc w:val="left"/>
      <w:pPr>
        <w:tabs>
          <w:tab w:val="num" w:pos="3600"/>
        </w:tabs>
        <w:ind w:left="3600" w:hanging="360"/>
      </w:pPr>
    </w:lvl>
    <w:lvl w:ilvl="5" w:tplc="FC1458F0" w:tentative="1">
      <w:start w:val="1"/>
      <w:numFmt w:val="decimal"/>
      <w:lvlText w:val="%6."/>
      <w:lvlJc w:val="left"/>
      <w:pPr>
        <w:tabs>
          <w:tab w:val="num" w:pos="4320"/>
        </w:tabs>
        <w:ind w:left="4320" w:hanging="360"/>
      </w:pPr>
    </w:lvl>
    <w:lvl w:ilvl="6" w:tplc="71264160" w:tentative="1">
      <w:start w:val="1"/>
      <w:numFmt w:val="decimal"/>
      <w:lvlText w:val="%7."/>
      <w:lvlJc w:val="left"/>
      <w:pPr>
        <w:tabs>
          <w:tab w:val="num" w:pos="5040"/>
        </w:tabs>
        <w:ind w:left="5040" w:hanging="360"/>
      </w:pPr>
    </w:lvl>
    <w:lvl w:ilvl="7" w:tplc="5AA8318E" w:tentative="1">
      <w:start w:val="1"/>
      <w:numFmt w:val="decimal"/>
      <w:lvlText w:val="%8."/>
      <w:lvlJc w:val="left"/>
      <w:pPr>
        <w:tabs>
          <w:tab w:val="num" w:pos="5760"/>
        </w:tabs>
        <w:ind w:left="5760" w:hanging="360"/>
      </w:pPr>
    </w:lvl>
    <w:lvl w:ilvl="8" w:tplc="A4DCFE80" w:tentative="1">
      <w:start w:val="1"/>
      <w:numFmt w:val="decimal"/>
      <w:lvlText w:val="%9."/>
      <w:lvlJc w:val="left"/>
      <w:pPr>
        <w:tabs>
          <w:tab w:val="num" w:pos="6480"/>
        </w:tabs>
        <w:ind w:left="6480" w:hanging="360"/>
      </w:pPr>
    </w:lvl>
  </w:abstractNum>
  <w:abstractNum w:abstractNumId="85" w15:restartNumberingAfterBreak="0">
    <w:nsid w:val="461274AB"/>
    <w:multiLevelType w:val="hybridMultilevel"/>
    <w:tmpl w:val="1B304C12"/>
    <w:lvl w:ilvl="0" w:tplc="1CC4DE24">
      <w:start w:val="18"/>
      <w:numFmt w:val="decimal"/>
      <w:lvlText w:val="%1."/>
      <w:lvlJc w:val="left"/>
      <w:pPr>
        <w:ind w:left="36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464A54E9"/>
    <w:multiLevelType w:val="hybridMultilevel"/>
    <w:tmpl w:val="4BBE4FAE"/>
    <w:lvl w:ilvl="0" w:tplc="3AC4C092">
      <w:start w:val="9"/>
      <w:numFmt w:val="upperRoman"/>
      <w:lvlText w:val="%1."/>
      <w:lvlJc w:val="right"/>
      <w:pPr>
        <w:tabs>
          <w:tab w:val="num" w:pos="720"/>
        </w:tabs>
        <w:ind w:left="720" w:hanging="360"/>
      </w:pPr>
    </w:lvl>
    <w:lvl w:ilvl="1" w:tplc="3244E2D0" w:tentative="1">
      <w:start w:val="1"/>
      <w:numFmt w:val="decimal"/>
      <w:lvlText w:val="%2."/>
      <w:lvlJc w:val="left"/>
      <w:pPr>
        <w:tabs>
          <w:tab w:val="num" w:pos="1440"/>
        </w:tabs>
        <w:ind w:left="1440" w:hanging="360"/>
      </w:pPr>
    </w:lvl>
    <w:lvl w:ilvl="2" w:tplc="DC36C346" w:tentative="1">
      <w:start w:val="1"/>
      <w:numFmt w:val="decimal"/>
      <w:lvlText w:val="%3."/>
      <w:lvlJc w:val="left"/>
      <w:pPr>
        <w:tabs>
          <w:tab w:val="num" w:pos="2160"/>
        </w:tabs>
        <w:ind w:left="2160" w:hanging="360"/>
      </w:pPr>
    </w:lvl>
    <w:lvl w:ilvl="3" w:tplc="D1007D7E" w:tentative="1">
      <w:start w:val="1"/>
      <w:numFmt w:val="decimal"/>
      <w:lvlText w:val="%4."/>
      <w:lvlJc w:val="left"/>
      <w:pPr>
        <w:tabs>
          <w:tab w:val="num" w:pos="2880"/>
        </w:tabs>
        <w:ind w:left="2880" w:hanging="360"/>
      </w:pPr>
    </w:lvl>
    <w:lvl w:ilvl="4" w:tplc="E8907D02" w:tentative="1">
      <w:start w:val="1"/>
      <w:numFmt w:val="decimal"/>
      <w:lvlText w:val="%5."/>
      <w:lvlJc w:val="left"/>
      <w:pPr>
        <w:tabs>
          <w:tab w:val="num" w:pos="3600"/>
        </w:tabs>
        <w:ind w:left="3600" w:hanging="360"/>
      </w:pPr>
    </w:lvl>
    <w:lvl w:ilvl="5" w:tplc="2998FE9C" w:tentative="1">
      <w:start w:val="1"/>
      <w:numFmt w:val="decimal"/>
      <w:lvlText w:val="%6."/>
      <w:lvlJc w:val="left"/>
      <w:pPr>
        <w:tabs>
          <w:tab w:val="num" w:pos="4320"/>
        </w:tabs>
        <w:ind w:left="4320" w:hanging="360"/>
      </w:pPr>
    </w:lvl>
    <w:lvl w:ilvl="6" w:tplc="63983784" w:tentative="1">
      <w:start w:val="1"/>
      <w:numFmt w:val="decimal"/>
      <w:lvlText w:val="%7."/>
      <w:lvlJc w:val="left"/>
      <w:pPr>
        <w:tabs>
          <w:tab w:val="num" w:pos="5040"/>
        </w:tabs>
        <w:ind w:left="5040" w:hanging="360"/>
      </w:pPr>
    </w:lvl>
    <w:lvl w:ilvl="7" w:tplc="3A4A8DC0" w:tentative="1">
      <w:start w:val="1"/>
      <w:numFmt w:val="decimal"/>
      <w:lvlText w:val="%8."/>
      <w:lvlJc w:val="left"/>
      <w:pPr>
        <w:tabs>
          <w:tab w:val="num" w:pos="5760"/>
        </w:tabs>
        <w:ind w:left="5760" w:hanging="360"/>
      </w:pPr>
    </w:lvl>
    <w:lvl w:ilvl="8" w:tplc="77F8D82E" w:tentative="1">
      <w:start w:val="1"/>
      <w:numFmt w:val="decimal"/>
      <w:lvlText w:val="%9."/>
      <w:lvlJc w:val="left"/>
      <w:pPr>
        <w:tabs>
          <w:tab w:val="num" w:pos="6480"/>
        </w:tabs>
        <w:ind w:left="6480" w:hanging="360"/>
      </w:pPr>
    </w:lvl>
  </w:abstractNum>
  <w:abstractNum w:abstractNumId="87" w15:restartNumberingAfterBreak="0">
    <w:nsid w:val="47C87668"/>
    <w:multiLevelType w:val="multilevel"/>
    <w:tmpl w:val="67582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4961460F"/>
    <w:multiLevelType w:val="hybridMultilevel"/>
    <w:tmpl w:val="D5A4A66E"/>
    <w:lvl w:ilvl="0" w:tplc="6854CE4A">
      <w:start w:val="7"/>
      <w:numFmt w:val="upperRoman"/>
      <w:lvlText w:val="%1."/>
      <w:lvlJc w:val="right"/>
      <w:pPr>
        <w:tabs>
          <w:tab w:val="num" w:pos="720"/>
        </w:tabs>
        <w:ind w:left="720" w:hanging="360"/>
      </w:pPr>
    </w:lvl>
    <w:lvl w:ilvl="1" w:tplc="6A7A5370" w:tentative="1">
      <w:start w:val="1"/>
      <w:numFmt w:val="decimal"/>
      <w:lvlText w:val="%2."/>
      <w:lvlJc w:val="left"/>
      <w:pPr>
        <w:tabs>
          <w:tab w:val="num" w:pos="1440"/>
        </w:tabs>
        <w:ind w:left="1440" w:hanging="360"/>
      </w:pPr>
    </w:lvl>
    <w:lvl w:ilvl="2" w:tplc="58960244" w:tentative="1">
      <w:start w:val="1"/>
      <w:numFmt w:val="decimal"/>
      <w:lvlText w:val="%3."/>
      <w:lvlJc w:val="left"/>
      <w:pPr>
        <w:tabs>
          <w:tab w:val="num" w:pos="2160"/>
        </w:tabs>
        <w:ind w:left="2160" w:hanging="360"/>
      </w:pPr>
    </w:lvl>
    <w:lvl w:ilvl="3" w:tplc="4156F250" w:tentative="1">
      <w:start w:val="1"/>
      <w:numFmt w:val="decimal"/>
      <w:lvlText w:val="%4."/>
      <w:lvlJc w:val="left"/>
      <w:pPr>
        <w:tabs>
          <w:tab w:val="num" w:pos="2880"/>
        </w:tabs>
        <w:ind w:left="2880" w:hanging="360"/>
      </w:pPr>
    </w:lvl>
    <w:lvl w:ilvl="4" w:tplc="7AB2A320" w:tentative="1">
      <w:start w:val="1"/>
      <w:numFmt w:val="decimal"/>
      <w:lvlText w:val="%5."/>
      <w:lvlJc w:val="left"/>
      <w:pPr>
        <w:tabs>
          <w:tab w:val="num" w:pos="3600"/>
        </w:tabs>
        <w:ind w:left="3600" w:hanging="360"/>
      </w:pPr>
    </w:lvl>
    <w:lvl w:ilvl="5" w:tplc="B1B87464" w:tentative="1">
      <w:start w:val="1"/>
      <w:numFmt w:val="decimal"/>
      <w:lvlText w:val="%6."/>
      <w:lvlJc w:val="left"/>
      <w:pPr>
        <w:tabs>
          <w:tab w:val="num" w:pos="4320"/>
        </w:tabs>
        <w:ind w:left="4320" w:hanging="360"/>
      </w:pPr>
    </w:lvl>
    <w:lvl w:ilvl="6" w:tplc="BFD01F8E" w:tentative="1">
      <w:start w:val="1"/>
      <w:numFmt w:val="decimal"/>
      <w:lvlText w:val="%7."/>
      <w:lvlJc w:val="left"/>
      <w:pPr>
        <w:tabs>
          <w:tab w:val="num" w:pos="5040"/>
        </w:tabs>
        <w:ind w:left="5040" w:hanging="360"/>
      </w:pPr>
    </w:lvl>
    <w:lvl w:ilvl="7" w:tplc="F9A259B2" w:tentative="1">
      <w:start w:val="1"/>
      <w:numFmt w:val="decimal"/>
      <w:lvlText w:val="%8."/>
      <w:lvlJc w:val="left"/>
      <w:pPr>
        <w:tabs>
          <w:tab w:val="num" w:pos="5760"/>
        </w:tabs>
        <w:ind w:left="5760" w:hanging="360"/>
      </w:pPr>
    </w:lvl>
    <w:lvl w:ilvl="8" w:tplc="547A26E6" w:tentative="1">
      <w:start w:val="1"/>
      <w:numFmt w:val="decimal"/>
      <w:lvlText w:val="%9."/>
      <w:lvlJc w:val="left"/>
      <w:pPr>
        <w:tabs>
          <w:tab w:val="num" w:pos="6480"/>
        </w:tabs>
        <w:ind w:left="6480" w:hanging="360"/>
      </w:pPr>
    </w:lvl>
  </w:abstractNum>
  <w:abstractNum w:abstractNumId="89" w15:restartNumberingAfterBreak="0">
    <w:nsid w:val="49A21B26"/>
    <w:multiLevelType w:val="hybridMultilevel"/>
    <w:tmpl w:val="5532B0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4C5F179B"/>
    <w:multiLevelType w:val="multilevel"/>
    <w:tmpl w:val="0000002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1" w15:restartNumberingAfterBreak="0">
    <w:nsid w:val="4CFA5021"/>
    <w:multiLevelType w:val="hybridMultilevel"/>
    <w:tmpl w:val="9DEE2412"/>
    <w:lvl w:ilvl="0" w:tplc="04150017">
      <w:start w:val="1"/>
      <w:numFmt w:val="lowerLetter"/>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92" w15:restartNumberingAfterBreak="0">
    <w:nsid w:val="4E090413"/>
    <w:multiLevelType w:val="hybridMultilevel"/>
    <w:tmpl w:val="D8BC3656"/>
    <w:lvl w:ilvl="0" w:tplc="75A25966">
      <w:start w:val="1"/>
      <w:numFmt w:val="bullet"/>
      <w:lvlText w:val="­"/>
      <w:lvlJc w:val="left"/>
      <w:pPr>
        <w:ind w:left="1440" w:hanging="360"/>
      </w:pPr>
      <w:rPr>
        <w:rFonts w:ascii="Courier New" w:hAnsi="Courier New" w:hint="default"/>
        <w:sz w:val="20"/>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93" w15:restartNumberingAfterBreak="0">
    <w:nsid w:val="53663BF4"/>
    <w:multiLevelType w:val="multilevel"/>
    <w:tmpl w:val="7B4A465E"/>
    <w:lvl w:ilvl="0">
      <w:start w:val="1"/>
      <w:numFmt w:val="decimal"/>
      <w:lvlText w:val="%1."/>
      <w:lvlJc w:val="left"/>
      <w:pPr>
        <w:tabs>
          <w:tab w:val="num" w:pos="-360"/>
        </w:tabs>
        <w:ind w:left="360" w:hanging="360"/>
      </w:pPr>
    </w:lvl>
    <w:lvl w:ilvl="1">
      <w:start w:val="1"/>
      <w:numFmt w:val="lowerLetter"/>
      <w:lvlText w:val="%2."/>
      <w:lvlJc w:val="left"/>
      <w:pPr>
        <w:tabs>
          <w:tab w:val="num" w:pos="-360"/>
        </w:tabs>
        <w:ind w:left="1080" w:hanging="360"/>
      </w:pPr>
    </w:lvl>
    <w:lvl w:ilvl="2">
      <w:start w:val="1"/>
      <w:numFmt w:val="lowerRoman"/>
      <w:lvlText w:val="%3."/>
      <w:lvlJc w:val="right"/>
      <w:pPr>
        <w:tabs>
          <w:tab w:val="num" w:pos="-360"/>
        </w:tabs>
        <w:ind w:left="1800" w:hanging="180"/>
      </w:pPr>
    </w:lvl>
    <w:lvl w:ilvl="3">
      <w:start w:val="1"/>
      <w:numFmt w:val="decimal"/>
      <w:lvlText w:val="%4."/>
      <w:lvlJc w:val="left"/>
      <w:pPr>
        <w:tabs>
          <w:tab w:val="num" w:pos="-360"/>
        </w:tabs>
        <w:ind w:left="2520" w:hanging="360"/>
      </w:pPr>
    </w:lvl>
    <w:lvl w:ilvl="4">
      <w:start w:val="1"/>
      <w:numFmt w:val="lowerLetter"/>
      <w:lvlText w:val="%5."/>
      <w:lvlJc w:val="left"/>
      <w:pPr>
        <w:tabs>
          <w:tab w:val="num" w:pos="-360"/>
        </w:tabs>
        <w:ind w:left="3240" w:hanging="360"/>
      </w:pPr>
    </w:lvl>
    <w:lvl w:ilvl="5">
      <w:start w:val="1"/>
      <w:numFmt w:val="lowerRoman"/>
      <w:lvlText w:val="%6."/>
      <w:lvlJc w:val="right"/>
      <w:pPr>
        <w:tabs>
          <w:tab w:val="num" w:pos="-360"/>
        </w:tabs>
        <w:ind w:left="3960" w:hanging="180"/>
      </w:pPr>
    </w:lvl>
    <w:lvl w:ilvl="6">
      <w:start w:val="1"/>
      <w:numFmt w:val="decimal"/>
      <w:lvlText w:val="%7."/>
      <w:lvlJc w:val="left"/>
      <w:pPr>
        <w:tabs>
          <w:tab w:val="num" w:pos="-360"/>
        </w:tabs>
        <w:ind w:left="4680" w:hanging="360"/>
      </w:pPr>
    </w:lvl>
    <w:lvl w:ilvl="7">
      <w:start w:val="1"/>
      <w:numFmt w:val="lowerLetter"/>
      <w:lvlText w:val="%8."/>
      <w:lvlJc w:val="left"/>
      <w:pPr>
        <w:tabs>
          <w:tab w:val="num" w:pos="-360"/>
        </w:tabs>
        <w:ind w:left="5400" w:hanging="360"/>
      </w:pPr>
    </w:lvl>
    <w:lvl w:ilvl="8">
      <w:start w:val="1"/>
      <w:numFmt w:val="lowerRoman"/>
      <w:lvlText w:val="%9."/>
      <w:lvlJc w:val="right"/>
      <w:pPr>
        <w:tabs>
          <w:tab w:val="num" w:pos="-360"/>
        </w:tabs>
        <w:ind w:left="6120" w:hanging="180"/>
      </w:pPr>
    </w:lvl>
  </w:abstractNum>
  <w:abstractNum w:abstractNumId="94" w15:restartNumberingAfterBreak="0">
    <w:nsid w:val="54422642"/>
    <w:multiLevelType w:val="hybridMultilevel"/>
    <w:tmpl w:val="E31AE660"/>
    <w:lvl w:ilvl="0" w:tplc="2EBC266E">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545D3B67"/>
    <w:multiLevelType w:val="hybridMultilevel"/>
    <w:tmpl w:val="75A810C2"/>
    <w:lvl w:ilvl="0" w:tplc="FFFFFFFF">
      <w:start w:val="1"/>
      <w:numFmt w:val="lowerLetter"/>
      <w:lvlText w:val="%1)"/>
      <w:lvlJc w:val="left"/>
      <w:pPr>
        <w:ind w:left="749" w:hanging="360"/>
      </w:pPr>
      <w:rPr>
        <w:strike w:val="0"/>
      </w:rPr>
    </w:lvl>
    <w:lvl w:ilvl="1" w:tplc="FFFFFFFF">
      <w:start w:val="1"/>
      <w:numFmt w:val="lowerLetter"/>
      <w:lvlText w:val="%2."/>
      <w:lvlJc w:val="left"/>
      <w:pPr>
        <w:ind w:left="1469" w:hanging="360"/>
      </w:pPr>
    </w:lvl>
    <w:lvl w:ilvl="2" w:tplc="FFFFFFFF">
      <w:start w:val="1"/>
      <w:numFmt w:val="lowerRoman"/>
      <w:lvlText w:val="%3."/>
      <w:lvlJc w:val="right"/>
      <w:pPr>
        <w:ind w:left="2189" w:hanging="180"/>
      </w:pPr>
    </w:lvl>
    <w:lvl w:ilvl="3" w:tplc="FFFFFFFF">
      <w:start w:val="1"/>
      <w:numFmt w:val="decimal"/>
      <w:lvlText w:val="%4."/>
      <w:lvlJc w:val="left"/>
      <w:pPr>
        <w:ind w:left="2909" w:hanging="360"/>
      </w:pPr>
    </w:lvl>
    <w:lvl w:ilvl="4" w:tplc="FFFFFFFF">
      <w:start w:val="1"/>
      <w:numFmt w:val="lowerLetter"/>
      <w:lvlText w:val="%5."/>
      <w:lvlJc w:val="left"/>
      <w:pPr>
        <w:ind w:left="3629" w:hanging="360"/>
      </w:pPr>
    </w:lvl>
    <w:lvl w:ilvl="5" w:tplc="FFFFFFFF">
      <w:start w:val="1"/>
      <w:numFmt w:val="lowerRoman"/>
      <w:lvlText w:val="%6."/>
      <w:lvlJc w:val="right"/>
      <w:pPr>
        <w:ind w:left="4349" w:hanging="180"/>
      </w:pPr>
    </w:lvl>
    <w:lvl w:ilvl="6" w:tplc="FFFFFFFF">
      <w:start w:val="1"/>
      <w:numFmt w:val="decimal"/>
      <w:lvlText w:val="%7."/>
      <w:lvlJc w:val="left"/>
      <w:pPr>
        <w:ind w:left="5069" w:hanging="360"/>
      </w:pPr>
    </w:lvl>
    <w:lvl w:ilvl="7" w:tplc="FFFFFFFF">
      <w:start w:val="1"/>
      <w:numFmt w:val="lowerLetter"/>
      <w:lvlText w:val="%8."/>
      <w:lvlJc w:val="left"/>
      <w:pPr>
        <w:ind w:left="5789" w:hanging="360"/>
      </w:pPr>
    </w:lvl>
    <w:lvl w:ilvl="8" w:tplc="FFFFFFFF">
      <w:start w:val="1"/>
      <w:numFmt w:val="lowerRoman"/>
      <w:lvlText w:val="%9."/>
      <w:lvlJc w:val="right"/>
      <w:pPr>
        <w:ind w:left="6509" w:hanging="180"/>
      </w:pPr>
    </w:lvl>
  </w:abstractNum>
  <w:abstractNum w:abstractNumId="96" w15:restartNumberingAfterBreak="0">
    <w:nsid w:val="559A33DC"/>
    <w:multiLevelType w:val="multilevel"/>
    <w:tmpl w:val="99361A5E"/>
    <w:lvl w:ilvl="0">
      <w:start w:val="4"/>
      <w:numFmt w:val="decimal"/>
      <w:lvlText w:val="%1."/>
      <w:lvlJc w:val="left"/>
      <w:pPr>
        <w:tabs>
          <w:tab w:val="num" w:pos="-360"/>
        </w:tabs>
        <w:ind w:left="360" w:hanging="360"/>
      </w:pPr>
      <w:rPr>
        <w:rFonts w:ascii="Verdana" w:hAnsi="Verdana" w:hint="default"/>
        <w:sz w:val="20"/>
        <w:szCs w:val="20"/>
      </w:rPr>
    </w:lvl>
    <w:lvl w:ilvl="1">
      <w:start w:val="1"/>
      <w:numFmt w:val="lowerLetter"/>
      <w:lvlText w:val="%2)"/>
      <w:lvlJc w:val="left"/>
      <w:pPr>
        <w:tabs>
          <w:tab w:val="num" w:pos="-371"/>
        </w:tabs>
        <w:ind w:left="1069"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97" w15:restartNumberingAfterBreak="0">
    <w:nsid w:val="58C24850"/>
    <w:multiLevelType w:val="hybridMultilevel"/>
    <w:tmpl w:val="B4F6C2E0"/>
    <w:lvl w:ilvl="0" w:tplc="B0902846">
      <w:start w:val="4"/>
      <w:numFmt w:val="upperRoman"/>
      <w:lvlText w:val="%1."/>
      <w:lvlJc w:val="right"/>
      <w:pPr>
        <w:tabs>
          <w:tab w:val="num" w:pos="720"/>
        </w:tabs>
        <w:ind w:left="720" w:hanging="360"/>
      </w:pPr>
    </w:lvl>
    <w:lvl w:ilvl="1" w:tplc="857C85DC" w:tentative="1">
      <w:start w:val="1"/>
      <w:numFmt w:val="decimal"/>
      <w:lvlText w:val="%2."/>
      <w:lvlJc w:val="left"/>
      <w:pPr>
        <w:tabs>
          <w:tab w:val="num" w:pos="1440"/>
        </w:tabs>
        <w:ind w:left="1440" w:hanging="360"/>
      </w:pPr>
    </w:lvl>
    <w:lvl w:ilvl="2" w:tplc="EF4274E4" w:tentative="1">
      <w:start w:val="1"/>
      <w:numFmt w:val="decimal"/>
      <w:lvlText w:val="%3."/>
      <w:lvlJc w:val="left"/>
      <w:pPr>
        <w:tabs>
          <w:tab w:val="num" w:pos="2160"/>
        </w:tabs>
        <w:ind w:left="2160" w:hanging="360"/>
      </w:pPr>
    </w:lvl>
    <w:lvl w:ilvl="3" w:tplc="DDD4CD14" w:tentative="1">
      <w:start w:val="1"/>
      <w:numFmt w:val="decimal"/>
      <w:lvlText w:val="%4."/>
      <w:lvlJc w:val="left"/>
      <w:pPr>
        <w:tabs>
          <w:tab w:val="num" w:pos="2880"/>
        </w:tabs>
        <w:ind w:left="2880" w:hanging="360"/>
      </w:pPr>
    </w:lvl>
    <w:lvl w:ilvl="4" w:tplc="1C287B14" w:tentative="1">
      <w:start w:val="1"/>
      <w:numFmt w:val="decimal"/>
      <w:lvlText w:val="%5."/>
      <w:lvlJc w:val="left"/>
      <w:pPr>
        <w:tabs>
          <w:tab w:val="num" w:pos="3600"/>
        </w:tabs>
        <w:ind w:left="3600" w:hanging="360"/>
      </w:pPr>
    </w:lvl>
    <w:lvl w:ilvl="5" w:tplc="393282FE" w:tentative="1">
      <w:start w:val="1"/>
      <w:numFmt w:val="decimal"/>
      <w:lvlText w:val="%6."/>
      <w:lvlJc w:val="left"/>
      <w:pPr>
        <w:tabs>
          <w:tab w:val="num" w:pos="4320"/>
        </w:tabs>
        <w:ind w:left="4320" w:hanging="360"/>
      </w:pPr>
    </w:lvl>
    <w:lvl w:ilvl="6" w:tplc="EDD6C652" w:tentative="1">
      <w:start w:val="1"/>
      <w:numFmt w:val="decimal"/>
      <w:lvlText w:val="%7."/>
      <w:lvlJc w:val="left"/>
      <w:pPr>
        <w:tabs>
          <w:tab w:val="num" w:pos="5040"/>
        </w:tabs>
        <w:ind w:left="5040" w:hanging="360"/>
      </w:pPr>
    </w:lvl>
    <w:lvl w:ilvl="7" w:tplc="DA08DC68" w:tentative="1">
      <w:start w:val="1"/>
      <w:numFmt w:val="decimal"/>
      <w:lvlText w:val="%8."/>
      <w:lvlJc w:val="left"/>
      <w:pPr>
        <w:tabs>
          <w:tab w:val="num" w:pos="5760"/>
        </w:tabs>
        <w:ind w:left="5760" w:hanging="360"/>
      </w:pPr>
    </w:lvl>
    <w:lvl w:ilvl="8" w:tplc="2464926C" w:tentative="1">
      <w:start w:val="1"/>
      <w:numFmt w:val="decimal"/>
      <w:lvlText w:val="%9."/>
      <w:lvlJc w:val="left"/>
      <w:pPr>
        <w:tabs>
          <w:tab w:val="num" w:pos="6480"/>
        </w:tabs>
        <w:ind w:left="6480" w:hanging="360"/>
      </w:pPr>
    </w:lvl>
  </w:abstractNum>
  <w:abstractNum w:abstractNumId="98" w15:restartNumberingAfterBreak="0">
    <w:nsid w:val="59931A02"/>
    <w:multiLevelType w:val="hybridMultilevel"/>
    <w:tmpl w:val="1CFE7DA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9" w15:restartNumberingAfterBreak="0">
    <w:nsid w:val="5A314BE9"/>
    <w:multiLevelType w:val="multilevel"/>
    <w:tmpl w:val="FF4CD520"/>
    <w:lvl w:ilvl="0">
      <w:start w:val="1"/>
      <w:numFmt w:val="lowerLetter"/>
      <w:lvlText w:val="%1)"/>
      <w:lvlJc w:val="left"/>
      <w:pPr>
        <w:tabs>
          <w:tab w:val="num" w:pos="0"/>
        </w:tabs>
        <w:ind w:left="1146" w:hanging="360"/>
      </w:pPr>
      <w:rPr>
        <w:rFonts w:ascii="Arial" w:eastAsiaTheme="minorEastAsia" w:hAnsi="Arial" w:cs="Arial" w:hint="default"/>
        <w:sz w:val="24"/>
        <w:szCs w:val="24"/>
      </w:rPr>
    </w:lvl>
    <w:lvl w:ilvl="1">
      <w:start w:val="1"/>
      <w:numFmt w:val="bullet"/>
      <w:lvlText w:val="o"/>
      <w:lvlJc w:val="left"/>
      <w:pPr>
        <w:tabs>
          <w:tab w:val="num" w:pos="0"/>
        </w:tabs>
        <w:ind w:left="1866" w:hanging="360"/>
      </w:pPr>
      <w:rPr>
        <w:rFonts w:ascii="Courier New" w:hAnsi="Courier New" w:cs="Courier New"/>
      </w:rPr>
    </w:lvl>
    <w:lvl w:ilvl="2">
      <w:start w:val="1"/>
      <w:numFmt w:val="bullet"/>
      <w:lvlText w:val=""/>
      <w:lvlJc w:val="left"/>
      <w:pPr>
        <w:tabs>
          <w:tab w:val="num" w:pos="0"/>
        </w:tabs>
        <w:ind w:left="2586" w:hanging="360"/>
      </w:pPr>
      <w:rPr>
        <w:rFonts w:ascii="Wingdings" w:hAnsi="Wingdings"/>
      </w:rPr>
    </w:lvl>
    <w:lvl w:ilvl="3">
      <w:start w:val="1"/>
      <w:numFmt w:val="bullet"/>
      <w:lvlText w:val=""/>
      <w:lvlJc w:val="left"/>
      <w:pPr>
        <w:tabs>
          <w:tab w:val="num" w:pos="0"/>
        </w:tabs>
        <w:ind w:left="3306" w:hanging="360"/>
      </w:pPr>
      <w:rPr>
        <w:rFonts w:ascii="Symbol" w:hAnsi="Symbol"/>
      </w:rPr>
    </w:lvl>
    <w:lvl w:ilvl="4">
      <w:start w:val="1"/>
      <w:numFmt w:val="bullet"/>
      <w:lvlText w:val="o"/>
      <w:lvlJc w:val="left"/>
      <w:pPr>
        <w:tabs>
          <w:tab w:val="num" w:pos="0"/>
        </w:tabs>
        <w:ind w:left="4026" w:hanging="360"/>
      </w:pPr>
      <w:rPr>
        <w:rFonts w:ascii="Courier New" w:hAnsi="Courier New" w:cs="Courier New"/>
      </w:rPr>
    </w:lvl>
    <w:lvl w:ilvl="5">
      <w:start w:val="1"/>
      <w:numFmt w:val="bullet"/>
      <w:lvlText w:val=""/>
      <w:lvlJc w:val="left"/>
      <w:pPr>
        <w:tabs>
          <w:tab w:val="num" w:pos="0"/>
        </w:tabs>
        <w:ind w:left="4746" w:hanging="360"/>
      </w:pPr>
      <w:rPr>
        <w:rFonts w:ascii="Wingdings" w:hAnsi="Wingdings"/>
      </w:rPr>
    </w:lvl>
    <w:lvl w:ilvl="6">
      <w:start w:val="1"/>
      <w:numFmt w:val="bullet"/>
      <w:lvlText w:val=""/>
      <w:lvlJc w:val="left"/>
      <w:pPr>
        <w:tabs>
          <w:tab w:val="num" w:pos="0"/>
        </w:tabs>
        <w:ind w:left="5466" w:hanging="360"/>
      </w:pPr>
      <w:rPr>
        <w:rFonts w:ascii="Symbol" w:hAnsi="Symbol"/>
      </w:rPr>
    </w:lvl>
    <w:lvl w:ilvl="7">
      <w:start w:val="1"/>
      <w:numFmt w:val="bullet"/>
      <w:lvlText w:val="o"/>
      <w:lvlJc w:val="left"/>
      <w:pPr>
        <w:tabs>
          <w:tab w:val="num" w:pos="0"/>
        </w:tabs>
        <w:ind w:left="6186" w:hanging="360"/>
      </w:pPr>
      <w:rPr>
        <w:rFonts w:ascii="Courier New" w:hAnsi="Courier New" w:cs="Courier New"/>
      </w:rPr>
    </w:lvl>
    <w:lvl w:ilvl="8">
      <w:start w:val="1"/>
      <w:numFmt w:val="bullet"/>
      <w:lvlText w:val=""/>
      <w:lvlJc w:val="left"/>
      <w:pPr>
        <w:tabs>
          <w:tab w:val="num" w:pos="0"/>
        </w:tabs>
        <w:ind w:left="6906" w:hanging="360"/>
      </w:pPr>
      <w:rPr>
        <w:rFonts w:ascii="Wingdings" w:hAnsi="Wingdings"/>
      </w:rPr>
    </w:lvl>
  </w:abstractNum>
  <w:abstractNum w:abstractNumId="100" w15:restartNumberingAfterBreak="0">
    <w:nsid w:val="5B180169"/>
    <w:multiLevelType w:val="hybridMultilevel"/>
    <w:tmpl w:val="7E726C18"/>
    <w:lvl w:ilvl="0" w:tplc="75A25966">
      <w:start w:val="1"/>
      <w:numFmt w:val="bullet"/>
      <w:lvlText w:val="­"/>
      <w:lvlJc w:val="left"/>
      <w:pPr>
        <w:ind w:left="795" w:hanging="360"/>
      </w:pPr>
      <w:rPr>
        <w:rFonts w:ascii="Courier New" w:hAnsi="Courier New" w:hint="default"/>
        <w:sz w:val="20"/>
      </w:rPr>
    </w:lvl>
    <w:lvl w:ilvl="1" w:tplc="04150003" w:tentative="1">
      <w:start w:val="1"/>
      <w:numFmt w:val="bullet"/>
      <w:lvlText w:val="o"/>
      <w:lvlJc w:val="left"/>
      <w:pPr>
        <w:ind w:left="1515" w:hanging="360"/>
      </w:pPr>
      <w:rPr>
        <w:rFonts w:ascii="Courier New" w:hAnsi="Courier New" w:cs="Courier New" w:hint="default"/>
      </w:rPr>
    </w:lvl>
    <w:lvl w:ilvl="2" w:tplc="04150005" w:tentative="1">
      <w:start w:val="1"/>
      <w:numFmt w:val="bullet"/>
      <w:lvlText w:val=""/>
      <w:lvlJc w:val="left"/>
      <w:pPr>
        <w:ind w:left="2235" w:hanging="360"/>
      </w:pPr>
      <w:rPr>
        <w:rFonts w:ascii="Wingdings" w:hAnsi="Wingdings" w:hint="default"/>
      </w:rPr>
    </w:lvl>
    <w:lvl w:ilvl="3" w:tplc="04150001" w:tentative="1">
      <w:start w:val="1"/>
      <w:numFmt w:val="bullet"/>
      <w:lvlText w:val=""/>
      <w:lvlJc w:val="left"/>
      <w:pPr>
        <w:ind w:left="2955" w:hanging="360"/>
      </w:pPr>
      <w:rPr>
        <w:rFonts w:ascii="Symbol" w:hAnsi="Symbol" w:hint="default"/>
      </w:rPr>
    </w:lvl>
    <w:lvl w:ilvl="4" w:tplc="04150003" w:tentative="1">
      <w:start w:val="1"/>
      <w:numFmt w:val="bullet"/>
      <w:lvlText w:val="o"/>
      <w:lvlJc w:val="left"/>
      <w:pPr>
        <w:ind w:left="3675" w:hanging="360"/>
      </w:pPr>
      <w:rPr>
        <w:rFonts w:ascii="Courier New" w:hAnsi="Courier New" w:cs="Courier New" w:hint="default"/>
      </w:rPr>
    </w:lvl>
    <w:lvl w:ilvl="5" w:tplc="04150005" w:tentative="1">
      <w:start w:val="1"/>
      <w:numFmt w:val="bullet"/>
      <w:lvlText w:val=""/>
      <w:lvlJc w:val="left"/>
      <w:pPr>
        <w:ind w:left="4395" w:hanging="360"/>
      </w:pPr>
      <w:rPr>
        <w:rFonts w:ascii="Wingdings" w:hAnsi="Wingdings" w:hint="default"/>
      </w:rPr>
    </w:lvl>
    <w:lvl w:ilvl="6" w:tplc="04150001" w:tentative="1">
      <w:start w:val="1"/>
      <w:numFmt w:val="bullet"/>
      <w:lvlText w:val=""/>
      <w:lvlJc w:val="left"/>
      <w:pPr>
        <w:ind w:left="5115" w:hanging="360"/>
      </w:pPr>
      <w:rPr>
        <w:rFonts w:ascii="Symbol" w:hAnsi="Symbol" w:hint="default"/>
      </w:rPr>
    </w:lvl>
    <w:lvl w:ilvl="7" w:tplc="04150003" w:tentative="1">
      <w:start w:val="1"/>
      <w:numFmt w:val="bullet"/>
      <w:lvlText w:val="o"/>
      <w:lvlJc w:val="left"/>
      <w:pPr>
        <w:ind w:left="5835" w:hanging="360"/>
      </w:pPr>
      <w:rPr>
        <w:rFonts w:ascii="Courier New" w:hAnsi="Courier New" w:cs="Courier New" w:hint="default"/>
      </w:rPr>
    </w:lvl>
    <w:lvl w:ilvl="8" w:tplc="04150005" w:tentative="1">
      <w:start w:val="1"/>
      <w:numFmt w:val="bullet"/>
      <w:lvlText w:val=""/>
      <w:lvlJc w:val="left"/>
      <w:pPr>
        <w:ind w:left="6555" w:hanging="360"/>
      </w:pPr>
      <w:rPr>
        <w:rFonts w:ascii="Wingdings" w:hAnsi="Wingdings" w:hint="default"/>
      </w:rPr>
    </w:lvl>
  </w:abstractNum>
  <w:abstractNum w:abstractNumId="101" w15:restartNumberingAfterBreak="0">
    <w:nsid w:val="63186A90"/>
    <w:multiLevelType w:val="hybridMultilevel"/>
    <w:tmpl w:val="2D765588"/>
    <w:lvl w:ilvl="0" w:tplc="4AF871A2">
      <w:start w:val="2"/>
      <w:numFmt w:val="upperRoman"/>
      <w:lvlText w:val="%1."/>
      <w:lvlJc w:val="right"/>
      <w:pPr>
        <w:tabs>
          <w:tab w:val="num" w:pos="720"/>
        </w:tabs>
        <w:ind w:left="720" w:hanging="360"/>
      </w:pPr>
    </w:lvl>
    <w:lvl w:ilvl="1" w:tplc="D7C40622" w:tentative="1">
      <w:start w:val="1"/>
      <w:numFmt w:val="decimal"/>
      <w:lvlText w:val="%2."/>
      <w:lvlJc w:val="left"/>
      <w:pPr>
        <w:tabs>
          <w:tab w:val="num" w:pos="1440"/>
        </w:tabs>
        <w:ind w:left="1440" w:hanging="360"/>
      </w:pPr>
    </w:lvl>
    <w:lvl w:ilvl="2" w:tplc="C10215B2" w:tentative="1">
      <w:start w:val="1"/>
      <w:numFmt w:val="decimal"/>
      <w:lvlText w:val="%3."/>
      <w:lvlJc w:val="left"/>
      <w:pPr>
        <w:tabs>
          <w:tab w:val="num" w:pos="2160"/>
        </w:tabs>
        <w:ind w:left="2160" w:hanging="360"/>
      </w:pPr>
    </w:lvl>
    <w:lvl w:ilvl="3" w:tplc="8BA0ED54" w:tentative="1">
      <w:start w:val="1"/>
      <w:numFmt w:val="decimal"/>
      <w:lvlText w:val="%4."/>
      <w:lvlJc w:val="left"/>
      <w:pPr>
        <w:tabs>
          <w:tab w:val="num" w:pos="2880"/>
        </w:tabs>
        <w:ind w:left="2880" w:hanging="360"/>
      </w:pPr>
    </w:lvl>
    <w:lvl w:ilvl="4" w:tplc="31887542" w:tentative="1">
      <w:start w:val="1"/>
      <w:numFmt w:val="decimal"/>
      <w:lvlText w:val="%5."/>
      <w:lvlJc w:val="left"/>
      <w:pPr>
        <w:tabs>
          <w:tab w:val="num" w:pos="3600"/>
        </w:tabs>
        <w:ind w:left="3600" w:hanging="360"/>
      </w:pPr>
    </w:lvl>
    <w:lvl w:ilvl="5" w:tplc="CA384A92" w:tentative="1">
      <w:start w:val="1"/>
      <w:numFmt w:val="decimal"/>
      <w:lvlText w:val="%6."/>
      <w:lvlJc w:val="left"/>
      <w:pPr>
        <w:tabs>
          <w:tab w:val="num" w:pos="4320"/>
        </w:tabs>
        <w:ind w:left="4320" w:hanging="360"/>
      </w:pPr>
    </w:lvl>
    <w:lvl w:ilvl="6" w:tplc="386622D8" w:tentative="1">
      <w:start w:val="1"/>
      <w:numFmt w:val="decimal"/>
      <w:lvlText w:val="%7."/>
      <w:lvlJc w:val="left"/>
      <w:pPr>
        <w:tabs>
          <w:tab w:val="num" w:pos="5040"/>
        </w:tabs>
        <w:ind w:left="5040" w:hanging="360"/>
      </w:pPr>
    </w:lvl>
    <w:lvl w:ilvl="7" w:tplc="33B2BF50" w:tentative="1">
      <w:start w:val="1"/>
      <w:numFmt w:val="decimal"/>
      <w:lvlText w:val="%8."/>
      <w:lvlJc w:val="left"/>
      <w:pPr>
        <w:tabs>
          <w:tab w:val="num" w:pos="5760"/>
        </w:tabs>
        <w:ind w:left="5760" w:hanging="360"/>
      </w:pPr>
    </w:lvl>
    <w:lvl w:ilvl="8" w:tplc="F2BEEFEC" w:tentative="1">
      <w:start w:val="1"/>
      <w:numFmt w:val="decimal"/>
      <w:lvlText w:val="%9."/>
      <w:lvlJc w:val="left"/>
      <w:pPr>
        <w:tabs>
          <w:tab w:val="num" w:pos="6480"/>
        </w:tabs>
        <w:ind w:left="6480" w:hanging="360"/>
      </w:pPr>
    </w:lvl>
  </w:abstractNum>
  <w:abstractNum w:abstractNumId="102" w15:restartNumberingAfterBreak="0">
    <w:nsid w:val="6525D5C4"/>
    <w:multiLevelType w:val="hybridMultilevel"/>
    <w:tmpl w:val="FCECAE2A"/>
    <w:lvl w:ilvl="0" w:tplc="3036CDF8">
      <w:start w:val="1"/>
      <w:numFmt w:val="lowerLetter"/>
      <w:lvlText w:val="%1)"/>
      <w:lvlJc w:val="left"/>
      <w:pPr>
        <w:ind w:left="720" w:hanging="360"/>
      </w:pPr>
    </w:lvl>
    <w:lvl w:ilvl="1" w:tplc="188AD532">
      <w:start w:val="1"/>
      <w:numFmt w:val="lowerLetter"/>
      <w:lvlText w:val="%2."/>
      <w:lvlJc w:val="left"/>
      <w:pPr>
        <w:ind w:left="1440" w:hanging="360"/>
      </w:pPr>
    </w:lvl>
    <w:lvl w:ilvl="2" w:tplc="988EF340">
      <w:start w:val="1"/>
      <w:numFmt w:val="lowerRoman"/>
      <w:lvlText w:val="%3."/>
      <w:lvlJc w:val="right"/>
      <w:pPr>
        <w:ind w:left="2160" w:hanging="180"/>
      </w:pPr>
    </w:lvl>
    <w:lvl w:ilvl="3" w:tplc="7DF6A448">
      <w:start w:val="1"/>
      <w:numFmt w:val="decimal"/>
      <w:lvlText w:val="%4."/>
      <w:lvlJc w:val="left"/>
      <w:pPr>
        <w:ind w:left="2880" w:hanging="360"/>
      </w:pPr>
    </w:lvl>
    <w:lvl w:ilvl="4" w:tplc="DE1EA9F2">
      <w:start w:val="1"/>
      <w:numFmt w:val="lowerLetter"/>
      <w:lvlText w:val="%5."/>
      <w:lvlJc w:val="left"/>
      <w:pPr>
        <w:ind w:left="3600" w:hanging="360"/>
      </w:pPr>
    </w:lvl>
    <w:lvl w:ilvl="5" w:tplc="5DC26460">
      <w:start w:val="1"/>
      <w:numFmt w:val="lowerRoman"/>
      <w:lvlText w:val="%6."/>
      <w:lvlJc w:val="right"/>
      <w:pPr>
        <w:ind w:left="4320" w:hanging="180"/>
      </w:pPr>
    </w:lvl>
    <w:lvl w:ilvl="6" w:tplc="343074C6">
      <w:start w:val="1"/>
      <w:numFmt w:val="decimal"/>
      <w:lvlText w:val="%7."/>
      <w:lvlJc w:val="left"/>
      <w:pPr>
        <w:ind w:left="5040" w:hanging="360"/>
      </w:pPr>
    </w:lvl>
    <w:lvl w:ilvl="7" w:tplc="51D24030">
      <w:start w:val="1"/>
      <w:numFmt w:val="lowerLetter"/>
      <w:lvlText w:val="%8."/>
      <w:lvlJc w:val="left"/>
      <w:pPr>
        <w:ind w:left="5760" w:hanging="360"/>
      </w:pPr>
    </w:lvl>
    <w:lvl w:ilvl="8" w:tplc="C690334E">
      <w:start w:val="1"/>
      <w:numFmt w:val="lowerRoman"/>
      <w:lvlText w:val="%9."/>
      <w:lvlJc w:val="right"/>
      <w:pPr>
        <w:ind w:left="6480" w:hanging="180"/>
      </w:pPr>
    </w:lvl>
  </w:abstractNum>
  <w:abstractNum w:abstractNumId="103" w15:restartNumberingAfterBreak="0">
    <w:nsid w:val="672F4810"/>
    <w:multiLevelType w:val="multilevel"/>
    <w:tmpl w:val="47C25E40"/>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861" w:hanging="435"/>
      </w:pPr>
      <w:rPr>
        <w:rFonts w:hint="default"/>
        <w:color w:val="auto"/>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678D514D"/>
    <w:multiLevelType w:val="hybridMultilevel"/>
    <w:tmpl w:val="52002C60"/>
    <w:lvl w:ilvl="0" w:tplc="693EF670">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15:restartNumberingAfterBreak="0">
    <w:nsid w:val="67D22C14"/>
    <w:multiLevelType w:val="hybridMultilevel"/>
    <w:tmpl w:val="64104318"/>
    <w:lvl w:ilvl="0" w:tplc="4BD6AE7A">
      <w:start w:val="1"/>
      <w:numFmt w:val="bullet"/>
      <w:lvlText w:val="-"/>
      <w:lvlJc w:val="left"/>
      <w:pPr>
        <w:ind w:left="1505" w:hanging="360"/>
      </w:pPr>
      <w:rPr>
        <w:rFonts w:ascii="Calibri" w:hAnsi="Calibri" w:hint="default"/>
      </w:rPr>
    </w:lvl>
    <w:lvl w:ilvl="1" w:tplc="04150003">
      <w:start w:val="1"/>
      <w:numFmt w:val="bullet"/>
      <w:lvlText w:val="o"/>
      <w:lvlJc w:val="left"/>
      <w:pPr>
        <w:ind w:left="2225" w:hanging="360"/>
      </w:pPr>
      <w:rPr>
        <w:rFonts w:ascii="Courier New" w:hAnsi="Courier New" w:cs="Courier New" w:hint="default"/>
      </w:rPr>
    </w:lvl>
    <w:lvl w:ilvl="2" w:tplc="04150005">
      <w:start w:val="1"/>
      <w:numFmt w:val="bullet"/>
      <w:lvlText w:val=""/>
      <w:lvlJc w:val="left"/>
      <w:pPr>
        <w:ind w:left="2945" w:hanging="360"/>
      </w:pPr>
      <w:rPr>
        <w:rFonts w:ascii="Wingdings" w:hAnsi="Wingdings" w:hint="default"/>
      </w:rPr>
    </w:lvl>
    <w:lvl w:ilvl="3" w:tplc="04150001" w:tentative="1">
      <w:start w:val="1"/>
      <w:numFmt w:val="bullet"/>
      <w:lvlText w:val=""/>
      <w:lvlJc w:val="left"/>
      <w:pPr>
        <w:ind w:left="3665" w:hanging="360"/>
      </w:pPr>
      <w:rPr>
        <w:rFonts w:ascii="Symbol" w:hAnsi="Symbol" w:hint="default"/>
      </w:rPr>
    </w:lvl>
    <w:lvl w:ilvl="4" w:tplc="04150003" w:tentative="1">
      <w:start w:val="1"/>
      <w:numFmt w:val="bullet"/>
      <w:lvlText w:val="o"/>
      <w:lvlJc w:val="left"/>
      <w:pPr>
        <w:ind w:left="4385" w:hanging="360"/>
      </w:pPr>
      <w:rPr>
        <w:rFonts w:ascii="Courier New" w:hAnsi="Courier New" w:cs="Courier New" w:hint="default"/>
      </w:rPr>
    </w:lvl>
    <w:lvl w:ilvl="5" w:tplc="04150005" w:tentative="1">
      <w:start w:val="1"/>
      <w:numFmt w:val="bullet"/>
      <w:lvlText w:val=""/>
      <w:lvlJc w:val="left"/>
      <w:pPr>
        <w:ind w:left="5105" w:hanging="360"/>
      </w:pPr>
      <w:rPr>
        <w:rFonts w:ascii="Wingdings" w:hAnsi="Wingdings" w:hint="default"/>
      </w:rPr>
    </w:lvl>
    <w:lvl w:ilvl="6" w:tplc="04150001" w:tentative="1">
      <w:start w:val="1"/>
      <w:numFmt w:val="bullet"/>
      <w:lvlText w:val=""/>
      <w:lvlJc w:val="left"/>
      <w:pPr>
        <w:ind w:left="5825" w:hanging="360"/>
      </w:pPr>
      <w:rPr>
        <w:rFonts w:ascii="Symbol" w:hAnsi="Symbol" w:hint="default"/>
      </w:rPr>
    </w:lvl>
    <w:lvl w:ilvl="7" w:tplc="04150003" w:tentative="1">
      <w:start w:val="1"/>
      <w:numFmt w:val="bullet"/>
      <w:lvlText w:val="o"/>
      <w:lvlJc w:val="left"/>
      <w:pPr>
        <w:ind w:left="6545" w:hanging="360"/>
      </w:pPr>
      <w:rPr>
        <w:rFonts w:ascii="Courier New" w:hAnsi="Courier New" w:cs="Courier New" w:hint="default"/>
      </w:rPr>
    </w:lvl>
    <w:lvl w:ilvl="8" w:tplc="04150005" w:tentative="1">
      <w:start w:val="1"/>
      <w:numFmt w:val="bullet"/>
      <w:lvlText w:val=""/>
      <w:lvlJc w:val="left"/>
      <w:pPr>
        <w:ind w:left="7265" w:hanging="360"/>
      </w:pPr>
      <w:rPr>
        <w:rFonts w:ascii="Wingdings" w:hAnsi="Wingdings" w:hint="default"/>
      </w:rPr>
    </w:lvl>
  </w:abstractNum>
  <w:abstractNum w:abstractNumId="106" w15:restartNumberingAfterBreak="0">
    <w:nsid w:val="69110AD7"/>
    <w:multiLevelType w:val="hybridMultilevel"/>
    <w:tmpl w:val="C4A2EE5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7" w15:restartNumberingAfterBreak="0">
    <w:nsid w:val="69121F70"/>
    <w:multiLevelType w:val="hybridMultilevel"/>
    <w:tmpl w:val="6176492C"/>
    <w:lvl w:ilvl="0" w:tplc="04150001">
      <w:start w:val="1"/>
      <w:numFmt w:val="bullet"/>
      <w:lvlText w:val=""/>
      <w:lvlJc w:val="left"/>
      <w:pPr>
        <w:ind w:left="2280" w:hanging="360"/>
      </w:pPr>
      <w:rPr>
        <w:rFonts w:ascii="Symbol" w:hAnsi="Symbol" w:hint="default"/>
      </w:rPr>
    </w:lvl>
    <w:lvl w:ilvl="1" w:tplc="04150003" w:tentative="1">
      <w:start w:val="1"/>
      <w:numFmt w:val="bullet"/>
      <w:lvlText w:val="o"/>
      <w:lvlJc w:val="left"/>
      <w:pPr>
        <w:ind w:left="3000" w:hanging="360"/>
      </w:pPr>
      <w:rPr>
        <w:rFonts w:ascii="Courier New" w:hAnsi="Courier New" w:cs="Courier New" w:hint="default"/>
      </w:rPr>
    </w:lvl>
    <w:lvl w:ilvl="2" w:tplc="04150005" w:tentative="1">
      <w:start w:val="1"/>
      <w:numFmt w:val="bullet"/>
      <w:lvlText w:val=""/>
      <w:lvlJc w:val="left"/>
      <w:pPr>
        <w:ind w:left="3720" w:hanging="360"/>
      </w:pPr>
      <w:rPr>
        <w:rFonts w:ascii="Wingdings" w:hAnsi="Wingdings" w:hint="default"/>
      </w:rPr>
    </w:lvl>
    <w:lvl w:ilvl="3" w:tplc="04150001" w:tentative="1">
      <w:start w:val="1"/>
      <w:numFmt w:val="bullet"/>
      <w:lvlText w:val=""/>
      <w:lvlJc w:val="left"/>
      <w:pPr>
        <w:ind w:left="4440" w:hanging="360"/>
      </w:pPr>
      <w:rPr>
        <w:rFonts w:ascii="Symbol" w:hAnsi="Symbol" w:hint="default"/>
      </w:rPr>
    </w:lvl>
    <w:lvl w:ilvl="4" w:tplc="04150003" w:tentative="1">
      <w:start w:val="1"/>
      <w:numFmt w:val="bullet"/>
      <w:lvlText w:val="o"/>
      <w:lvlJc w:val="left"/>
      <w:pPr>
        <w:ind w:left="5160" w:hanging="360"/>
      </w:pPr>
      <w:rPr>
        <w:rFonts w:ascii="Courier New" w:hAnsi="Courier New" w:cs="Courier New" w:hint="default"/>
      </w:rPr>
    </w:lvl>
    <w:lvl w:ilvl="5" w:tplc="04150005" w:tentative="1">
      <w:start w:val="1"/>
      <w:numFmt w:val="bullet"/>
      <w:lvlText w:val=""/>
      <w:lvlJc w:val="left"/>
      <w:pPr>
        <w:ind w:left="5880" w:hanging="360"/>
      </w:pPr>
      <w:rPr>
        <w:rFonts w:ascii="Wingdings" w:hAnsi="Wingdings" w:hint="default"/>
      </w:rPr>
    </w:lvl>
    <w:lvl w:ilvl="6" w:tplc="04150001" w:tentative="1">
      <w:start w:val="1"/>
      <w:numFmt w:val="bullet"/>
      <w:lvlText w:val=""/>
      <w:lvlJc w:val="left"/>
      <w:pPr>
        <w:ind w:left="6600" w:hanging="360"/>
      </w:pPr>
      <w:rPr>
        <w:rFonts w:ascii="Symbol" w:hAnsi="Symbol" w:hint="default"/>
      </w:rPr>
    </w:lvl>
    <w:lvl w:ilvl="7" w:tplc="04150003" w:tentative="1">
      <w:start w:val="1"/>
      <w:numFmt w:val="bullet"/>
      <w:lvlText w:val="o"/>
      <w:lvlJc w:val="left"/>
      <w:pPr>
        <w:ind w:left="7320" w:hanging="360"/>
      </w:pPr>
      <w:rPr>
        <w:rFonts w:ascii="Courier New" w:hAnsi="Courier New" w:cs="Courier New" w:hint="default"/>
      </w:rPr>
    </w:lvl>
    <w:lvl w:ilvl="8" w:tplc="04150005" w:tentative="1">
      <w:start w:val="1"/>
      <w:numFmt w:val="bullet"/>
      <w:lvlText w:val=""/>
      <w:lvlJc w:val="left"/>
      <w:pPr>
        <w:ind w:left="8040" w:hanging="360"/>
      </w:pPr>
      <w:rPr>
        <w:rFonts w:ascii="Wingdings" w:hAnsi="Wingdings" w:hint="default"/>
      </w:rPr>
    </w:lvl>
  </w:abstractNum>
  <w:abstractNum w:abstractNumId="108" w15:restartNumberingAfterBreak="0">
    <w:nsid w:val="6A7A1D81"/>
    <w:multiLevelType w:val="multilevel"/>
    <w:tmpl w:val="ABDA6C9E"/>
    <w:lvl w:ilvl="0">
      <w:start w:val="1"/>
      <w:numFmt w:val="decimal"/>
      <w:lvlText w:val="%1."/>
      <w:lvlJc w:val="left"/>
      <w:pPr>
        <w:ind w:left="720" w:hanging="360"/>
      </w:pPr>
      <w:rPr>
        <w:rFonts w:hint="default"/>
        <w:strike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09" w15:restartNumberingAfterBreak="0">
    <w:nsid w:val="6C9973E8"/>
    <w:multiLevelType w:val="multilevel"/>
    <w:tmpl w:val="DBDE7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70716747"/>
    <w:multiLevelType w:val="hybridMultilevel"/>
    <w:tmpl w:val="A126ADF8"/>
    <w:lvl w:ilvl="0" w:tplc="7CE039AC">
      <w:start w:val="1"/>
      <w:numFmt w:val="lowerLetter"/>
      <w:lvlText w:val="%1)"/>
      <w:lvlJc w:val="left"/>
      <w:pPr>
        <w:ind w:left="1080" w:hanging="360"/>
      </w:pPr>
      <w:rPr>
        <w:rFonts w:hint="default"/>
        <w:sz w:val="24"/>
        <w:szCs w:val="24"/>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11" w15:restartNumberingAfterBreak="0">
    <w:nsid w:val="70971F8D"/>
    <w:multiLevelType w:val="hybridMultilevel"/>
    <w:tmpl w:val="4FAC12F8"/>
    <w:lvl w:ilvl="0" w:tplc="0415000F">
      <w:start w:val="1"/>
      <w:numFmt w:val="decimal"/>
      <w:lvlText w:val="%1."/>
      <w:lvlJc w:val="left"/>
      <w:pPr>
        <w:ind w:left="644" w:hanging="360"/>
      </w:pPr>
    </w:lvl>
    <w:lvl w:ilvl="1" w:tplc="04150019">
      <w:start w:val="1"/>
      <w:numFmt w:val="lowerLetter"/>
      <w:lvlText w:val="%2."/>
      <w:lvlJc w:val="left"/>
      <w:pPr>
        <w:ind w:left="306" w:hanging="360"/>
      </w:pPr>
    </w:lvl>
    <w:lvl w:ilvl="2" w:tplc="0415001B" w:tentative="1">
      <w:start w:val="1"/>
      <w:numFmt w:val="lowerRoman"/>
      <w:lvlText w:val="%3."/>
      <w:lvlJc w:val="right"/>
      <w:pPr>
        <w:ind w:left="1026" w:hanging="180"/>
      </w:pPr>
    </w:lvl>
    <w:lvl w:ilvl="3" w:tplc="0415000F">
      <w:start w:val="1"/>
      <w:numFmt w:val="decimal"/>
      <w:lvlText w:val="%4."/>
      <w:lvlJc w:val="left"/>
      <w:pPr>
        <w:ind w:left="360" w:hanging="360"/>
      </w:pPr>
    </w:lvl>
    <w:lvl w:ilvl="4" w:tplc="04150019" w:tentative="1">
      <w:start w:val="1"/>
      <w:numFmt w:val="lowerLetter"/>
      <w:lvlText w:val="%5."/>
      <w:lvlJc w:val="left"/>
      <w:pPr>
        <w:ind w:left="2466" w:hanging="360"/>
      </w:pPr>
    </w:lvl>
    <w:lvl w:ilvl="5" w:tplc="0415001B" w:tentative="1">
      <w:start w:val="1"/>
      <w:numFmt w:val="lowerRoman"/>
      <w:lvlText w:val="%6."/>
      <w:lvlJc w:val="right"/>
      <w:pPr>
        <w:ind w:left="3186" w:hanging="180"/>
      </w:pPr>
    </w:lvl>
    <w:lvl w:ilvl="6" w:tplc="0415000F" w:tentative="1">
      <w:start w:val="1"/>
      <w:numFmt w:val="decimal"/>
      <w:lvlText w:val="%7."/>
      <w:lvlJc w:val="left"/>
      <w:pPr>
        <w:ind w:left="3906" w:hanging="360"/>
      </w:pPr>
    </w:lvl>
    <w:lvl w:ilvl="7" w:tplc="04150019" w:tentative="1">
      <w:start w:val="1"/>
      <w:numFmt w:val="lowerLetter"/>
      <w:lvlText w:val="%8."/>
      <w:lvlJc w:val="left"/>
      <w:pPr>
        <w:ind w:left="4626" w:hanging="360"/>
      </w:pPr>
    </w:lvl>
    <w:lvl w:ilvl="8" w:tplc="0415001B" w:tentative="1">
      <w:start w:val="1"/>
      <w:numFmt w:val="lowerRoman"/>
      <w:lvlText w:val="%9."/>
      <w:lvlJc w:val="right"/>
      <w:pPr>
        <w:ind w:left="5346" w:hanging="180"/>
      </w:pPr>
    </w:lvl>
  </w:abstractNum>
  <w:abstractNum w:abstractNumId="112" w15:restartNumberingAfterBreak="0">
    <w:nsid w:val="70DC7264"/>
    <w:multiLevelType w:val="multilevel"/>
    <w:tmpl w:val="71AA1D9A"/>
    <w:lvl w:ilvl="0">
      <w:start w:val="1"/>
      <w:numFmt w:val="decimal"/>
      <w:pStyle w:val="PierwszyPoziom"/>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3" w15:restartNumberingAfterBreak="0">
    <w:nsid w:val="70F951FB"/>
    <w:multiLevelType w:val="hybridMultilevel"/>
    <w:tmpl w:val="1C3459C0"/>
    <w:lvl w:ilvl="0" w:tplc="04150017">
      <w:start w:val="1"/>
      <w:numFmt w:val="lowerLetter"/>
      <w:lvlText w:val="%1)"/>
      <w:lvlJc w:val="left"/>
      <w:pPr>
        <w:ind w:left="1003" w:hanging="360"/>
      </w:pPr>
    </w:lvl>
    <w:lvl w:ilvl="1" w:tplc="04150019">
      <w:start w:val="1"/>
      <w:numFmt w:val="lowerLetter"/>
      <w:lvlText w:val="%2."/>
      <w:lvlJc w:val="left"/>
      <w:pPr>
        <w:ind w:left="1723" w:hanging="360"/>
      </w:pPr>
    </w:lvl>
    <w:lvl w:ilvl="2" w:tplc="0415001B">
      <w:start w:val="1"/>
      <w:numFmt w:val="lowerRoman"/>
      <w:lvlText w:val="%3."/>
      <w:lvlJc w:val="right"/>
      <w:pPr>
        <w:ind w:left="2443" w:hanging="180"/>
      </w:pPr>
    </w:lvl>
    <w:lvl w:ilvl="3" w:tplc="0415000F">
      <w:start w:val="1"/>
      <w:numFmt w:val="decimal"/>
      <w:lvlText w:val="%4."/>
      <w:lvlJc w:val="left"/>
      <w:pPr>
        <w:ind w:left="3163" w:hanging="360"/>
      </w:pPr>
    </w:lvl>
    <w:lvl w:ilvl="4" w:tplc="04150019">
      <w:start w:val="1"/>
      <w:numFmt w:val="lowerLetter"/>
      <w:lvlText w:val="%5."/>
      <w:lvlJc w:val="left"/>
      <w:pPr>
        <w:ind w:left="3883" w:hanging="360"/>
      </w:pPr>
    </w:lvl>
    <w:lvl w:ilvl="5" w:tplc="0415001B">
      <w:start w:val="1"/>
      <w:numFmt w:val="lowerRoman"/>
      <w:lvlText w:val="%6."/>
      <w:lvlJc w:val="right"/>
      <w:pPr>
        <w:ind w:left="4603" w:hanging="180"/>
      </w:pPr>
    </w:lvl>
    <w:lvl w:ilvl="6" w:tplc="0415000F">
      <w:start w:val="1"/>
      <w:numFmt w:val="decimal"/>
      <w:lvlText w:val="%7."/>
      <w:lvlJc w:val="left"/>
      <w:pPr>
        <w:ind w:left="5323" w:hanging="360"/>
      </w:pPr>
    </w:lvl>
    <w:lvl w:ilvl="7" w:tplc="04150019">
      <w:start w:val="1"/>
      <w:numFmt w:val="lowerLetter"/>
      <w:lvlText w:val="%8."/>
      <w:lvlJc w:val="left"/>
      <w:pPr>
        <w:ind w:left="6043" w:hanging="360"/>
      </w:pPr>
    </w:lvl>
    <w:lvl w:ilvl="8" w:tplc="0415001B">
      <w:start w:val="1"/>
      <w:numFmt w:val="lowerRoman"/>
      <w:lvlText w:val="%9."/>
      <w:lvlJc w:val="right"/>
      <w:pPr>
        <w:ind w:left="6763" w:hanging="180"/>
      </w:pPr>
    </w:lvl>
  </w:abstractNum>
  <w:abstractNum w:abstractNumId="114" w15:restartNumberingAfterBreak="0">
    <w:nsid w:val="70FA7080"/>
    <w:multiLevelType w:val="hybridMultilevel"/>
    <w:tmpl w:val="609A7272"/>
    <w:lvl w:ilvl="0" w:tplc="04150001">
      <w:start w:val="1"/>
      <w:numFmt w:val="bullet"/>
      <w:lvlText w:val=""/>
      <w:lvlJc w:val="left"/>
      <w:pPr>
        <w:ind w:left="1477" w:hanging="360"/>
      </w:pPr>
      <w:rPr>
        <w:rFonts w:ascii="Symbol" w:hAnsi="Symbol" w:hint="default"/>
      </w:rPr>
    </w:lvl>
    <w:lvl w:ilvl="1" w:tplc="04150003" w:tentative="1">
      <w:start w:val="1"/>
      <w:numFmt w:val="bullet"/>
      <w:lvlText w:val="o"/>
      <w:lvlJc w:val="left"/>
      <w:pPr>
        <w:ind w:left="2197" w:hanging="360"/>
      </w:pPr>
      <w:rPr>
        <w:rFonts w:ascii="Courier New" w:hAnsi="Courier New" w:cs="Courier New" w:hint="default"/>
      </w:rPr>
    </w:lvl>
    <w:lvl w:ilvl="2" w:tplc="04150005" w:tentative="1">
      <w:start w:val="1"/>
      <w:numFmt w:val="bullet"/>
      <w:lvlText w:val=""/>
      <w:lvlJc w:val="left"/>
      <w:pPr>
        <w:ind w:left="2917" w:hanging="360"/>
      </w:pPr>
      <w:rPr>
        <w:rFonts w:ascii="Wingdings" w:hAnsi="Wingdings" w:hint="default"/>
      </w:rPr>
    </w:lvl>
    <w:lvl w:ilvl="3" w:tplc="04150001" w:tentative="1">
      <w:start w:val="1"/>
      <w:numFmt w:val="bullet"/>
      <w:lvlText w:val=""/>
      <w:lvlJc w:val="left"/>
      <w:pPr>
        <w:ind w:left="3637" w:hanging="360"/>
      </w:pPr>
      <w:rPr>
        <w:rFonts w:ascii="Symbol" w:hAnsi="Symbol" w:hint="default"/>
      </w:rPr>
    </w:lvl>
    <w:lvl w:ilvl="4" w:tplc="04150003" w:tentative="1">
      <w:start w:val="1"/>
      <w:numFmt w:val="bullet"/>
      <w:lvlText w:val="o"/>
      <w:lvlJc w:val="left"/>
      <w:pPr>
        <w:ind w:left="4357" w:hanging="360"/>
      </w:pPr>
      <w:rPr>
        <w:rFonts w:ascii="Courier New" w:hAnsi="Courier New" w:cs="Courier New" w:hint="default"/>
      </w:rPr>
    </w:lvl>
    <w:lvl w:ilvl="5" w:tplc="04150005" w:tentative="1">
      <w:start w:val="1"/>
      <w:numFmt w:val="bullet"/>
      <w:lvlText w:val=""/>
      <w:lvlJc w:val="left"/>
      <w:pPr>
        <w:ind w:left="5077" w:hanging="360"/>
      </w:pPr>
      <w:rPr>
        <w:rFonts w:ascii="Wingdings" w:hAnsi="Wingdings" w:hint="default"/>
      </w:rPr>
    </w:lvl>
    <w:lvl w:ilvl="6" w:tplc="04150001" w:tentative="1">
      <w:start w:val="1"/>
      <w:numFmt w:val="bullet"/>
      <w:lvlText w:val=""/>
      <w:lvlJc w:val="left"/>
      <w:pPr>
        <w:ind w:left="5797" w:hanging="360"/>
      </w:pPr>
      <w:rPr>
        <w:rFonts w:ascii="Symbol" w:hAnsi="Symbol" w:hint="default"/>
      </w:rPr>
    </w:lvl>
    <w:lvl w:ilvl="7" w:tplc="04150003" w:tentative="1">
      <w:start w:val="1"/>
      <w:numFmt w:val="bullet"/>
      <w:lvlText w:val="o"/>
      <w:lvlJc w:val="left"/>
      <w:pPr>
        <w:ind w:left="6517" w:hanging="360"/>
      </w:pPr>
      <w:rPr>
        <w:rFonts w:ascii="Courier New" w:hAnsi="Courier New" w:cs="Courier New" w:hint="default"/>
      </w:rPr>
    </w:lvl>
    <w:lvl w:ilvl="8" w:tplc="04150005" w:tentative="1">
      <w:start w:val="1"/>
      <w:numFmt w:val="bullet"/>
      <w:lvlText w:val=""/>
      <w:lvlJc w:val="left"/>
      <w:pPr>
        <w:ind w:left="7237" w:hanging="360"/>
      </w:pPr>
      <w:rPr>
        <w:rFonts w:ascii="Wingdings" w:hAnsi="Wingdings" w:hint="default"/>
      </w:rPr>
    </w:lvl>
  </w:abstractNum>
  <w:abstractNum w:abstractNumId="115" w15:restartNumberingAfterBreak="0">
    <w:nsid w:val="72834E62"/>
    <w:multiLevelType w:val="hybridMultilevel"/>
    <w:tmpl w:val="57C818A4"/>
    <w:lvl w:ilvl="0" w:tplc="FFFFFFFF">
      <w:start w:val="1"/>
      <w:numFmt w:val="decimal"/>
      <w:lvlText w:val="%1."/>
      <w:lvlJc w:val="left"/>
      <w:pPr>
        <w:ind w:left="608" w:hanging="360"/>
      </w:pPr>
    </w:lvl>
    <w:lvl w:ilvl="1" w:tplc="FFFFFFFF">
      <w:start w:val="1"/>
      <w:numFmt w:val="lowerLetter"/>
      <w:lvlText w:val="%2."/>
      <w:lvlJc w:val="left"/>
      <w:pPr>
        <w:ind w:left="270" w:hanging="360"/>
      </w:pPr>
    </w:lvl>
    <w:lvl w:ilvl="2" w:tplc="FFFFFFFF" w:tentative="1">
      <w:start w:val="1"/>
      <w:numFmt w:val="lowerRoman"/>
      <w:lvlText w:val="%3."/>
      <w:lvlJc w:val="right"/>
      <w:pPr>
        <w:ind w:left="990" w:hanging="180"/>
      </w:pPr>
    </w:lvl>
    <w:lvl w:ilvl="3" w:tplc="FFFFFFFF">
      <w:start w:val="1"/>
      <w:numFmt w:val="decimal"/>
      <w:lvlText w:val="%4."/>
      <w:lvlJc w:val="left"/>
      <w:pPr>
        <w:ind w:left="1710" w:hanging="360"/>
      </w:pPr>
    </w:lvl>
    <w:lvl w:ilvl="4" w:tplc="FFFFFFFF" w:tentative="1">
      <w:start w:val="1"/>
      <w:numFmt w:val="lowerLetter"/>
      <w:lvlText w:val="%5."/>
      <w:lvlJc w:val="left"/>
      <w:pPr>
        <w:ind w:left="2430" w:hanging="360"/>
      </w:pPr>
    </w:lvl>
    <w:lvl w:ilvl="5" w:tplc="FFFFFFFF" w:tentative="1">
      <w:start w:val="1"/>
      <w:numFmt w:val="lowerRoman"/>
      <w:lvlText w:val="%6."/>
      <w:lvlJc w:val="right"/>
      <w:pPr>
        <w:ind w:left="3150" w:hanging="180"/>
      </w:pPr>
    </w:lvl>
    <w:lvl w:ilvl="6" w:tplc="FFFFFFFF" w:tentative="1">
      <w:start w:val="1"/>
      <w:numFmt w:val="decimal"/>
      <w:lvlText w:val="%7."/>
      <w:lvlJc w:val="left"/>
      <w:pPr>
        <w:ind w:left="3870" w:hanging="360"/>
      </w:pPr>
    </w:lvl>
    <w:lvl w:ilvl="7" w:tplc="FFFFFFFF" w:tentative="1">
      <w:start w:val="1"/>
      <w:numFmt w:val="lowerLetter"/>
      <w:lvlText w:val="%8."/>
      <w:lvlJc w:val="left"/>
      <w:pPr>
        <w:ind w:left="4590" w:hanging="360"/>
      </w:pPr>
    </w:lvl>
    <w:lvl w:ilvl="8" w:tplc="FFFFFFFF" w:tentative="1">
      <w:start w:val="1"/>
      <w:numFmt w:val="lowerRoman"/>
      <w:lvlText w:val="%9."/>
      <w:lvlJc w:val="right"/>
      <w:pPr>
        <w:ind w:left="5310" w:hanging="180"/>
      </w:pPr>
    </w:lvl>
  </w:abstractNum>
  <w:abstractNum w:abstractNumId="116" w15:restartNumberingAfterBreak="0">
    <w:nsid w:val="734C05DB"/>
    <w:multiLevelType w:val="multilevel"/>
    <w:tmpl w:val="A3F69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74070FDE"/>
    <w:multiLevelType w:val="hybridMultilevel"/>
    <w:tmpl w:val="75A810C2"/>
    <w:lvl w:ilvl="0" w:tplc="FFFFFFFF">
      <w:start w:val="1"/>
      <w:numFmt w:val="lowerLetter"/>
      <w:lvlText w:val="%1)"/>
      <w:lvlJc w:val="left"/>
      <w:pPr>
        <w:ind w:left="749" w:hanging="360"/>
      </w:pPr>
      <w:rPr>
        <w:strike w:val="0"/>
      </w:rPr>
    </w:lvl>
    <w:lvl w:ilvl="1" w:tplc="FFFFFFFF">
      <w:start w:val="1"/>
      <w:numFmt w:val="lowerLetter"/>
      <w:lvlText w:val="%2."/>
      <w:lvlJc w:val="left"/>
      <w:pPr>
        <w:ind w:left="1469" w:hanging="360"/>
      </w:pPr>
    </w:lvl>
    <w:lvl w:ilvl="2" w:tplc="FFFFFFFF">
      <w:start w:val="1"/>
      <w:numFmt w:val="lowerRoman"/>
      <w:lvlText w:val="%3."/>
      <w:lvlJc w:val="right"/>
      <w:pPr>
        <w:ind w:left="2189" w:hanging="180"/>
      </w:pPr>
    </w:lvl>
    <w:lvl w:ilvl="3" w:tplc="FFFFFFFF">
      <w:start w:val="1"/>
      <w:numFmt w:val="decimal"/>
      <w:lvlText w:val="%4."/>
      <w:lvlJc w:val="left"/>
      <w:pPr>
        <w:ind w:left="2909" w:hanging="360"/>
      </w:pPr>
    </w:lvl>
    <w:lvl w:ilvl="4" w:tplc="FFFFFFFF">
      <w:start w:val="1"/>
      <w:numFmt w:val="lowerLetter"/>
      <w:lvlText w:val="%5."/>
      <w:lvlJc w:val="left"/>
      <w:pPr>
        <w:ind w:left="3629" w:hanging="360"/>
      </w:pPr>
    </w:lvl>
    <w:lvl w:ilvl="5" w:tplc="FFFFFFFF">
      <w:start w:val="1"/>
      <w:numFmt w:val="lowerRoman"/>
      <w:lvlText w:val="%6."/>
      <w:lvlJc w:val="right"/>
      <w:pPr>
        <w:ind w:left="4349" w:hanging="180"/>
      </w:pPr>
    </w:lvl>
    <w:lvl w:ilvl="6" w:tplc="FFFFFFFF">
      <w:start w:val="1"/>
      <w:numFmt w:val="decimal"/>
      <w:lvlText w:val="%7."/>
      <w:lvlJc w:val="left"/>
      <w:pPr>
        <w:ind w:left="5069" w:hanging="360"/>
      </w:pPr>
    </w:lvl>
    <w:lvl w:ilvl="7" w:tplc="FFFFFFFF">
      <w:start w:val="1"/>
      <w:numFmt w:val="lowerLetter"/>
      <w:lvlText w:val="%8."/>
      <w:lvlJc w:val="left"/>
      <w:pPr>
        <w:ind w:left="5789" w:hanging="360"/>
      </w:pPr>
    </w:lvl>
    <w:lvl w:ilvl="8" w:tplc="FFFFFFFF">
      <w:start w:val="1"/>
      <w:numFmt w:val="lowerRoman"/>
      <w:lvlText w:val="%9."/>
      <w:lvlJc w:val="right"/>
      <w:pPr>
        <w:ind w:left="6509" w:hanging="180"/>
      </w:pPr>
    </w:lvl>
  </w:abstractNum>
  <w:abstractNum w:abstractNumId="118" w15:restartNumberingAfterBreak="0">
    <w:nsid w:val="79283B8E"/>
    <w:multiLevelType w:val="multilevel"/>
    <w:tmpl w:val="99361A5E"/>
    <w:lvl w:ilvl="0">
      <w:start w:val="4"/>
      <w:numFmt w:val="decimal"/>
      <w:lvlText w:val="%1."/>
      <w:lvlJc w:val="left"/>
      <w:pPr>
        <w:tabs>
          <w:tab w:val="num" w:pos="-360"/>
        </w:tabs>
        <w:ind w:left="360" w:hanging="360"/>
      </w:pPr>
      <w:rPr>
        <w:rFonts w:ascii="Verdana" w:hAnsi="Verdana" w:hint="default"/>
        <w:sz w:val="20"/>
        <w:szCs w:val="20"/>
      </w:rPr>
    </w:lvl>
    <w:lvl w:ilvl="1">
      <w:start w:val="1"/>
      <w:numFmt w:val="lowerLetter"/>
      <w:lvlText w:val="%2)"/>
      <w:lvlJc w:val="left"/>
      <w:pPr>
        <w:tabs>
          <w:tab w:val="num" w:pos="-371"/>
        </w:tabs>
        <w:ind w:left="1069"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119" w15:restartNumberingAfterBreak="0">
    <w:nsid w:val="7939646C"/>
    <w:multiLevelType w:val="multilevel"/>
    <w:tmpl w:val="A2308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798C4952"/>
    <w:multiLevelType w:val="hybridMultilevel"/>
    <w:tmpl w:val="6156BCF6"/>
    <w:lvl w:ilvl="0" w:tplc="3D64A5C2">
      <w:start w:val="1"/>
      <w:numFmt w:val="decimal"/>
      <w:pStyle w:val="Nagwek3"/>
      <w:lvlText w:val="§%1"/>
      <w:lvlJc w:val="left"/>
      <w:pPr>
        <w:ind w:left="644" w:hanging="360"/>
      </w:pPr>
      <w:rPr>
        <w:rFonts w:hint="default"/>
        <w:sz w:val="24"/>
      </w:rPr>
    </w:lvl>
    <w:lvl w:ilvl="1" w:tplc="2C94B080">
      <w:start w:val="1"/>
      <w:numFmt w:val="bullet"/>
      <w:lvlText w:val="•"/>
      <w:lvlJc w:val="left"/>
      <w:pPr>
        <w:ind w:left="1080" w:hanging="360"/>
      </w:pPr>
      <w:rPr>
        <w:rFonts w:ascii="Verdana" w:eastAsia="font209" w:hAnsi="Verdana" w:cstheme="minorHAnsi"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1" w15:restartNumberingAfterBreak="0">
    <w:nsid w:val="79E05429"/>
    <w:multiLevelType w:val="hybridMultilevel"/>
    <w:tmpl w:val="BF443E0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2" w15:restartNumberingAfterBreak="0">
    <w:nsid w:val="7A671FAD"/>
    <w:multiLevelType w:val="hybridMultilevel"/>
    <w:tmpl w:val="B254D5AA"/>
    <w:lvl w:ilvl="0" w:tplc="75A25966">
      <w:start w:val="1"/>
      <w:numFmt w:val="bullet"/>
      <w:lvlText w:val="­"/>
      <w:lvlJc w:val="left"/>
      <w:pPr>
        <w:ind w:left="1080" w:hanging="360"/>
      </w:pPr>
      <w:rPr>
        <w:rFonts w:ascii="Courier New" w:hAnsi="Courier New" w:hint="default"/>
        <w:sz w:val="20"/>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23" w15:restartNumberingAfterBreak="0">
    <w:nsid w:val="7A6C4FB5"/>
    <w:multiLevelType w:val="multilevel"/>
    <w:tmpl w:val="99361A5E"/>
    <w:lvl w:ilvl="0">
      <w:start w:val="4"/>
      <w:numFmt w:val="decimal"/>
      <w:lvlText w:val="%1."/>
      <w:lvlJc w:val="left"/>
      <w:pPr>
        <w:tabs>
          <w:tab w:val="num" w:pos="-360"/>
        </w:tabs>
        <w:ind w:left="360" w:hanging="360"/>
      </w:pPr>
      <w:rPr>
        <w:rFonts w:ascii="Verdana" w:hAnsi="Verdana" w:hint="default"/>
        <w:sz w:val="20"/>
        <w:szCs w:val="20"/>
      </w:rPr>
    </w:lvl>
    <w:lvl w:ilvl="1">
      <w:start w:val="1"/>
      <w:numFmt w:val="lowerLetter"/>
      <w:lvlText w:val="%2)"/>
      <w:lvlJc w:val="left"/>
      <w:pPr>
        <w:tabs>
          <w:tab w:val="num" w:pos="-371"/>
        </w:tabs>
        <w:ind w:left="1069"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124" w15:restartNumberingAfterBreak="0">
    <w:nsid w:val="7CCF6320"/>
    <w:multiLevelType w:val="multilevel"/>
    <w:tmpl w:val="39AAB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7CD30FDC"/>
    <w:multiLevelType w:val="hybridMultilevel"/>
    <w:tmpl w:val="51D81E06"/>
    <w:lvl w:ilvl="0" w:tplc="4E6E50EE">
      <w:start w:val="5"/>
      <w:numFmt w:val="upperRoman"/>
      <w:lvlText w:val="%1."/>
      <w:lvlJc w:val="right"/>
      <w:pPr>
        <w:tabs>
          <w:tab w:val="num" w:pos="720"/>
        </w:tabs>
        <w:ind w:left="720" w:hanging="360"/>
      </w:pPr>
    </w:lvl>
    <w:lvl w:ilvl="1" w:tplc="393C0EDA" w:tentative="1">
      <w:start w:val="1"/>
      <w:numFmt w:val="decimal"/>
      <w:lvlText w:val="%2."/>
      <w:lvlJc w:val="left"/>
      <w:pPr>
        <w:tabs>
          <w:tab w:val="num" w:pos="1440"/>
        </w:tabs>
        <w:ind w:left="1440" w:hanging="360"/>
      </w:pPr>
    </w:lvl>
    <w:lvl w:ilvl="2" w:tplc="218A001A" w:tentative="1">
      <w:start w:val="1"/>
      <w:numFmt w:val="decimal"/>
      <w:lvlText w:val="%3."/>
      <w:lvlJc w:val="left"/>
      <w:pPr>
        <w:tabs>
          <w:tab w:val="num" w:pos="2160"/>
        </w:tabs>
        <w:ind w:left="2160" w:hanging="360"/>
      </w:pPr>
    </w:lvl>
    <w:lvl w:ilvl="3" w:tplc="2BCC77B0" w:tentative="1">
      <w:start w:val="1"/>
      <w:numFmt w:val="decimal"/>
      <w:lvlText w:val="%4."/>
      <w:lvlJc w:val="left"/>
      <w:pPr>
        <w:tabs>
          <w:tab w:val="num" w:pos="2880"/>
        </w:tabs>
        <w:ind w:left="2880" w:hanging="360"/>
      </w:pPr>
    </w:lvl>
    <w:lvl w:ilvl="4" w:tplc="04964B86" w:tentative="1">
      <w:start w:val="1"/>
      <w:numFmt w:val="decimal"/>
      <w:lvlText w:val="%5."/>
      <w:lvlJc w:val="left"/>
      <w:pPr>
        <w:tabs>
          <w:tab w:val="num" w:pos="3600"/>
        </w:tabs>
        <w:ind w:left="3600" w:hanging="360"/>
      </w:pPr>
    </w:lvl>
    <w:lvl w:ilvl="5" w:tplc="CA1C52E8" w:tentative="1">
      <w:start w:val="1"/>
      <w:numFmt w:val="decimal"/>
      <w:lvlText w:val="%6."/>
      <w:lvlJc w:val="left"/>
      <w:pPr>
        <w:tabs>
          <w:tab w:val="num" w:pos="4320"/>
        </w:tabs>
        <w:ind w:left="4320" w:hanging="360"/>
      </w:pPr>
    </w:lvl>
    <w:lvl w:ilvl="6" w:tplc="F6E8B212" w:tentative="1">
      <w:start w:val="1"/>
      <w:numFmt w:val="decimal"/>
      <w:lvlText w:val="%7."/>
      <w:lvlJc w:val="left"/>
      <w:pPr>
        <w:tabs>
          <w:tab w:val="num" w:pos="5040"/>
        </w:tabs>
        <w:ind w:left="5040" w:hanging="360"/>
      </w:pPr>
    </w:lvl>
    <w:lvl w:ilvl="7" w:tplc="F8F0A5FA" w:tentative="1">
      <w:start w:val="1"/>
      <w:numFmt w:val="decimal"/>
      <w:lvlText w:val="%8."/>
      <w:lvlJc w:val="left"/>
      <w:pPr>
        <w:tabs>
          <w:tab w:val="num" w:pos="5760"/>
        </w:tabs>
        <w:ind w:left="5760" w:hanging="360"/>
      </w:pPr>
    </w:lvl>
    <w:lvl w:ilvl="8" w:tplc="D7D823FA" w:tentative="1">
      <w:start w:val="1"/>
      <w:numFmt w:val="decimal"/>
      <w:lvlText w:val="%9."/>
      <w:lvlJc w:val="left"/>
      <w:pPr>
        <w:tabs>
          <w:tab w:val="num" w:pos="6480"/>
        </w:tabs>
        <w:ind w:left="6480" w:hanging="360"/>
      </w:pPr>
    </w:lvl>
  </w:abstractNum>
  <w:abstractNum w:abstractNumId="126" w15:restartNumberingAfterBreak="0">
    <w:nsid w:val="7DBF4AD7"/>
    <w:multiLevelType w:val="hybridMultilevel"/>
    <w:tmpl w:val="9CB8D14E"/>
    <w:lvl w:ilvl="0" w:tplc="3FDC640A">
      <w:start w:val="8"/>
      <w:numFmt w:val="upperRoman"/>
      <w:lvlText w:val="%1."/>
      <w:lvlJc w:val="right"/>
      <w:pPr>
        <w:tabs>
          <w:tab w:val="num" w:pos="720"/>
        </w:tabs>
        <w:ind w:left="720" w:hanging="360"/>
      </w:pPr>
    </w:lvl>
    <w:lvl w:ilvl="1" w:tplc="609A58A6" w:tentative="1">
      <w:start w:val="1"/>
      <w:numFmt w:val="decimal"/>
      <w:lvlText w:val="%2."/>
      <w:lvlJc w:val="left"/>
      <w:pPr>
        <w:tabs>
          <w:tab w:val="num" w:pos="1440"/>
        </w:tabs>
        <w:ind w:left="1440" w:hanging="360"/>
      </w:pPr>
    </w:lvl>
    <w:lvl w:ilvl="2" w:tplc="45D6A018" w:tentative="1">
      <w:start w:val="1"/>
      <w:numFmt w:val="decimal"/>
      <w:lvlText w:val="%3."/>
      <w:lvlJc w:val="left"/>
      <w:pPr>
        <w:tabs>
          <w:tab w:val="num" w:pos="2160"/>
        </w:tabs>
        <w:ind w:left="2160" w:hanging="360"/>
      </w:pPr>
    </w:lvl>
    <w:lvl w:ilvl="3" w:tplc="5454A714" w:tentative="1">
      <w:start w:val="1"/>
      <w:numFmt w:val="decimal"/>
      <w:lvlText w:val="%4."/>
      <w:lvlJc w:val="left"/>
      <w:pPr>
        <w:tabs>
          <w:tab w:val="num" w:pos="2880"/>
        </w:tabs>
        <w:ind w:left="2880" w:hanging="360"/>
      </w:pPr>
    </w:lvl>
    <w:lvl w:ilvl="4" w:tplc="1E90C37A" w:tentative="1">
      <w:start w:val="1"/>
      <w:numFmt w:val="decimal"/>
      <w:lvlText w:val="%5."/>
      <w:lvlJc w:val="left"/>
      <w:pPr>
        <w:tabs>
          <w:tab w:val="num" w:pos="3600"/>
        </w:tabs>
        <w:ind w:left="3600" w:hanging="360"/>
      </w:pPr>
    </w:lvl>
    <w:lvl w:ilvl="5" w:tplc="B8040E74" w:tentative="1">
      <w:start w:val="1"/>
      <w:numFmt w:val="decimal"/>
      <w:lvlText w:val="%6."/>
      <w:lvlJc w:val="left"/>
      <w:pPr>
        <w:tabs>
          <w:tab w:val="num" w:pos="4320"/>
        </w:tabs>
        <w:ind w:left="4320" w:hanging="360"/>
      </w:pPr>
    </w:lvl>
    <w:lvl w:ilvl="6" w:tplc="E6CA7376" w:tentative="1">
      <w:start w:val="1"/>
      <w:numFmt w:val="decimal"/>
      <w:lvlText w:val="%7."/>
      <w:lvlJc w:val="left"/>
      <w:pPr>
        <w:tabs>
          <w:tab w:val="num" w:pos="5040"/>
        </w:tabs>
        <w:ind w:left="5040" w:hanging="360"/>
      </w:pPr>
    </w:lvl>
    <w:lvl w:ilvl="7" w:tplc="E390969E" w:tentative="1">
      <w:start w:val="1"/>
      <w:numFmt w:val="decimal"/>
      <w:lvlText w:val="%8."/>
      <w:lvlJc w:val="left"/>
      <w:pPr>
        <w:tabs>
          <w:tab w:val="num" w:pos="5760"/>
        </w:tabs>
        <w:ind w:left="5760" w:hanging="360"/>
      </w:pPr>
    </w:lvl>
    <w:lvl w:ilvl="8" w:tplc="D59AF1C0" w:tentative="1">
      <w:start w:val="1"/>
      <w:numFmt w:val="decimal"/>
      <w:lvlText w:val="%9."/>
      <w:lvlJc w:val="left"/>
      <w:pPr>
        <w:tabs>
          <w:tab w:val="num" w:pos="6480"/>
        </w:tabs>
        <w:ind w:left="6480" w:hanging="360"/>
      </w:pPr>
    </w:lvl>
  </w:abstractNum>
  <w:abstractNum w:abstractNumId="127" w15:restartNumberingAfterBreak="0">
    <w:nsid w:val="7E2F3452"/>
    <w:multiLevelType w:val="multilevel"/>
    <w:tmpl w:val="CEEA6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03013032">
    <w:abstractNumId w:val="72"/>
  </w:num>
  <w:num w:numId="2" w16cid:durableId="621347123">
    <w:abstractNumId w:val="67"/>
  </w:num>
  <w:num w:numId="3" w16cid:durableId="1478061359">
    <w:abstractNumId w:val="102"/>
  </w:num>
  <w:num w:numId="4" w16cid:durableId="1546673963">
    <w:abstractNumId w:val="120"/>
    <w:lvlOverride w:ilvl="0">
      <w:startOverride w:val="1"/>
    </w:lvlOverride>
  </w:num>
  <w:num w:numId="5" w16cid:durableId="4843192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62565495">
    <w:abstractNumId w:val="8"/>
  </w:num>
  <w:num w:numId="7" w16cid:durableId="596140050">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8491777">
    <w:abstractNumId w:val="16"/>
  </w:num>
  <w:num w:numId="9" w16cid:durableId="1898011381">
    <w:abstractNumId w:val="17"/>
  </w:num>
  <w:num w:numId="10" w16cid:durableId="1072389476">
    <w:abstractNumId w:val="18"/>
  </w:num>
  <w:num w:numId="11" w16cid:durableId="2046757978">
    <w:abstractNumId w:val="61"/>
  </w:num>
  <w:num w:numId="12" w16cid:durableId="1288658156">
    <w:abstractNumId w:val="48"/>
  </w:num>
  <w:num w:numId="13" w16cid:durableId="237441160">
    <w:abstractNumId w:val="44"/>
  </w:num>
  <w:num w:numId="14" w16cid:durableId="748966750">
    <w:abstractNumId w:val="33"/>
  </w:num>
  <w:num w:numId="15" w16cid:durableId="1155759074">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67964239">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25514291">
    <w:abstractNumId w:val="66"/>
  </w:num>
  <w:num w:numId="18" w16cid:durableId="1678069972">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4270720">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16750712">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908088">
    <w:abstractNumId w:val="12"/>
  </w:num>
  <w:num w:numId="22" w16cid:durableId="2131894134">
    <w:abstractNumId w:val="93"/>
  </w:num>
  <w:num w:numId="23" w16cid:durableId="1371761827">
    <w:abstractNumId w:val="90"/>
  </w:num>
  <w:num w:numId="24" w16cid:durableId="364447472">
    <w:abstractNumId w:val="55"/>
  </w:num>
  <w:num w:numId="25" w16cid:durableId="1713577171">
    <w:abstractNumId w:val="114"/>
  </w:num>
  <w:num w:numId="26" w16cid:durableId="1970089304">
    <w:abstractNumId w:val="40"/>
  </w:num>
  <w:num w:numId="27" w16cid:durableId="95441190">
    <w:abstractNumId w:val="78"/>
  </w:num>
  <w:num w:numId="28" w16cid:durableId="430584596">
    <w:abstractNumId w:val="51"/>
  </w:num>
  <w:num w:numId="29" w16cid:durableId="54008279">
    <w:abstractNumId w:val="105"/>
  </w:num>
  <w:num w:numId="30" w16cid:durableId="639962461">
    <w:abstractNumId w:val="36"/>
  </w:num>
  <w:num w:numId="31" w16cid:durableId="845439956">
    <w:abstractNumId w:val="91"/>
  </w:num>
  <w:num w:numId="32" w16cid:durableId="615648337">
    <w:abstractNumId w:val="106"/>
  </w:num>
  <w:num w:numId="33" w16cid:durableId="2019885720">
    <w:abstractNumId w:val="77"/>
  </w:num>
  <w:num w:numId="34" w16cid:durableId="635641508">
    <w:abstractNumId w:val="120"/>
    <w:lvlOverride w:ilvl="0">
      <w:startOverride w:val="1"/>
    </w:lvlOverride>
  </w:num>
  <w:num w:numId="35" w16cid:durableId="12534733">
    <w:abstractNumId w:val="120"/>
  </w:num>
  <w:num w:numId="36" w16cid:durableId="1972131284">
    <w:abstractNumId w:val="120"/>
    <w:lvlOverride w:ilvl="0">
      <w:startOverride w:val="1"/>
    </w:lvlOverride>
  </w:num>
  <w:num w:numId="37" w16cid:durableId="1156147683">
    <w:abstractNumId w:val="39"/>
  </w:num>
  <w:num w:numId="38" w16cid:durableId="472064910">
    <w:abstractNumId w:val="64"/>
  </w:num>
  <w:num w:numId="39" w16cid:durableId="1645543602">
    <w:abstractNumId w:val="98"/>
  </w:num>
  <w:num w:numId="40" w16cid:durableId="1937857488">
    <w:abstractNumId w:val="50"/>
  </w:num>
  <w:num w:numId="41" w16cid:durableId="1568028160">
    <w:abstractNumId w:val="89"/>
  </w:num>
  <w:num w:numId="42" w16cid:durableId="2022386932">
    <w:abstractNumId w:val="121"/>
  </w:num>
  <w:num w:numId="43" w16cid:durableId="557473083">
    <w:abstractNumId w:val="76"/>
  </w:num>
  <w:num w:numId="44" w16cid:durableId="1406998765">
    <w:abstractNumId w:val="122"/>
  </w:num>
  <w:num w:numId="45" w16cid:durableId="268464659">
    <w:abstractNumId w:val="73"/>
  </w:num>
  <w:num w:numId="46" w16cid:durableId="2114469643">
    <w:abstractNumId w:val="56"/>
  </w:num>
  <w:num w:numId="47" w16cid:durableId="1026372369">
    <w:abstractNumId w:val="54"/>
  </w:num>
  <w:num w:numId="48" w16cid:durableId="1810515047">
    <w:abstractNumId w:val="92"/>
  </w:num>
  <w:num w:numId="49" w16cid:durableId="972175732">
    <w:abstractNumId w:val="63"/>
  </w:num>
  <w:num w:numId="50" w16cid:durableId="301429032">
    <w:abstractNumId w:val="70"/>
  </w:num>
  <w:num w:numId="51" w16cid:durableId="1266771781">
    <w:abstractNumId w:val="110"/>
  </w:num>
  <w:num w:numId="52" w16cid:durableId="1941446310">
    <w:abstractNumId w:val="100"/>
  </w:num>
  <w:num w:numId="53" w16cid:durableId="978925077">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290524566">
    <w:abstractNumId w:val="120"/>
  </w:num>
  <w:num w:numId="55" w16cid:durableId="2070684762">
    <w:abstractNumId w:val="120"/>
    <w:lvlOverride w:ilvl="0">
      <w:startOverride w:val="2"/>
    </w:lvlOverride>
  </w:num>
  <w:num w:numId="56" w16cid:durableId="943926634">
    <w:abstractNumId w:val="120"/>
    <w:lvlOverride w:ilvl="0">
      <w:startOverride w:val="1"/>
    </w:lvlOverride>
  </w:num>
  <w:num w:numId="57" w16cid:durableId="1032463197">
    <w:abstractNumId w:val="99"/>
  </w:num>
  <w:num w:numId="58" w16cid:durableId="1609118680">
    <w:abstractNumId w:val="123"/>
  </w:num>
  <w:num w:numId="59" w16cid:durableId="1403679742">
    <w:abstractNumId w:val="65"/>
  </w:num>
  <w:num w:numId="60" w16cid:durableId="1799254199">
    <w:abstractNumId w:val="96"/>
  </w:num>
  <w:num w:numId="61" w16cid:durableId="1726564296">
    <w:abstractNumId w:val="118"/>
  </w:num>
  <w:num w:numId="62" w16cid:durableId="1352992373">
    <w:abstractNumId w:val="120"/>
    <w:lvlOverride w:ilvl="0">
      <w:startOverride w:val="1"/>
    </w:lvlOverride>
  </w:num>
  <w:num w:numId="63" w16cid:durableId="774402045">
    <w:abstractNumId w:val="117"/>
  </w:num>
  <w:num w:numId="64" w16cid:durableId="1865897302">
    <w:abstractNumId w:val="85"/>
  </w:num>
  <w:num w:numId="65" w16cid:durableId="1242595020">
    <w:abstractNumId w:val="43"/>
  </w:num>
  <w:num w:numId="66" w16cid:durableId="2077241857">
    <w:abstractNumId w:val="59"/>
  </w:num>
  <w:num w:numId="67" w16cid:durableId="1797796354">
    <w:abstractNumId w:val="69"/>
  </w:num>
  <w:num w:numId="68" w16cid:durableId="856775990">
    <w:abstractNumId w:val="104"/>
  </w:num>
  <w:num w:numId="69" w16cid:durableId="765804827">
    <w:abstractNumId w:val="41"/>
  </w:num>
  <w:num w:numId="70" w16cid:durableId="1775709632">
    <w:abstractNumId w:val="28"/>
  </w:num>
  <w:num w:numId="71" w16cid:durableId="67659073">
    <w:abstractNumId w:val="60"/>
  </w:num>
  <w:num w:numId="72" w16cid:durableId="475144443">
    <w:abstractNumId w:val="53"/>
  </w:num>
  <w:num w:numId="73" w16cid:durableId="124007167">
    <w:abstractNumId w:val="37"/>
  </w:num>
  <w:num w:numId="74" w16cid:durableId="1993682321">
    <w:abstractNumId w:val="49"/>
    <w:lvlOverride w:ilvl="0">
      <w:lvl w:ilvl="0">
        <w:numFmt w:val="upperRoman"/>
        <w:lvlText w:val="%1."/>
        <w:lvlJc w:val="right"/>
      </w:lvl>
    </w:lvlOverride>
  </w:num>
  <w:num w:numId="75" w16cid:durableId="692001893">
    <w:abstractNumId w:val="46"/>
  </w:num>
  <w:num w:numId="76" w16cid:durableId="771828426">
    <w:abstractNumId w:val="101"/>
  </w:num>
  <w:num w:numId="77" w16cid:durableId="1133183011">
    <w:abstractNumId w:val="109"/>
  </w:num>
  <w:num w:numId="78" w16cid:durableId="919946588">
    <w:abstractNumId w:val="84"/>
  </w:num>
  <w:num w:numId="79" w16cid:durableId="376664051">
    <w:abstractNumId w:val="42"/>
  </w:num>
  <w:num w:numId="80" w16cid:durableId="1345402429">
    <w:abstractNumId w:val="52"/>
  </w:num>
  <w:num w:numId="81" w16cid:durableId="289092083">
    <w:abstractNumId w:val="103"/>
  </w:num>
  <w:num w:numId="82" w16cid:durableId="2059233473">
    <w:abstractNumId w:val="97"/>
  </w:num>
  <w:num w:numId="83" w16cid:durableId="852954532">
    <w:abstractNumId w:val="116"/>
  </w:num>
  <w:num w:numId="84" w16cid:durableId="780731566">
    <w:abstractNumId w:val="125"/>
  </w:num>
  <w:num w:numId="85" w16cid:durableId="2109814532">
    <w:abstractNumId w:val="82"/>
  </w:num>
  <w:num w:numId="86" w16cid:durableId="633877970">
    <w:abstractNumId w:val="58"/>
  </w:num>
  <w:num w:numId="87" w16cid:durableId="692268352">
    <w:abstractNumId w:val="38"/>
  </w:num>
  <w:num w:numId="88" w16cid:durableId="18052634">
    <w:abstractNumId w:val="88"/>
  </w:num>
  <w:num w:numId="89" w16cid:durableId="255864057">
    <w:abstractNumId w:val="87"/>
  </w:num>
  <w:num w:numId="90" w16cid:durableId="762796367">
    <w:abstractNumId w:val="126"/>
  </w:num>
  <w:num w:numId="91" w16cid:durableId="1062218096">
    <w:abstractNumId w:val="127"/>
  </w:num>
  <w:num w:numId="92" w16cid:durableId="863052209">
    <w:abstractNumId w:val="86"/>
  </w:num>
  <w:num w:numId="93" w16cid:durableId="593710257">
    <w:abstractNumId w:val="124"/>
  </w:num>
  <w:num w:numId="94" w16cid:durableId="2092316475">
    <w:abstractNumId w:val="62"/>
  </w:num>
  <w:num w:numId="95" w16cid:durableId="698897054">
    <w:abstractNumId w:val="80"/>
  </w:num>
  <w:num w:numId="96" w16cid:durableId="366612183">
    <w:abstractNumId w:val="45"/>
  </w:num>
  <w:num w:numId="97" w16cid:durableId="281887886">
    <w:abstractNumId w:val="119"/>
  </w:num>
  <w:num w:numId="98" w16cid:durableId="1984970145">
    <w:abstractNumId w:val="83"/>
  </w:num>
  <w:num w:numId="99" w16cid:durableId="1423836325">
    <w:abstractNumId w:val="81"/>
  </w:num>
  <w:num w:numId="100" w16cid:durableId="1706322839">
    <w:abstractNumId w:val="95"/>
  </w:num>
  <w:num w:numId="101" w16cid:durableId="556597462">
    <w:abstractNumId w:val="115"/>
  </w:num>
  <w:num w:numId="102" w16cid:durableId="738940488">
    <w:abstractNumId w:val="94"/>
  </w:num>
  <w:num w:numId="103" w16cid:durableId="992761584">
    <w:abstractNumId w:val="68"/>
  </w:num>
  <w:num w:numId="104" w16cid:durableId="1990161708">
    <w:abstractNumId w:val="120"/>
    <w:lvlOverride w:ilvl="0">
      <w:startOverride w:val="1"/>
    </w:lvlOverride>
  </w:num>
  <w:num w:numId="105" w16cid:durableId="952322644">
    <w:abstractNumId w:val="111"/>
  </w:num>
  <w:num w:numId="106" w16cid:durableId="616831634">
    <w:abstractNumId w:val="112"/>
  </w:num>
  <w:num w:numId="107" w16cid:durableId="2107991741">
    <w:abstractNumId w:val="47"/>
  </w:num>
  <w:num w:numId="108" w16cid:durableId="318313741">
    <w:abstractNumId w:val="107"/>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2"/>
    <w:compatSetting w:name="useWord2013TrackBottomHyphenation" w:uri="http://schemas.microsoft.com/office/word" w:val="1"/>
  </w:compat>
  <w:rsids>
    <w:rsidRoot w:val="007C095A"/>
    <w:rsid w:val="00000382"/>
    <w:rsid w:val="0000130B"/>
    <w:rsid w:val="00001996"/>
    <w:rsid w:val="00001AC8"/>
    <w:rsid w:val="000022A8"/>
    <w:rsid w:val="00002C5B"/>
    <w:rsid w:val="00002D50"/>
    <w:rsid w:val="00003167"/>
    <w:rsid w:val="0000330E"/>
    <w:rsid w:val="000033BA"/>
    <w:rsid w:val="000036C0"/>
    <w:rsid w:val="000039A2"/>
    <w:rsid w:val="00003CE5"/>
    <w:rsid w:val="00004875"/>
    <w:rsid w:val="000051D7"/>
    <w:rsid w:val="00005627"/>
    <w:rsid w:val="00005839"/>
    <w:rsid w:val="0000609A"/>
    <w:rsid w:val="000062CD"/>
    <w:rsid w:val="00006B12"/>
    <w:rsid w:val="0000736E"/>
    <w:rsid w:val="0000793C"/>
    <w:rsid w:val="00007BA3"/>
    <w:rsid w:val="00010D86"/>
    <w:rsid w:val="00011497"/>
    <w:rsid w:val="00011BFC"/>
    <w:rsid w:val="00013394"/>
    <w:rsid w:val="000135E6"/>
    <w:rsid w:val="00013759"/>
    <w:rsid w:val="00014333"/>
    <w:rsid w:val="00014E6D"/>
    <w:rsid w:val="0001555D"/>
    <w:rsid w:val="00017B64"/>
    <w:rsid w:val="00017DB6"/>
    <w:rsid w:val="000200CC"/>
    <w:rsid w:val="00020B73"/>
    <w:rsid w:val="00020B8D"/>
    <w:rsid w:val="000221EE"/>
    <w:rsid w:val="00022FCE"/>
    <w:rsid w:val="000230EE"/>
    <w:rsid w:val="00023AF0"/>
    <w:rsid w:val="00023BA4"/>
    <w:rsid w:val="000247B8"/>
    <w:rsid w:val="00024C3E"/>
    <w:rsid w:val="00024CB9"/>
    <w:rsid w:val="00025C81"/>
    <w:rsid w:val="000270AB"/>
    <w:rsid w:val="000271D8"/>
    <w:rsid w:val="0003193B"/>
    <w:rsid w:val="000320C0"/>
    <w:rsid w:val="000322B6"/>
    <w:rsid w:val="00032CA1"/>
    <w:rsid w:val="00032F64"/>
    <w:rsid w:val="0003339D"/>
    <w:rsid w:val="00033A7C"/>
    <w:rsid w:val="00034F76"/>
    <w:rsid w:val="000367D6"/>
    <w:rsid w:val="00037737"/>
    <w:rsid w:val="0003782A"/>
    <w:rsid w:val="000409E9"/>
    <w:rsid w:val="000412C3"/>
    <w:rsid w:val="000415A8"/>
    <w:rsid w:val="00043EB7"/>
    <w:rsid w:val="00045021"/>
    <w:rsid w:val="000455C2"/>
    <w:rsid w:val="00045E45"/>
    <w:rsid w:val="00046266"/>
    <w:rsid w:val="00047E90"/>
    <w:rsid w:val="00047FD5"/>
    <w:rsid w:val="000509E9"/>
    <w:rsid w:val="00050A7E"/>
    <w:rsid w:val="000524E0"/>
    <w:rsid w:val="00052C19"/>
    <w:rsid w:val="00052E3C"/>
    <w:rsid w:val="00053062"/>
    <w:rsid w:val="000536B3"/>
    <w:rsid w:val="00053720"/>
    <w:rsid w:val="000540B8"/>
    <w:rsid w:val="000542D3"/>
    <w:rsid w:val="00054791"/>
    <w:rsid w:val="000549C5"/>
    <w:rsid w:val="00055B2E"/>
    <w:rsid w:val="0005612A"/>
    <w:rsid w:val="00056483"/>
    <w:rsid w:val="000567AB"/>
    <w:rsid w:val="00056834"/>
    <w:rsid w:val="00056EF0"/>
    <w:rsid w:val="000576C0"/>
    <w:rsid w:val="000579CD"/>
    <w:rsid w:val="00057F5C"/>
    <w:rsid w:val="000608E7"/>
    <w:rsid w:val="000609C1"/>
    <w:rsid w:val="00060EF2"/>
    <w:rsid w:val="00061277"/>
    <w:rsid w:val="0006146C"/>
    <w:rsid w:val="000615E1"/>
    <w:rsid w:val="00061655"/>
    <w:rsid w:val="000625A9"/>
    <w:rsid w:val="000625EB"/>
    <w:rsid w:val="0006327C"/>
    <w:rsid w:val="00063A18"/>
    <w:rsid w:val="00063AD8"/>
    <w:rsid w:val="00064FDB"/>
    <w:rsid w:val="00065FA8"/>
    <w:rsid w:val="0006644B"/>
    <w:rsid w:val="00066870"/>
    <w:rsid w:val="00066881"/>
    <w:rsid w:val="00066BB4"/>
    <w:rsid w:val="0006745F"/>
    <w:rsid w:val="000675D7"/>
    <w:rsid w:val="00070340"/>
    <w:rsid w:val="00070875"/>
    <w:rsid w:val="000708EC"/>
    <w:rsid w:val="000710E4"/>
    <w:rsid w:val="00071296"/>
    <w:rsid w:val="000713A8"/>
    <w:rsid w:val="000715FD"/>
    <w:rsid w:val="000727FD"/>
    <w:rsid w:val="00072829"/>
    <w:rsid w:val="0007335F"/>
    <w:rsid w:val="00073522"/>
    <w:rsid w:val="00073846"/>
    <w:rsid w:val="000740EE"/>
    <w:rsid w:val="00074354"/>
    <w:rsid w:val="00075013"/>
    <w:rsid w:val="00075BD5"/>
    <w:rsid w:val="00075F70"/>
    <w:rsid w:val="00076631"/>
    <w:rsid w:val="00076A46"/>
    <w:rsid w:val="000779D5"/>
    <w:rsid w:val="00077A83"/>
    <w:rsid w:val="00080283"/>
    <w:rsid w:val="0008060F"/>
    <w:rsid w:val="00080FA9"/>
    <w:rsid w:val="00080FFA"/>
    <w:rsid w:val="00081681"/>
    <w:rsid w:val="00081A16"/>
    <w:rsid w:val="000820B2"/>
    <w:rsid w:val="00083BE8"/>
    <w:rsid w:val="00084321"/>
    <w:rsid w:val="00084B59"/>
    <w:rsid w:val="000855B6"/>
    <w:rsid w:val="00086443"/>
    <w:rsid w:val="000864C7"/>
    <w:rsid w:val="00086EA6"/>
    <w:rsid w:val="00087986"/>
    <w:rsid w:val="000900BE"/>
    <w:rsid w:val="00093144"/>
    <w:rsid w:val="000939FE"/>
    <w:rsid w:val="00093AF6"/>
    <w:rsid w:val="000945D8"/>
    <w:rsid w:val="00094F52"/>
    <w:rsid w:val="00094F78"/>
    <w:rsid w:val="000953A1"/>
    <w:rsid w:val="000957D4"/>
    <w:rsid w:val="00095F9F"/>
    <w:rsid w:val="000960A7"/>
    <w:rsid w:val="00096433"/>
    <w:rsid w:val="00096F1A"/>
    <w:rsid w:val="00096F32"/>
    <w:rsid w:val="00096F72"/>
    <w:rsid w:val="00097A21"/>
    <w:rsid w:val="000A0C62"/>
    <w:rsid w:val="000A1095"/>
    <w:rsid w:val="000A1D77"/>
    <w:rsid w:val="000A2827"/>
    <w:rsid w:val="000A28D4"/>
    <w:rsid w:val="000A2B08"/>
    <w:rsid w:val="000A327F"/>
    <w:rsid w:val="000A3744"/>
    <w:rsid w:val="000A3B29"/>
    <w:rsid w:val="000A3F5D"/>
    <w:rsid w:val="000A4170"/>
    <w:rsid w:val="000A426E"/>
    <w:rsid w:val="000A4317"/>
    <w:rsid w:val="000A4590"/>
    <w:rsid w:val="000A46E2"/>
    <w:rsid w:val="000A4DD6"/>
    <w:rsid w:val="000A4DE0"/>
    <w:rsid w:val="000A4E3F"/>
    <w:rsid w:val="000A5EEA"/>
    <w:rsid w:val="000A654D"/>
    <w:rsid w:val="000A723F"/>
    <w:rsid w:val="000A79A6"/>
    <w:rsid w:val="000B1541"/>
    <w:rsid w:val="000B163D"/>
    <w:rsid w:val="000B1BE2"/>
    <w:rsid w:val="000B2CC5"/>
    <w:rsid w:val="000B338E"/>
    <w:rsid w:val="000B4274"/>
    <w:rsid w:val="000B5B49"/>
    <w:rsid w:val="000B5E00"/>
    <w:rsid w:val="000B623C"/>
    <w:rsid w:val="000B68DF"/>
    <w:rsid w:val="000B73B4"/>
    <w:rsid w:val="000B759B"/>
    <w:rsid w:val="000B7F21"/>
    <w:rsid w:val="000B7F96"/>
    <w:rsid w:val="000C00BE"/>
    <w:rsid w:val="000C0796"/>
    <w:rsid w:val="000C0DB0"/>
    <w:rsid w:val="000C1096"/>
    <w:rsid w:val="000C167A"/>
    <w:rsid w:val="000C16A6"/>
    <w:rsid w:val="000C2113"/>
    <w:rsid w:val="000C28B7"/>
    <w:rsid w:val="000C331D"/>
    <w:rsid w:val="000C3B51"/>
    <w:rsid w:val="000C3C74"/>
    <w:rsid w:val="000C3FDC"/>
    <w:rsid w:val="000C4A36"/>
    <w:rsid w:val="000C4AAD"/>
    <w:rsid w:val="000C4B58"/>
    <w:rsid w:val="000C4B62"/>
    <w:rsid w:val="000C4DB3"/>
    <w:rsid w:val="000C51BE"/>
    <w:rsid w:val="000C57DC"/>
    <w:rsid w:val="000C68F6"/>
    <w:rsid w:val="000C6C29"/>
    <w:rsid w:val="000C6E86"/>
    <w:rsid w:val="000C6EE8"/>
    <w:rsid w:val="000C726F"/>
    <w:rsid w:val="000C772B"/>
    <w:rsid w:val="000C79D8"/>
    <w:rsid w:val="000D0387"/>
    <w:rsid w:val="000D0726"/>
    <w:rsid w:val="000D0863"/>
    <w:rsid w:val="000D1533"/>
    <w:rsid w:val="000D19FB"/>
    <w:rsid w:val="000D2144"/>
    <w:rsid w:val="000D2461"/>
    <w:rsid w:val="000D4159"/>
    <w:rsid w:val="000D5D73"/>
    <w:rsid w:val="000D6A4D"/>
    <w:rsid w:val="000D7326"/>
    <w:rsid w:val="000E0081"/>
    <w:rsid w:val="000E05F9"/>
    <w:rsid w:val="000E0ADC"/>
    <w:rsid w:val="000E0B37"/>
    <w:rsid w:val="000E14F9"/>
    <w:rsid w:val="000E184B"/>
    <w:rsid w:val="000E1E7D"/>
    <w:rsid w:val="000E3405"/>
    <w:rsid w:val="000E3984"/>
    <w:rsid w:val="000E5ECF"/>
    <w:rsid w:val="000E5F39"/>
    <w:rsid w:val="000E6745"/>
    <w:rsid w:val="000E684E"/>
    <w:rsid w:val="000E7CBF"/>
    <w:rsid w:val="000F01CC"/>
    <w:rsid w:val="000F1236"/>
    <w:rsid w:val="000F146C"/>
    <w:rsid w:val="000F1769"/>
    <w:rsid w:val="000F1D19"/>
    <w:rsid w:val="000F1F48"/>
    <w:rsid w:val="000F216A"/>
    <w:rsid w:val="000F2C16"/>
    <w:rsid w:val="000F3045"/>
    <w:rsid w:val="000F3084"/>
    <w:rsid w:val="000F31C2"/>
    <w:rsid w:val="000F38CE"/>
    <w:rsid w:val="000F4582"/>
    <w:rsid w:val="000F5B4C"/>
    <w:rsid w:val="001004F0"/>
    <w:rsid w:val="00100C31"/>
    <w:rsid w:val="0010161C"/>
    <w:rsid w:val="00101958"/>
    <w:rsid w:val="00101B9A"/>
    <w:rsid w:val="001021CD"/>
    <w:rsid w:val="00102856"/>
    <w:rsid w:val="00102CCA"/>
    <w:rsid w:val="001031A4"/>
    <w:rsid w:val="0010329A"/>
    <w:rsid w:val="0010388A"/>
    <w:rsid w:val="001038D0"/>
    <w:rsid w:val="00104B44"/>
    <w:rsid w:val="001052EE"/>
    <w:rsid w:val="00105D89"/>
    <w:rsid w:val="00105FE9"/>
    <w:rsid w:val="00106337"/>
    <w:rsid w:val="00106625"/>
    <w:rsid w:val="00106F60"/>
    <w:rsid w:val="00107743"/>
    <w:rsid w:val="0010788E"/>
    <w:rsid w:val="00107AA2"/>
    <w:rsid w:val="001101F5"/>
    <w:rsid w:val="00110455"/>
    <w:rsid w:val="00110888"/>
    <w:rsid w:val="001108B5"/>
    <w:rsid w:val="00111DC7"/>
    <w:rsid w:val="00111DDF"/>
    <w:rsid w:val="00112410"/>
    <w:rsid w:val="001126C8"/>
    <w:rsid w:val="001129FA"/>
    <w:rsid w:val="001130A1"/>
    <w:rsid w:val="0011417A"/>
    <w:rsid w:val="001148D7"/>
    <w:rsid w:val="00114F81"/>
    <w:rsid w:val="0011507D"/>
    <w:rsid w:val="00116C97"/>
    <w:rsid w:val="00120966"/>
    <w:rsid w:val="00120A18"/>
    <w:rsid w:val="001212F5"/>
    <w:rsid w:val="00121796"/>
    <w:rsid w:val="001219F0"/>
    <w:rsid w:val="001221E3"/>
    <w:rsid w:val="00122310"/>
    <w:rsid w:val="00123B3F"/>
    <w:rsid w:val="00123F92"/>
    <w:rsid w:val="00124A0F"/>
    <w:rsid w:val="00124A81"/>
    <w:rsid w:val="00124E9B"/>
    <w:rsid w:val="00125760"/>
    <w:rsid w:val="0012576E"/>
    <w:rsid w:val="0012585C"/>
    <w:rsid w:val="001258DE"/>
    <w:rsid w:val="00125A25"/>
    <w:rsid w:val="00125B3F"/>
    <w:rsid w:val="0012616E"/>
    <w:rsid w:val="00126414"/>
    <w:rsid w:val="00126F1C"/>
    <w:rsid w:val="0012779C"/>
    <w:rsid w:val="0013137F"/>
    <w:rsid w:val="00131A37"/>
    <w:rsid w:val="00131A88"/>
    <w:rsid w:val="00131EC9"/>
    <w:rsid w:val="00131F0A"/>
    <w:rsid w:val="00131FAE"/>
    <w:rsid w:val="001322E8"/>
    <w:rsid w:val="00132414"/>
    <w:rsid w:val="00132D16"/>
    <w:rsid w:val="00132FB6"/>
    <w:rsid w:val="00133496"/>
    <w:rsid w:val="0013365F"/>
    <w:rsid w:val="00133B15"/>
    <w:rsid w:val="00134304"/>
    <w:rsid w:val="001344E8"/>
    <w:rsid w:val="00134A0E"/>
    <w:rsid w:val="001350AE"/>
    <w:rsid w:val="00135207"/>
    <w:rsid w:val="00135E6D"/>
    <w:rsid w:val="00136002"/>
    <w:rsid w:val="001361E1"/>
    <w:rsid w:val="001368D9"/>
    <w:rsid w:val="00136C93"/>
    <w:rsid w:val="00137115"/>
    <w:rsid w:val="001373A9"/>
    <w:rsid w:val="0013756A"/>
    <w:rsid w:val="00137CA7"/>
    <w:rsid w:val="00137FF2"/>
    <w:rsid w:val="00140B7C"/>
    <w:rsid w:val="0014144C"/>
    <w:rsid w:val="0014204D"/>
    <w:rsid w:val="001427E7"/>
    <w:rsid w:val="0014323D"/>
    <w:rsid w:val="001434D2"/>
    <w:rsid w:val="00143D78"/>
    <w:rsid w:val="00144073"/>
    <w:rsid w:val="0014560C"/>
    <w:rsid w:val="001461D4"/>
    <w:rsid w:val="00146728"/>
    <w:rsid w:val="00146BF3"/>
    <w:rsid w:val="00147283"/>
    <w:rsid w:val="001517C6"/>
    <w:rsid w:val="00151EFB"/>
    <w:rsid w:val="001522DC"/>
    <w:rsid w:val="00152B6B"/>
    <w:rsid w:val="0015388C"/>
    <w:rsid w:val="00153924"/>
    <w:rsid w:val="00153C86"/>
    <w:rsid w:val="00154041"/>
    <w:rsid w:val="00154300"/>
    <w:rsid w:val="00154868"/>
    <w:rsid w:val="00154D97"/>
    <w:rsid w:val="00155033"/>
    <w:rsid w:val="001566F2"/>
    <w:rsid w:val="00156757"/>
    <w:rsid w:val="00157231"/>
    <w:rsid w:val="00157743"/>
    <w:rsid w:val="00160DD3"/>
    <w:rsid w:val="00161572"/>
    <w:rsid w:val="001616CA"/>
    <w:rsid w:val="00161B09"/>
    <w:rsid w:val="00161F8A"/>
    <w:rsid w:val="00163A8B"/>
    <w:rsid w:val="00164B19"/>
    <w:rsid w:val="0016509B"/>
    <w:rsid w:val="001652A8"/>
    <w:rsid w:val="00166A26"/>
    <w:rsid w:val="001670A0"/>
    <w:rsid w:val="00167141"/>
    <w:rsid w:val="00167894"/>
    <w:rsid w:val="0017155B"/>
    <w:rsid w:val="0017209C"/>
    <w:rsid w:val="001727B0"/>
    <w:rsid w:val="00173850"/>
    <w:rsid w:val="00173A70"/>
    <w:rsid w:val="00173D02"/>
    <w:rsid w:val="00174A7A"/>
    <w:rsid w:val="00174B80"/>
    <w:rsid w:val="00174E74"/>
    <w:rsid w:val="001757D3"/>
    <w:rsid w:val="00175CAF"/>
    <w:rsid w:val="0017752A"/>
    <w:rsid w:val="001802EC"/>
    <w:rsid w:val="00180FB5"/>
    <w:rsid w:val="001814EF"/>
    <w:rsid w:val="00181939"/>
    <w:rsid w:val="0018249C"/>
    <w:rsid w:val="00182A95"/>
    <w:rsid w:val="00182E9B"/>
    <w:rsid w:val="00186606"/>
    <w:rsid w:val="0018694F"/>
    <w:rsid w:val="00186992"/>
    <w:rsid w:val="00187350"/>
    <w:rsid w:val="0018754B"/>
    <w:rsid w:val="00187903"/>
    <w:rsid w:val="0018797E"/>
    <w:rsid w:val="00187C7A"/>
    <w:rsid w:val="00187E6D"/>
    <w:rsid w:val="00190DEC"/>
    <w:rsid w:val="0019105A"/>
    <w:rsid w:val="001911AA"/>
    <w:rsid w:val="001926A3"/>
    <w:rsid w:val="001928FB"/>
    <w:rsid w:val="001931B4"/>
    <w:rsid w:val="00193A83"/>
    <w:rsid w:val="00193F75"/>
    <w:rsid w:val="0019445E"/>
    <w:rsid w:val="00194979"/>
    <w:rsid w:val="00194B6D"/>
    <w:rsid w:val="00195411"/>
    <w:rsid w:val="001955EF"/>
    <w:rsid w:val="001956FD"/>
    <w:rsid w:val="001967F4"/>
    <w:rsid w:val="00196AC2"/>
    <w:rsid w:val="00196B5C"/>
    <w:rsid w:val="001972D4"/>
    <w:rsid w:val="0019791D"/>
    <w:rsid w:val="00197DFD"/>
    <w:rsid w:val="00197F89"/>
    <w:rsid w:val="001A11EC"/>
    <w:rsid w:val="001A1E04"/>
    <w:rsid w:val="001A1E7F"/>
    <w:rsid w:val="001A2020"/>
    <w:rsid w:val="001A3506"/>
    <w:rsid w:val="001A412C"/>
    <w:rsid w:val="001A4D18"/>
    <w:rsid w:val="001A536C"/>
    <w:rsid w:val="001A66FE"/>
    <w:rsid w:val="001A7183"/>
    <w:rsid w:val="001A7FD3"/>
    <w:rsid w:val="001B0429"/>
    <w:rsid w:val="001B082B"/>
    <w:rsid w:val="001B163E"/>
    <w:rsid w:val="001B18E8"/>
    <w:rsid w:val="001B1D3C"/>
    <w:rsid w:val="001B1EDD"/>
    <w:rsid w:val="001B22F6"/>
    <w:rsid w:val="001B4B20"/>
    <w:rsid w:val="001B4B48"/>
    <w:rsid w:val="001B4E56"/>
    <w:rsid w:val="001B545A"/>
    <w:rsid w:val="001B6826"/>
    <w:rsid w:val="001C0362"/>
    <w:rsid w:val="001C08FB"/>
    <w:rsid w:val="001C0FD8"/>
    <w:rsid w:val="001C1326"/>
    <w:rsid w:val="001C21F3"/>
    <w:rsid w:val="001C294E"/>
    <w:rsid w:val="001C2AF8"/>
    <w:rsid w:val="001C2FA2"/>
    <w:rsid w:val="001C399A"/>
    <w:rsid w:val="001C42F7"/>
    <w:rsid w:val="001C45FA"/>
    <w:rsid w:val="001C4AA9"/>
    <w:rsid w:val="001C4DAF"/>
    <w:rsid w:val="001C50E4"/>
    <w:rsid w:val="001C514C"/>
    <w:rsid w:val="001C536D"/>
    <w:rsid w:val="001C5608"/>
    <w:rsid w:val="001C5D81"/>
    <w:rsid w:val="001C5E37"/>
    <w:rsid w:val="001C6981"/>
    <w:rsid w:val="001C7752"/>
    <w:rsid w:val="001C7AB7"/>
    <w:rsid w:val="001C7ED2"/>
    <w:rsid w:val="001D0C76"/>
    <w:rsid w:val="001D1020"/>
    <w:rsid w:val="001D1CCE"/>
    <w:rsid w:val="001D2848"/>
    <w:rsid w:val="001D3220"/>
    <w:rsid w:val="001D3572"/>
    <w:rsid w:val="001D3D7B"/>
    <w:rsid w:val="001D4DC3"/>
    <w:rsid w:val="001D4F18"/>
    <w:rsid w:val="001D51D6"/>
    <w:rsid w:val="001D5872"/>
    <w:rsid w:val="001D6865"/>
    <w:rsid w:val="001D79DC"/>
    <w:rsid w:val="001D7FF0"/>
    <w:rsid w:val="001E03E7"/>
    <w:rsid w:val="001E05C3"/>
    <w:rsid w:val="001E079F"/>
    <w:rsid w:val="001E112E"/>
    <w:rsid w:val="001E133B"/>
    <w:rsid w:val="001E1D23"/>
    <w:rsid w:val="001E2CC8"/>
    <w:rsid w:val="001E3385"/>
    <w:rsid w:val="001E3BCB"/>
    <w:rsid w:val="001E3D9B"/>
    <w:rsid w:val="001E468F"/>
    <w:rsid w:val="001E4698"/>
    <w:rsid w:val="001E4884"/>
    <w:rsid w:val="001E628A"/>
    <w:rsid w:val="001E68DE"/>
    <w:rsid w:val="001E74E6"/>
    <w:rsid w:val="001E7692"/>
    <w:rsid w:val="001E7C04"/>
    <w:rsid w:val="001F0BBC"/>
    <w:rsid w:val="001F0CDA"/>
    <w:rsid w:val="001F0E57"/>
    <w:rsid w:val="001F0F68"/>
    <w:rsid w:val="001F20DF"/>
    <w:rsid w:val="001F2A70"/>
    <w:rsid w:val="001F3111"/>
    <w:rsid w:val="001F3481"/>
    <w:rsid w:val="001F4186"/>
    <w:rsid w:val="001F4D04"/>
    <w:rsid w:val="001F4DC4"/>
    <w:rsid w:val="001F4DCD"/>
    <w:rsid w:val="001F4F09"/>
    <w:rsid w:val="001F4FD7"/>
    <w:rsid w:val="001F5AA5"/>
    <w:rsid w:val="001F5DF0"/>
    <w:rsid w:val="001F5E5C"/>
    <w:rsid w:val="001F5FCD"/>
    <w:rsid w:val="001F60DD"/>
    <w:rsid w:val="001F6DE6"/>
    <w:rsid w:val="001F6E11"/>
    <w:rsid w:val="001F7949"/>
    <w:rsid w:val="00200E87"/>
    <w:rsid w:val="002013DF"/>
    <w:rsid w:val="00201945"/>
    <w:rsid w:val="00202117"/>
    <w:rsid w:val="0020270F"/>
    <w:rsid w:val="002042C0"/>
    <w:rsid w:val="00204E4F"/>
    <w:rsid w:val="00205018"/>
    <w:rsid w:val="002054FC"/>
    <w:rsid w:val="00205792"/>
    <w:rsid w:val="002065E1"/>
    <w:rsid w:val="00206AD4"/>
    <w:rsid w:val="00206E5E"/>
    <w:rsid w:val="00206FBB"/>
    <w:rsid w:val="00210359"/>
    <w:rsid w:val="00210D6F"/>
    <w:rsid w:val="00210E62"/>
    <w:rsid w:val="0021106F"/>
    <w:rsid w:val="002112B8"/>
    <w:rsid w:val="002133C4"/>
    <w:rsid w:val="0021377C"/>
    <w:rsid w:val="00213E61"/>
    <w:rsid w:val="002141BC"/>
    <w:rsid w:val="002151F8"/>
    <w:rsid w:val="002152D3"/>
    <w:rsid w:val="002158E2"/>
    <w:rsid w:val="0021620C"/>
    <w:rsid w:val="00216897"/>
    <w:rsid w:val="00216E2F"/>
    <w:rsid w:val="00217A69"/>
    <w:rsid w:val="00217D5F"/>
    <w:rsid w:val="00220950"/>
    <w:rsid w:val="002220DA"/>
    <w:rsid w:val="00222350"/>
    <w:rsid w:val="00223169"/>
    <w:rsid w:val="00223C36"/>
    <w:rsid w:val="00223F24"/>
    <w:rsid w:val="00224173"/>
    <w:rsid w:val="00224324"/>
    <w:rsid w:val="002246A5"/>
    <w:rsid w:val="0022489A"/>
    <w:rsid w:val="002253E5"/>
    <w:rsid w:val="002253EF"/>
    <w:rsid w:val="00225A00"/>
    <w:rsid w:val="00225E1D"/>
    <w:rsid w:val="002263FB"/>
    <w:rsid w:val="00230BAB"/>
    <w:rsid w:val="00230E2F"/>
    <w:rsid w:val="002317CA"/>
    <w:rsid w:val="00231C2E"/>
    <w:rsid w:val="00231F83"/>
    <w:rsid w:val="00232139"/>
    <w:rsid w:val="0023331B"/>
    <w:rsid w:val="002335BD"/>
    <w:rsid w:val="00233FCA"/>
    <w:rsid w:val="00234910"/>
    <w:rsid w:val="00234AB4"/>
    <w:rsid w:val="00236EA5"/>
    <w:rsid w:val="0024172C"/>
    <w:rsid w:val="0024209B"/>
    <w:rsid w:val="00242422"/>
    <w:rsid w:val="00242D1A"/>
    <w:rsid w:val="00242FD4"/>
    <w:rsid w:val="0024301C"/>
    <w:rsid w:val="002435BA"/>
    <w:rsid w:val="0024391C"/>
    <w:rsid w:val="00243E33"/>
    <w:rsid w:val="00243F4B"/>
    <w:rsid w:val="002448F9"/>
    <w:rsid w:val="002469D6"/>
    <w:rsid w:val="00246A46"/>
    <w:rsid w:val="002470E8"/>
    <w:rsid w:val="00247597"/>
    <w:rsid w:val="0025009F"/>
    <w:rsid w:val="00251B47"/>
    <w:rsid w:val="0025299E"/>
    <w:rsid w:val="00252DB4"/>
    <w:rsid w:val="002537E7"/>
    <w:rsid w:val="00253CA9"/>
    <w:rsid w:val="00253D0C"/>
    <w:rsid w:val="002545A6"/>
    <w:rsid w:val="002547FF"/>
    <w:rsid w:val="00254B35"/>
    <w:rsid w:val="0025524C"/>
    <w:rsid w:val="00255886"/>
    <w:rsid w:val="00255A12"/>
    <w:rsid w:val="00255CFE"/>
    <w:rsid w:val="002565AC"/>
    <w:rsid w:val="0025699C"/>
    <w:rsid w:val="00256B56"/>
    <w:rsid w:val="00256F66"/>
    <w:rsid w:val="00257176"/>
    <w:rsid w:val="002573F6"/>
    <w:rsid w:val="002574FC"/>
    <w:rsid w:val="00257B48"/>
    <w:rsid w:val="00260683"/>
    <w:rsid w:val="00260947"/>
    <w:rsid w:val="00261254"/>
    <w:rsid w:val="00261788"/>
    <w:rsid w:val="002618F0"/>
    <w:rsid w:val="00261EB8"/>
    <w:rsid w:val="00262028"/>
    <w:rsid w:val="002622E4"/>
    <w:rsid w:val="00262816"/>
    <w:rsid w:val="002629AB"/>
    <w:rsid w:val="00263837"/>
    <w:rsid w:val="002638D4"/>
    <w:rsid w:val="002643E4"/>
    <w:rsid w:val="002647CD"/>
    <w:rsid w:val="00264A0A"/>
    <w:rsid w:val="00264ABD"/>
    <w:rsid w:val="002650A7"/>
    <w:rsid w:val="002652E6"/>
    <w:rsid w:val="00265D42"/>
    <w:rsid w:val="0026640F"/>
    <w:rsid w:val="002665BF"/>
    <w:rsid w:val="00266D75"/>
    <w:rsid w:val="00267131"/>
    <w:rsid w:val="0026765F"/>
    <w:rsid w:val="00267778"/>
    <w:rsid w:val="0027077E"/>
    <w:rsid w:val="00270798"/>
    <w:rsid w:val="00270E7B"/>
    <w:rsid w:val="00270FA1"/>
    <w:rsid w:val="002720A1"/>
    <w:rsid w:val="00272255"/>
    <w:rsid w:val="0027231F"/>
    <w:rsid w:val="00272352"/>
    <w:rsid w:val="00272505"/>
    <w:rsid w:val="00272886"/>
    <w:rsid w:val="00273A97"/>
    <w:rsid w:val="00273D0D"/>
    <w:rsid w:val="00273E53"/>
    <w:rsid w:val="002740F8"/>
    <w:rsid w:val="00274322"/>
    <w:rsid w:val="00274750"/>
    <w:rsid w:val="0027480A"/>
    <w:rsid w:val="0027480E"/>
    <w:rsid w:val="0027572E"/>
    <w:rsid w:val="00275A31"/>
    <w:rsid w:val="00275EFA"/>
    <w:rsid w:val="00276DC6"/>
    <w:rsid w:val="00277196"/>
    <w:rsid w:val="002777C8"/>
    <w:rsid w:val="0028133A"/>
    <w:rsid w:val="00281522"/>
    <w:rsid w:val="002819DE"/>
    <w:rsid w:val="00281A7A"/>
    <w:rsid w:val="00281AD6"/>
    <w:rsid w:val="00281E49"/>
    <w:rsid w:val="00281E52"/>
    <w:rsid w:val="00284986"/>
    <w:rsid w:val="00285712"/>
    <w:rsid w:val="00285920"/>
    <w:rsid w:val="00285A6A"/>
    <w:rsid w:val="00286371"/>
    <w:rsid w:val="00286441"/>
    <w:rsid w:val="002868B1"/>
    <w:rsid w:val="002873DD"/>
    <w:rsid w:val="00287CFE"/>
    <w:rsid w:val="00290EDC"/>
    <w:rsid w:val="00291B55"/>
    <w:rsid w:val="00292A17"/>
    <w:rsid w:val="002944DB"/>
    <w:rsid w:val="00295623"/>
    <w:rsid w:val="002959CF"/>
    <w:rsid w:val="00296EEA"/>
    <w:rsid w:val="00297A41"/>
    <w:rsid w:val="00297D33"/>
    <w:rsid w:val="00297E9C"/>
    <w:rsid w:val="002A048E"/>
    <w:rsid w:val="002A163C"/>
    <w:rsid w:val="002A1B3D"/>
    <w:rsid w:val="002A28E6"/>
    <w:rsid w:val="002A28E7"/>
    <w:rsid w:val="002A2CED"/>
    <w:rsid w:val="002A3672"/>
    <w:rsid w:val="002A3F88"/>
    <w:rsid w:val="002A40C9"/>
    <w:rsid w:val="002A4BA0"/>
    <w:rsid w:val="002A4D16"/>
    <w:rsid w:val="002A58D6"/>
    <w:rsid w:val="002A5DDA"/>
    <w:rsid w:val="002A5EA9"/>
    <w:rsid w:val="002A636B"/>
    <w:rsid w:val="002A6B54"/>
    <w:rsid w:val="002A6BEA"/>
    <w:rsid w:val="002A74D7"/>
    <w:rsid w:val="002B030C"/>
    <w:rsid w:val="002B046A"/>
    <w:rsid w:val="002B15A0"/>
    <w:rsid w:val="002B19AE"/>
    <w:rsid w:val="002B22AA"/>
    <w:rsid w:val="002B23E9"/>
    <w:rsid w:val="002B2ACF"/>
    <w:rsid w:val="002B342A"/>
    <w:rsid w:val="002B3717"/>
    <w:rsid w:val="002B42FE"/>
    <w:rsid w:val="002B5261"/>
    <w:rsid w:val="002B5D97"/>
    <w:rsid w:val="002B6F8E"/>
    <w:rsid w:val="002C01B1"/>
    <w:rsid w:val="002C0206"/>
    <w:rsid w:val="002C0643"/>
    <w:rsid w:val="002C07B0"/>
    <w:rsid w:val="002C0B9A"/>
    <w:rsid w:val="002C158C"/>
    <w:rsid w:val="002C162F"/>
    <w:rsid w:val="002C165A"/>
    <w:rsid w:val="002C22DA"/>
    <w:rsid w:val="002C2796"/>
    <w:rsid w:val="002C2DC8"/>
    <w:rsid w:val="002C2F0D"/>
    <w:rsid w:val="002C3E56"/>
    <w:rsid w:val="002C4879"/>
    <w:rsid w:val="002C4BA2"/>
    <w:rsid w:val="002C4C27"/>
    <w:rsid w:val="002C5449"/>
    <w:rsid w:val="002C7259"/>
    <w:rsid w:val="002C7909"/>
    <w:rsid w:val="002C797E"/>
    <w:rsid w:val="002C7989"/>
    <w:rsid w:val="002C7E72"/>
    <w:rsid w:val="002D06FF"/>
    <w:rsid w:val="002D0AD6"/>
    <w:rsid w:val="002D0D62"/>
    <w:rsid w:val="002D14E9"/>
    <w:rsid w:val="002D21DF"/>
    <w:rsid w:val="002D2FF7"/>
    <w:rsid w:val="002D31C7"/>
    <w:rsid w:val="002D3AAB"/>
    <w:rsid w:val="002D3B31"/>
    <w:rsid w:val="002D4980"/>
    <w:rsid w:val="002D4E2C"/>
    <w:rsid w:val="002D51E2"/>
    <w:rsid w:val="002D5550"/>
    <w:rsid w:val="002D5B4B"/>
    <w:rsid w:val="002D6791"/>
    <w:rsid w:val="002D6C62"/>
    <w:rsid w:val="002D76A4"/>
    <w:rsid w:val="002D7726"/>
    <w:rsid w:val="002D780D"/>
    <w:rsid w:val="002D7EE5"/>
    <w:rsid w:val="002E0134"/>
    <w:rsid w:val="002E0A27"/>
    <w:rsid w:val="002E0B21"/>
    <w:rsid w:val="002E0D2F"/>
    <w:rsid w:val="002E1E37"/>
    <w:rsid w:val="002E2979"/>
    <w:rsid w:val="002E3069"/>
    <w:rsid w:val="002E347A"/>
    <w:rsid w:val="002E38B6"/>
    <w:rsid w:val="002E412E"/>
    <w:rsid w:val="002E4303"/>
    <w:rsid w:val="002E45AF"/>
    <w:rsid w:val="002E493F"/>
    <w:rsid w:val="002E60CA"/>
    <w:rsid w:val="002E6655"/>
    <w:rsid w:val="002E6E33"/>
    <w:rsid w:val="002E7248"/>
    <w:rsid w:val="002E7B06"/>
    <w:rsid w:val="002E7DD3"/>
    <w:rsid w:val="002F05EC"/>
    <w:rsid w:val="002F17DA"/>
    <w:rsid w:val="002F25EA"/>
    <w:rsid w:val="002F287F"/>
    <w:rsid w:val="002F2CB3"/>
    <w:rsid w:val="002F3089"/>
    <w:rsid w:val="002F39F2"/>
    <w:rsid w:val="002F3AF8"/>
    <w:rsid w:val="002F42EE"/>
    <w:rsid w:val="002F4993"/>
    <w:rsid w:val="002F53E9"/>
    <w:rsid w:val="002F5451"/>
    <w:rsid w:val="002F581C"/>
    <w:rsid w:val="002F633A"/>
    <w:rsid w:val="002F7420"/>
    <w:rsid w:val="003018F9"/>
    <w:rsid w:val="00301DDD"/>
    <w:rsid w:val="00302400"/>
    <w:rsid w:val="003029C1"/>
    <w:rsid w:val="00302E9A"/>
    <w:rsid w:val="0030332C"/>
    <w:rsid w:val="0030356F"/>
    <w:rsid w:val="00303D20"/>
    <w:rsid w:val="0030457B"/>
    <w:rsid w:val="00304703"/>
    <w:rsid w:val="00304A46"/>
    <w:rsid w:val="00304CCA"/>
    <w:rsid w:val="00305248"/>
    <w:rsid w:val="00305CBE"/>
    <w:rsid w:val="00305CCA"/>
    <w:rsid w:val="0030629D"/>
    <w:rsid w:val="003064EC"/>
    <w:rsid w:val="003068C6"/>
    <w:rsid w:val="00306986"/>
    <w:rsid w:val="0030752E"/>
    <w:rsid w:val="00307EC7"/>
    <w:rsid w:val="00307FC7"/>
    <w:rsid w:val="0031015B"/>
    <w:rsid w:val="00311846"/>
    <w:rsid w:val="003118B6"/>
    <w:rsid w:val="0031197F"/>
    <w:rsid w:val="00311FBD"/>
    <w:rsid w:val="00312161"/>
    <w:rsid w:val="00312239"/>
    <w:rsid w:val="003123DD"/>
    <w:rsid w:val="003124A3"/>
    <w:rsid w:val="003125B7"/>
    <w:rsid w:val="0031309C"/>
    <w:rsid w:val="00313727"/>
    <w:rsid w:val="00313CCD"/>
    <w:rsid w:val="00314436"/>
    <w:rsid w:val="00314AFD"/>
    <w:rsid w:val="00314DAF"/>
    <w:rsid w:val="00314F70"/>
    <w:rsid w:val="00315211"/>
    <w:rsid w:val="00315A62"/>
    <w:rsid w:val="00315C4A"/>
    <w:rsid w:val="00316834"/>
    <w:rsid w:val="003171B9"/>
    <w:rsid w:val="003173DE"/>
    <w:rsid w:val="003207DB"/>
    <w:rsid w:val="00320A98"/>
    <w:rsid w:val="00320C28"/>
    <w:rsid w:val="00320EE5"/>
    <w:rsid w:val="00320FE0"/>
    <w:rsid w:val="003219D3"/>
    <w:rsid w:val="00321B92"/>
    <w:rsid w:val="00322336"/>
    <w:rsid w:val="003224FD"/>
    <w:rsid w:val="00322B9A"/>
    <w:rsid w:val="00322C23"/>
    <w:rsid w:val="00323DD8"/>
    <w:rsid w:val="00324ADF"/>
    <w:rsid w:val="00324B82"/>
    <w:rsid w:val="003252EC"/>
    <w:rsid w:val="00325C8C"/>
    <w:rsid w:val="0032626A"/>
    <w:rsid w:val="00326C7C"/>
    <w:rsid w:val="003276D9"/>
    <w:rsid w:val="00327798"/>
    <w:rsid w:val="00330619"/>
    <w:rsid w:val="003309AC"/>
    <w:rsid w:val="003310D5"/>
    <w:rsid w:val="00331489"/>
    <w:rsid w:val="003316B7"/>
    <w:rsid w:val="00331755"/>
    <w:rsid w:val="0033190E"/>
    <w:rsid w:val="0033197C"/>
    <w:rsid w:val="0033283C"/>
    <w:rsid w:val="00332EFE"/>
    <w:rsid w:val="003336DA"/>
    <w:rsid w:val="00333A48"/>
    <w:rsid w:val="00333B0A"/>
    <w:rsid w:val="00334113"/>
    <w:rsid w:val="003369D4"/>
    <w:rsid w:val="003374A5"/>
    <w:rsid w:val="00337EE5"/>
    <w:rsid w:val="00340625"/>
    <w:rsid w:val="003411B4"/>
    <w:rsid w:val="003419C3"/>
    <w:rsid w:val="003426EB"/>
    <w:rsid w:val="00342782"/>
    <w:rsid w:val="00342C94"/>
    <w:rsid w:val="00343541"/>
    <w:rsid w:val="00343FC7"/>
    <w:rsid w:val="00344849"/>
    <w:rsid w:val="00344D13"/>
    <w:rsid w:val="003453A9"/>
    <w:rsid w:val="00345F8F"/>
    <w:rsid w:val="00346B52"/>
    <w:rsid w:val="00346BA3"/>
    <w:rsid w:val="00347287"/>
    <w:rsid w:val="003472D5"/>
    <w:rsid w:val="003473AA"/>
    <w:rsid w:val="00347ADD"/>
    <w:rsid w:val="00347FA3"/>
    <w:rsid w:val="003502E2"/>
    <w:rsid w:val="003507A2"/>
    <w:rsid w:val="00350EDF"/>
    <w:rsid w:val="003510A3"/>
    <w:rsid w:val="003512F1"/>
    <w:rsid w:val="0035217D"/>
    <w:rsid w:val="00352788"/>
    <w:rsid w:val="003531B0"/>
    <w:rsid w:val="0035331D"/>
    <w:rsid w:val="0035373D"/>
    <w:rsid w:val="00354400"/>
    <w:rsid w:val="00354AA5"/>
    <w:rsid w:val="00354C36"/>
    <w:rsid w:val="0035556D"/>
    <w:rsid w:val="00355C89"/>
    <w:rsid w:val="00356465"/>
    <w:rsid w:val="003566B4"/>
    <w:rsid w:val="00356A91"/>
    <w:rsid w:val="00357A41"/>
    <w:rsid w:val="00357CC0"/>
    <w:rsid w:val="00357F3D"/>
    <w:rsid w:val="00360913"/>
    <w:rsid w:val="00360A60"/>
    <w:rsid w:val="00361AEE"/>
    <w:rsid w:val="00361E57"/>
    <w:rsid w:val="0036272E"/>
    <w:rsid w:val="003627B7"/>
    <w:rsid w:val="00362C1A"/>
    <w:rsid w:val="0036306D"/>
    <w:rsid w:val="00363487"/>
    <w:rsid w:val="0036398C"/>
    <w:rsid w:val="00363A88"/>
    <w:rsid w:val="00366B84"/>
    <w:rsid w:val="00366E60"/>
    <w:rsid w:val="003702B3"/>
    <w:rsid w:val="00370402"/>
    <w:rsid w:val="00370D7F"/>
    <w:rsid w:val="003711D6"/>
    <w:rsid w:val="003712FA"/>
    <w:rsid w:val="00371974"/>
    <w:rsid w:val="00371DB6"/>
    <w:rsid w:val="0037207A"/>
    <w:rsid w:val="00372191"/>
    <w:rsid w:val="003724C3"/>
    <w:rsid w:val="00372FA4"/>
    <w:rsid w:val="00373333"/>
    <w:rsid w:val="00373909"/>
    <w:rsid w:val="00374568"/>
    <w:rsid w:val="003748BF"/>
    <w:rsid w:val="00374ADB"/>
    <w:rsid w:val="003764BD"/>
    <w:rsid w:val="00376D83"/>
    <w:rsid w:val="00377406"/>
    <w:rsid w:val="00377996"/>
    <w:rsid w:val="00377AC2"/>
    <w:rsid w:val="00380752"/>
    <w:rsid w:val="0038099C"/>
    <w:rsid w:val="00380B3E"/>
    <w:rsid w:val="00380FDD"/>
    <w:rsid w:val="0038104D"/>
    <w:rsid w:val="00381215"/>
    <w:rsid w:val="003812CC"/>
    <w:rsid w:val="003813FC"/>
    <w:rsid w:val="003824C5"/>
    <w:rsid w:val="003826A0"/>
    <w:rsid w:val="00382815"/>
    <w:rsid w:val="0038289E"/>
    <w:rsid w:val="00383179"/>
    <w:rsid w:val="0038468A"/>
    <w:rsid w:val="00384DE3"/>
    <w:rsid w:val="00385085"/>
    <w:rsid w:val="0038539B"/>
    <w:rsid w:val="0038555E"/>
    <w:rsid w:val="00385FF9"/>
    <w:rsid w:val="00386278"/>
    <w:rsid w:val="00386E38"/>
    <w:rsid w:val="00387483"/>
    <w:rsid w:val="0039033B"/>
    <w:rsid w:val="0039237B"/>
    <w:rsid w:val="0039238F"/>
    <w:rsid w:val="00392A79"/>
    <w:rsid w:val="003934B6"/>
    <w:rsid w:val="0039507E"/>
    <w:rsid w:val="00396913"/>
    <w:rsid w:val="003978EB"/>
    <w:rsid w:val="00397A86"/>
    <w:rsid w:val="00397C43"/>
    <w:rsid w:val="003A06BF"/>
    <w:rsid w:val="003A073E"/>
    <w:rsid w:val="003A0988"/>
    <w:rsid w:val="003A0FA2"/>
    <w:rsid w:val="003A14A4"/>
    <w:rsid w:val="003A2574"/>
    <w:rsid w:val="003A25B5"/>
    <w:rsid w:val="003A2780"/>
    <w:rsid w:val="003A2AC0"/>
    <w:rsid w:val="003A2E66"/>
    <w:rsid w:val="003A375A"/>
    <w:rsid w:val="003A3F94"/>
    <w:rsid w:val="003A46E6"/>
    <w:rsid w:val="003A530C"/>
    <w:rsid w:val="003A5E10"/>
    <w:rsid w:val="003A648F"/>
    <w:rsid w:val="003A6AC0"/>
    <w:rsid w:val="003A6D89"/>
    <w:rsid w:val="003A7843"/>
    <w:rsid w:val="003A7BB4"/>
    <w:rsid w:val="003B0BAE"/>
    <w:rsid w:val="003B125A"/>
    <w:rsid w:val="003B1354"/>
    <w:rsid w:val="003B16B7"/>
    <w:rsid w:val="003B1809"/>
    <w:rsid w:val="003B2167"/>
    <w:rsid w:val="003B21D4"/>
    <w:rsid w:val="003B2451"/>
    <w:rsid w:val="003B3175"/>
    <w:rsid w:val="003B3BFB"/>
    <w:rsid w:val="003B3D12"/>
    <w:rsid w:val="003B4A5D"/>
    <w:rsid w:val="003B4BF1"/>
    <w:rsid w:val="003B558A"/>
    <w:rsid w:val="003B627E"/>
    <w:rsid w:val="003B6747"/>
    <w:rsid w:val="003B6834"/>
    <w:rsid w:val="003B6DEF"/>
    <w:rsid w:val="003B7931"/>
    <w:rsid w:val="003B7B7F"/>
    <w:rsid w:val="003C0600"/>
    <w:rsid w:val="003C0824"/>
    <w:rsid w:val="003C09A3"/>
    <w:rsid w:val="003C09C9"/>
    <w:rsid w:val="003C0AB6"/>
    <w:rsid w:val="003C0AC4"/>
    <w:rsid w:val="003C19B8"/>
    <w:rsid w:val="003C27F7"/>
    <w:rsid w:val="003C2F76"/>
    <w:rsid w:val="003C3490"/>
    <w:rsid w:val="003C4280"/>
    <w:rsid w:val="003C434E"/>
    <w:rsid w:val="003C4666"/>
    <w:rsid w:val="003C475F"/>
    <w:rsid w:val="003C51CE"/>
    <w:rsid w:val="003C530D"/>
    <w:rsid w:val="003C533F"/>
    <w:rsid w:val="003C64AF"/>
    <w:rsid w:val="003C6A50"/>
    <w:rsid w:val="003C6EBF"/>
    <w:rsid w:val="003C70F6"/>
    <w:rsid w:val="003C72C3"/>
    <w:rsid w:val="003C7F8F"/>
    <w:rsid w:val="003D03D4"/>
    <w:rsid w:val="003D0556"/>
    <w:rsid w:val="003D1895"/>
    <w:rsid w:val="003D1B0A"/>
    <w:rsid w:val="003D1D20"/>
    <w:rsid w:val="003D2661"/>
    <w:rsid w:val="003D2E08"/>
    <w:rsid w:val="003D376A"/>
    <w:rsid w:val="003D4011"/>
    <w:rsid w:val="003D4135"/>
    <w:rsid w:val="003D593D"/>
    <w:rsid w:val="003D6356"/>
    <w:rsid w:val="003D6C5F"/>
    <w:rsid w:val="003D7EEC"/>
    <w:rsid w:val="003E0589"/>
    <w:rsid w:val="003E07D6"/>
    <w:rsid w:val="003E080C"/>
    <w:rsid w:val="003E1074"/>
    <w:rsid w:val="003E1FA2"/>
    <w:rsid w:val="003E28FF"/>
    <w:rsid w:val="003E3AC5"/>
    <w:rsid w:val="003E40FB"/>
    <w:rsid w:val="003E4207"/>
    <w:rsid w:val="003E4276"/>
    <w:rsid w:val="003E5713"/>
    <w:rsid w:val="003E63FE"/>
    <w:rsid w:val="003E7AC9"/>
    <w:rsid w:val="003E7CB4"/>
    <w:rsid w:val="003F017C"/>
    <w:rsid w:val="003F0C36"/>
    <w:rsid w:val="003F1115"/>
    <w:rsid w:val="003F14E5"/>
    <w:rsid w:val="003F14FF"/>
    <w:rsid w:val="003F1D86"/>
    <w:rsid w:val="003F22F8"/>
    <w:rsid w:val="003F23D0"/>
    <w:rsid w:val="003F2FCC"/>
    <w:rsid w:val="003F3444"/>
    <w:rsid w:val="003F35A0"/>
    <w:rsid w:val="003F3C70"/>
    <w:rsid w:val="003F41B6"/>
    <w:rsid w:val="003F4936"/>
    <w:rsid w:val="003F4F40"/>
    <w:rsid w:val="003F5EB8"/>
    <w:rsid w:val="003F6584"/>
    <w:rsid w:val="003F6730"/>
    <w:rsid w:val="003F6B8B"/>
    <w:rsid w:val="003F74C5"/>
    <w:rsid w:val="003F7FBE"/>
    <w:rsid w:val="0040107B"/>
    <w:rsid w:val="00401177"/>
    <w:rsid w:val="004014B5"/>
    <w:rsid w:val="00401751"/>
    <w:rsid w:val="00401A6F"/>
    <w:rsid w:val="00401BA7"/>
    <w:rsid w:val="004021A2"/>
    <w:rsid w:val="004027EA"/>
    <w:rsid w:val="00403196"/>
    <w:rsid w:val="004056F6"/>
    <w:rsid w:val="00406DB2"/>
    <w:rsid w:val="00406F45"/>
    <w:rsid w:val="00411042"/>
    <w:rsid w:val="0041164E"/>
    <w:rsid w:val="004123D7"/>
    <w:rsid w:val="00412E45"/>
    <w:rsid w:val="00413208"/>
    <w:rsid w:val="004132BA"/>
    <w:rsid w:val="00413D16"/>
    <w:rsid w:val="00413ED9"/>
    <w:rsid w:val="00414067"/>
    <w:rsid w:val="0041434E"/>
    <w:rsid w:val="004146B3"/>
    <w:rsid w:val="00414DA5"/>
    <w:rsid w:val="004150B8"/>
    <w:rsid w:val="0041696A"/>
    <w:rsid w:val="004176BF"/>
    <w:rsid w:val="004179D9"/>
    <w:rsid w:val="00417C55"/>
    <w:rsid w:val="00420872"/>
    <w:rsid w:val="00420CE9"/>
    <w:rsid w:val="00421CCE"/>
    <w:rsid w:val="004223F9"/>
    <w:rsid w:val="0042297F"/>
    <w:rsid w:val="0042434D"/>
    <w:rsid w:val="00425345"/>
    <w:rsid w:val="004265A3"/>
    <w:rsid w:val="004265F0"/>
    <w:rsid w:val="0042699F"/>
    <w:rsid w:val="00426E49"/>
    <w:rsid w:val="00426ED9"/>
    <w:rsid w:val="0042738A"/>
    <w:rsid w:val="00427824"/>
    <w:rsid w:val="00430918"/>
    <w:rsid w:val="00430AE4"/>
    <w:rsid w:val="00431487"/>
    <w:rsid w:val="00433255"/>
    <w:rsid w:val="0043373A"/>
    <w:rsid w:val="00433928"/>
    <w:rsid w:val="00433BFF"/>
    <w:rsid w:val="00433F5E"/>
    <w:rsid w:val="004341D8"/>
    <w:rsid w:val="00434840"/>
    <w:rsid w:val="00434CDA"/>
    <w:rsid w:val="00435A53"/>
    <w:rsid w:val="00436874"/>
    <w:rsid w:val="00436CEA"/>
    <w:rsid w:val="004375F7"/>
    <w:rsid w:val="00437E06"/>
    <w:rsid w:val="004405F3"/>
    <w:rsid w:val="004408FC"/>
    <w:rsid w:val="00440DC8"/>
    <w:rsid w:val="00441224"/>
    <w:rsid w:val="00441FE4"/>
    <w:rsid w:val="00442050"/>
    <w:rsid w:val="0044398C"/>
    <w:rsid w:val="00444446"/>
    <w:rsid w:val="0044541A"/>
    <w:rsid w:val="004455D5"/>
    <w:rsid w:val="00445E9B"/>
    <w:rsid w:val="00445EE7"/>
    <w:rsid w:val="00446CFC"/>
    <w:rsid w:val="004470B8"/>
    <w:rsid w:val="00450545"/>
    <w:rsid w:val="004507E0"/>
    <w:rsid w:val="00450E01"/>
    <w:rsid w:val="004513A0"/>
    <w:rsid w:val="00451B11"/>
    <w:rsid w:val="00452D51"/>
    <w:rsid w:val="00452E51"/>
    <w:rsid w:val="00453243"/>
    <w:rsid w:val="004532DC"/>
    <w:rsid w:val="0045491F"/>
    <w:rsid w:val="00454D3C"/>
    <w:rsid w:val="0045588E"/>
    <w:rsid w:val="00455DB7"/>
    <w:rsid w:val="00456415"/>
    <w:rsid w:val="004575A7"/>
    <w:rsid w:val="00460B72"/>
    <w:rsid w:val="004610BA"/>
    <w:rsid w:val="00461B92"/>
    <w:rsid w:val="004620CF"/>
    <w:rsid w:val="004631D8"/>
    <w:rsid w:val="00463BC7"/>
    <w:rsid w:val="004641A2"/>
    <w:rsid w:val="0046497D"/>
    <w:rsid w:val="00465869"/>
    <w:rsid w:val="00466110"/>
    <w:rsid w:val="004662A5"/>
    <w:rsid w:val="0046653B"/>
    <w:rsid w:val="00466A35"/>
    <w:rsid w:val="00467902"/>
    <w:rsid w:val="004679D7"/>
    <w:rsid w:val="00470B09"/>
    <w:rsid w:val="00470CDD"/>
    <w:rsid w:val="00471922"/>
    <w:rsid w:val="00471B73"/>
    <w:rsid w:val="00472AD8"/>
    <w:rsid w:val="00472D74"/>
    <w:rsid w:val="00473176"/>
    <w:rsid w:val="0047362D"/>
    <w:rsid w:val="00473C02"/>
    <w:rsid w:val="00473CB5"/>
    <w:rsid w:val="00474B14"/>
    <w:rsid w:val="00474B6B"/>
    <w:rsid w:val="00475370"/>
    <w:rsid w:val="004754C6"/>
    <w:rsid w:val="0047560A"/>
    <w:rsid w:val="004758E1"/>
    <w:rsid w:val="00476B13"/>
    <w:rsid w:val="004770AA"/>
    <w:rsid w:val="0048038E"/>
    <w:rsid w:val="00480E4B"/>
    <w:rsid w:val="004810BB"/>
    <w:rsid w:val="004811C7"/>
    <w:rsid w:val="00482E7F"/>
    <w:rsid w:val="0048329C"/>
    <w:rsid w:val="00483567"/>
    <w:rsid w:val="00483B9E"/>
    <w:rsid w:val="00483C1F"/>
    <w:rsid w:val="00483DBA"/>
    <w:rsid w:val="00484F37"/>
    <w:rsid w:val="004857DF"/>
    <w:rsid w:val="004859B7"/>
    <w:rsid w:val="00486764"/>
    <w:rsid w:val="0048758E"/>
    <w:rsid w:val="00490498"/>
    <w:rsid w:val="004913C8"/>
    <w:rsid w:val="00491E73"/>
    <w:rsid w:val="00493958"/>
    <w:rsid w:val="00494EAA"/>
    <w:rsid w:val="00495392"/>
    <w:rsid w:val="00495F9A"/>
    <w:rsid w:val="00496329"/>
    <w:rsid w:val="00496468"/>
    <w:rsid w:val="004964B1"/>
    <w:rsid w:val="00496DFA"/>
    <w:rsid w:val="0049776D"/>
    <w:rsid w:val="00497780"/>
    <w:rsid w:val="00497C02"/>
    <w:rsid w:val="00497CA0"/>
    <w:rsid w:val="004A0232"/>
    <w:rsid w:val="004A194E"/>
    <w:rsid w:val="004A1BC8"/>
    <w:rsid w:val="004A2493"/>
    <w:rsid w:val="004A2DA8"/>
    <w:rsid w:val="004A2F51"/>
    <w:rsid w:val="004A3250"/>
    <w:rsid w:val="004A333D"/>
    <w:rsid w:val="004A387C"/>
    <w:rsid w:val="004A422A"/>
    <w:rsid w:val="004A46A1"/>
    <w:rsid w:val="004A592F"/>
    <w:rsid w:val="004A5A43"/>
    <w:rsid w:val="004A6502"/>
    <w:rsid w:val="004A6C19"/>
    <w:rsid w:val="004A741C"/>
    <w:rsid w:val="004A74C6"/>
    <w:rsid w:val="004A7FA9"/>
    <w:rsid w:val="004B075F"/>
    <w:rsid w:val="004B0987"/>
    <w:rsid w:val="004B0B19"/>
    <w:rsid w:val="004B0EE3"/>
    <w:rsid w:val="004B1A06"/>
    <w:rsid w:val="004B2A3F"/>
    <w:rsid w:val="004B39A8"/>
    <w:rsid w:val="004B3BF1"/>
    <w:rsid w:val="004B3D23"/>
    <w:rsid w:val="004B3FB7"/>
    <w:rsid w:val="004B4FB5"/>
    <w:rsid w:val="004B5435"/>
    <w:rsid w:val="004B5472"/>
    <w:rsid w:val="004B5D0A"/>
    <w:rsid w:val="004B647B"/>
    <w:rsid w:val="004B65B0"/>
    <w:rsid w:val="004B6F27"/>
    <w:rsid w:val="004B708B"/>
    <w:rsid w:val="004B71DD"/>
    <w:rsid w:val="004B732C"/>
    <w:rsid w:val="004B7C48"/>
    <w:rsid w:val="004B7CFB"/>
    <w:rsid w:val="004C1105"/>
    <w:rsid w:val="004C2D51"/>
    <w:rsid w:val="004C338B"/>
    <w:rsid w:val="004C3A45"/>
    <w:rsid w:val="004C4865"/>
    <w:rsid w:val="004C4F3D"/>
    <w:rsid w:val="004C5152"/>
    <w:rsid w:val="004C59CA"/>
    <w:rsid w:val="004C5A89"/>
    <w:rsid w:val="004C5AB4"/>
    <w:rsid w:val="004C5DFE"/>
    <w:rsid w:val="004D0222"/>
    <w:rsid w:val="004D0C71"/>
    <w:rsid w:val="004D0F82"/>
    <w:rsid w:val="004D0FD4"/>
    <w:rsid w:val="004D1045"/>
    <w:rsid w:val="004D2894"/>
    <w:rsid w:val="004D2957"/>
    <w:rsid w:val="004D2CAC"/>
    <w:rsid w:val="004D2EA7"/>
    <w:rsid w:val="004D437B"/>
    <w:rsid w:val="004D43E7"/>
    <w:rsid w:val="004D4E86"/>
    <w:rsid w:val="004D5A96"/>
    <w:rsid w:val="004D69B2"/>
    <w:rsid w:val="004D71A6"/>
    <w:rsid w:val="004D723B"/>
    <w:rsid w:val="004D7AD0"/>
    <w:rsid w:val="004E01D1"/>
    <w:rsid w:val="004E0335"/>
    <w:rsid w:val="004E0340"/>
    <w:rsid w:val="004E04D4"/>
    <w:rsid w:val="004E0828"/>
    <w:rsid w:val="004E2CD0"/>
    <w:rsid w:val="004E2CE0"/>
    <w:rsid w:val="004E55EA"/>
    <w:rsid w:val="004E562B"/>
    <w:rsid w:val="004E59F8"/>
    <w:rsid w:val="004E63F7"/>
    <w:rsid w:val="004E675E"/>
    <w:rsid w:val="004E7242"/>
    <w:rsid w:val="004F019E"/>
    <w:rsid w:val="004F04C2"/>
    <w:rsid w:val="004F0813"/>
    <w:rsid w:val="004F18B5"/>
    <w:rsid w:val="004F2192"/>
    <w:rsid w:val="004F2A41"/>
    <w:rsid w:val="004F2A56"/>
    <w:rsid w:val="004F2AD7"/>
    <w:rsid w:val="004F2CCB"/>
    <w:rsid w:val="004F3269"/>
    <w:rsid w:val="004F33C6"/>
    <w:rsid w:val="004F36B3"/>
    <w:rsid w:val="004F40E2"/>
    <w:rsid w:val="004F4F63"/>
    <w:rsid w:val="004F4F7C"/>
    <w:rsid w:val="004F4FC2"/>
    <w:rsid w:val="004F5224"/>
    <w:rsid w:val="004F5B8B"/>
    <w:rsid w:val="004F615D"/>
    <w:rsid w:val="004F61C9"/>
    <w:rsid w:val="004F65B4"/>
    <w:rsid w:val="004F7DD9"/>
    <w:rsid w:val="00500114"/>
    <w:rsid w:val="005004AE"/>
    <w:rsid w:val="005008C9"/>
    <w:rsid w:val="00500A30"/>
    <w:rsid w:val="00501132"/>
    <w:rsid w:val="005018D0"/>
    <w:rsid w:val="00502863"/>
    <w:rsid w:val="00504B78"/>
    <w:rsid w:val="00504ECF"/>
    <w:rsid w:val="00505698"/>
    <w:rsid w:val="00506B34"/>
    <w:rsid w:val="005070F4"/>
    <w:rsid w:val="00507DAA"/>
    <w:rsid w:val="00507E36"/>
    <w:rsid w:val="00507F48"/>
    <w:rsid w:val="00507F60"/>
    <w:rsid w:val="00510774"/>
    <w:rsid w:val="00511AE0"/>
    <w:rsid w:val="00511BC3"/>
    <w:rsid w:val="00511DB3"/>
    <w:rsid w:val="005122D4"/>
    <w:rsid w:val="005134E2"/>
    <w:rsid w:val="00513F23"/>
    <w:rsid w:val="005143FD"/>
    <w:rsid w:val="00514559"/>
    <w:rsid w:val="005147D0"/>
    <w:rsid w:val="00514869"/>
    <w:rsid w:val="00515023"/>
    <w:rsid w:val="00515082"/>
    <w:rsid w:val="00515ED5"/>
    <w:rsid w:val="005165E7"/>
    <w:rsid w:val="00516B12"/>
    <w:rsid w:val="00517CAF"/>
    <w:rsid w:val="00520937"/>
    <w:rsid w:val="00520D46"/>
    <w:rsid w:val="0052139E"/>
    <w:rsid w:val="005213C3"/>
    <w:rsid w:val="00521986"/>
    <w:rsid w:val="00521AF2"/>
    <w:rsid w:val="00523090"/>
    <w:rsid w:val="00523B9C"/>
    <w:rsid w:val="005249DD"/>
    <w:rsid w:val="0052522C"/>
    <w:rsid w:val="005252CF"/>
    <w:rsid w:val="00525426"/>
    <w:rsid w:val="0052593D"/>
    <w:rsid w:val="00525C43"/>
    <w:rsid w:val="005260AF"/>
    <w:rsid w:val="00526E1D"/>
    <w:rsid w:val="005271EB"/>
    <w:rsid w:val="00527373"/>
    <w:rsid w:val="005275ED"/>
    <w:rsid w:val="005279AB"/>
    <w:rsid w:val="00527D73"/>
    <w:rsid w:val="00527DE0"/>
    <w:rsid w:val="00530133"/>
    <w:rsid w:val="005302C9"/>
    <w:rsid w:val="0053037B"/>
    <w:rsid w:val="00530726"/>
    <w:rsid w:val="00532E96"/>
    <w:rsid w:val="00533512"/>
    <w:rsid w:val="00533645"/>
    <w:rsid w:val="00533FF7"/>
    <w:rsid w:val="0053432F"/>
    <w:rsid w:val="005345D5"/>
    <w:rsid w:val="00534630"/>
    <w:rsid w:val="00534889"/>
    <w:rsid w:val="0053609C"/>
    <w:rsid w:val="0053641B"/>
    <w:rsid w:val="00536897"/>
    <w:rsid w:val="00536D54"/>
    <w:rsid w:val="005377DF"/>
    <w:rsid w:val="00540FB7"/>
    <w:rsid w:val="005410DC"/>
    <w:rsid w:val="00541950"/>
    <w:rsid w:val="0054196A"/>
    <w:rsid w:val="00541C80"/>
    <w:rsid w:val="00542AFB"/>
    <w:rsid w:val="00543739"/>
    <w:rsid w:val="00543948"/>
    <w:rsid w:val="00543B8E"/>
    <w:rsid w:val="00545C4E"/>
    <w:rsid w:val="0054607F"/>
    <w:rsid w:val="00546623"/>
    <w:rsid w:val="00546BFE"/>
    <w:rsid w:val="00547E98"/>
    <w:rsid w:val="005502DA"/>
    <w:rsid w:val="005505DA"/>
    <w:rsid w:val="005518AB"/>
    <w:rsid w:val="0055194F"/>
    <w:rsid w:val="00551BE4"/>
    <w:rsid w:val="00552ADA"/>
    <w:rsid w:val="00554A46"/>
    <w:rsid w:val="00554C18"/>
    <w:rsid w:val="00554C57"/>
    <w:rsid w:val="00555275"/>
    <w:rsid w:val="00555414"/>
    <w:rsid w:val="00556733"/>
    <w:rsid w:val="00557591"/>
    <w:rsid w:val="005578D7"/>
    <w:rsid w:val="00557AB4"/>
    <w:rsid w:val="005606A5"/>
    <w:rsid w:val="00560AF9"/>
    <w:rsid w:val="005615CC"/>
    <w:rsid w:val="00561A56"/>
    <w:rsid w:val="005629F1"/>
    <w:rsid w:val="00562FFE"/>
    <w:rsid w:val="005639BF"/>
    <w:rsid w:val="00564D9B"/>
    <w:rsid w:val="005650B4"/>
    <w:rsid w:val="005652D9"/>
    <w:rsid w:val="00565FC6"/>
    <w:rsid w:val="005663ED"/>
    <w:rsid w:val="0056653A"/>
    <w:rsid w:val="0056672B"/>
    <w:rsid w:val="00566AAF"/>
    <w:rsid w:val="00566BB8"/>
    <w:rsid w:val="0056759E"/>
    <w:rsid w:val="00567FD7"/>
    <w:rsid w:val="005717FD"/>
    <w:rsid w:val="0057185B"/>
    <w:rsid w:val="00572121"/>
    <w:rsid w:val="00573435"/>
    <w:rsid w:val="0057383C"/>
    <w:rsid w:val="0057391C"/>
    <w:rsid w:val="00573FC2"/>
    <w:rsid w:val="0057410B"/>
    <w:rsid w:val="00574487"/>
    <w:rsid w:val="00574A28"/>
    <w:rsid w:val="0057565E"/>
    <w:rsid w:val="005765DF"/>
    <w:rsid w:val="005766DE"/>
    <w:rsid w:val="00576B4F"/>
    <w:rsid w:val="00576B9A"/>
    <w:rsid w:val="005775DB"/>
    <w:rsid w:val="00580B07"/>
    <w:rsid w:val="00580EDC"/>
    <w:rsid w:val="0058115A"/>
    <w:rsid w:val="00582507"/>
    <w:rsid w:val="00583B35"/>
    <w:rsid w:val="00583DD5"/>
    <w:rsid w:val="005844F8"/>
    <w:rsid w:val="00585279"/>
    <w:rsid w:val="0058615E"/>
    <w:rsid w:val="0058616A"/>
    <w:rsid w:val="00586473"/>
    <w:rsid w:val="005864EC"/>
    <w:rsid w:val="0058771F"/>
    <w:rsid w:val="00590103"/>
    <w:rsid w:val="00590204"/>
    <w:rsid w:val="00590A88"/>
    <w:rsid w:val="00590B0E"/>
    <w:rsid w:val="00590C03"/>
    <w:rsid w:val="005911D1"/>
    <w:rsid w:val="00591F7F"/>
    <w:rsid w:val="00592186"/>
    <w:rsid w:val="005931FF"/>
    <w:rsid w:val="005945FA"/>
    <w:rsid w:val="00594864"/>
    <w:rsid w:val="00595282"/>
    <w:rsid w:val="00596188"/>
    <w:rsid w:val="00596443"/>
    <w:rsid w:val="00596849"/>
    <w:rsid w:val="00596AF9"/>
    <w:rsid w:val="00597125"/>
    <w:rsid w:val="00597128"/>
    <w:rsid w:val="005975FC"/>
    <w:rsid w:val="005A01F8"/>
    <w:rsid w:val="005A03ED"/>
    <w:rsid w:val="005A04E5"/>
    <w:rsid w:val="005A0F61"/>
    <w:rsid w:val="005A10BF"/>
    <w:rsid w:val="005A1401"/>
    <w:rsid w:val="005A198B"/>
    <w:rsid w:val="005A1CF5"/>
    <w:rsid w:val="005A26A8"/>
    <w:rsid w:val="005A2DF6"/>
    <w:rsid w:val="005A32A1"/>
    <w:rsid w:val="005A33E7"/>
    <w:rsid w:val="005A3F9A"/>
    <w:rsid w:val="005A4433"/>
    <w:rsid w:val="005A4FEF"/>
    <w:rsid w:val="005A6665"/>
    <w:rsid w:val="005A674A"/>
    <w:rsid w:val="005A6BE0"/>
    <w:rsid w:val="005A72AD"/>
    <w:rsid w:val="005A7E21"/>
    <w:rsid w:val="005B0065"/>
    <w:rsid w:val="005B07FF"/>
    <w:rsid w:val="005B08B4"/>
    <w:rsid w:val="005B0FA7"/>
    <w:rsid w:val="005B1445"/>
    <w:rsid w:val="005B1643"/>
    <w:rsid w:val="005B2184"/>
    <w:rsid w:val="005B3510"/>
    <w:rsid w:val="005B4CDC"/>
    <w:rsid w:val="005B5390"/>
    <w:rsid w:val="005B5F7B"/>
    <w:rsid w:val="005B61A9"/>
    <w:rsid w:val="005B66A8"/>
    <w:rsid w:val="005B6C82"/>
    <w:rsid w:val="005B7BD9"/>
    <w:rsid w:val="005C1027"/>
    <w:rsid w:val="005C1367"/>
    <w:rsid w:val="005C307D"/>
    <w:rsid w:val="005C3F18"/>
    <w:rsid w:val="005C4A33"/>
    <w:rsid w:val="005C4F21"/>
    <w:rsid w:val="005C58AD"/>
    <w:rsid w:val="005C6B78"/>
    <w:rsid w:val="005C7A6D"/>
    <w:rsid w:val="005D0986"/>
    <w:rsid w:val="005D098A"/>
    <w:rsid w:val="005D0A94"/>
    <w:rsid w:val="005D0F6E"/>
    <w:rsid w:val="005D157B"/>
    <w:rsid w:val="005D17F3"/>
    <w:rsid w:val="005D2AA8"/>
    <w:rsid w:val="005D33A1"/>
    <w:rsid w:val="005D35AD"/>
    <w:rsid w:val="005D367C"/>
    <w:rsid w:val="005D3E07"/>
    <w:rsid w:val="005D44CD"/>
    <w:rsid w:val="005D5B4F"/>
    <w:rsid w:val="005D5F04"/>
    <w:rsid w:val="005D61DC"/>
    <w:rsid w:val="005D61FD"/>
    <w:rsid w:val="005D6DA7"/>
    <w:rsid w:val="005D7740"/>
    <w:rsid w:val="005E012D"/>
    <w:rsid w:val="005E0A36"/>
    <w:rsid w:val="005E125C"/>
    <w:rsid w:val="005E1329"/>
    <w:rsid w:val="005E18F8"/>
    <w:rsid w:val="005E1A6B"/>
    <w:rsid w:val="005E1AC5"/>
    <w:rsid w:val="005E1C3B"/>
    <w:rsid w:val="005E2304"/>
    <w:rsid w:val="005E250B"/>
    <w:rsid w:val="005E2DD1"/>
    <w:rsid w:val="005E45A1"/>
    <w:rsid w:val="005E4D9F"/>
    <w:rsid w:val="005E4EE4"/>
    <w:rsid w:val="005E633F"/>
    <w:rsid w:val="005F083D"/>
    <w:rsid w:val="005F0B9B"/>
    <w:rsid w:val="005F13F4"/>
    <w:rsid w:val="005F212E"/>
    <w:rsid w:val="005F21EF"/>
    <w:rsid w:val="005F27A8"/>
    <w:rsid w:val="005F35B6"/>
    <w:rsid w:val="005F3BC2"/>
    <w:rsid w:val="005F4881"/>
    <w:rsid w:val="005F4C24"/>
    <w:rsid w:val="005F4D7E"/>
    <w:rsid w:val="005F5245"/>
    <w:rsid w:val="005F5267"/>
    <w:rsid w:val="005F52F0"/>
    <w:rsid w:val="005F592A"/>
    <w:rsid w:val="005F5CB9"/>
    <w:rsid w:val="005F661D"/>
    <w:rsid w:val="005F66D7"/>
    <w:rsid w:val="005F72BD"/>
    <w:rsid w:val="005F75F2"/>
    <w:rsid w:val="005F7ADA"/>
    <w:rsid w:val="00600251"/>
    <w:rsid w:val="006009B5"/>
    <w:rsid w:val="00600D05"/>
    <w:rsid w:val="00601190"/>
    <w:rsid w:val="0060146C"/>
    <w:rsid w:val="00601570"/>
    <w:rsid w:val="00602056"/>
    <w:rsid w:val="00602738"/>
    <w:rsid w:val="00602CA1"/>
    <w:rsid w:val="006051D5"/>
    <w:rsid w:val="0060527B"/>
    <w:rsid w:val="00605437"/>
    <w:rsid w:val="00605C42"/>
    <w:rsid w:val="00606D97"/>
    <w:rsid w:val="00606F25"/>
    <w:rsid w:val="006074FB"/>
    <w:rsid w:val="00607854"/>
    <w:rsid w:val="00610C92"/>
    <w:rsid w:val="00610F3E"/>
    <w:rsid w:val="00611529"/>
    <w:rsid w:val="00611C27"/>
    <w:rsid w:val="00611DCE"/>
    <w:rsid w:val="00611F7A"/>
    <w:rsid w:val="00612336"/>
    <w:rsid w:val="0061259A"/>
    <w:rsid w:val="00612862"/>
    <w:rsid w:val="00612A80"/>
    <w:rsid w:val="00612ED7"/>
    <w:rsid w:val="0061403E"/>
    <w:rsid w:val="00614071"/>
    <w:rsid w:val="00614255"/>
    <w:rsid w:val="00614352"/>
    <w:rsid w:val="00614445"/>
    <w:rsid w:val="006145F5"/>
    <w:rsid w:val="006149A3"/>
    <w:rsid w:val="00615405"/>
    <w:rsid w:val="006161C3"/>
    <w:rsid w:val="006162EB"/>
    <w:rsid w:val="00617885"/>
    <w:rsid w:val="00617DF8"/>
    <w:rsid w:val="00620E6F"/>
    <w:rsid w:val="00621E26"/>
    <w:rsid w:val="00621EEF"/>
    <w:rsid w:val="00623761"/>
    <w:rsid w:val="00623ACB"/>
    <w:rsid w:val="00623BD7"/>
    <w:rsid w:val="00624202"/>
    <w:rsid w:val="00624960"/>
    <w:rsid w:val="00624B74"/>
    <w:rsid w:val="00625225"/>
    <w:rsid w:val="0062538D"/>
    <w:rsid w:val="00625495"/>
    <w:rsid w:val="006254D4"/>
    <w:rsid w:val="00627104"/>
    <w:rsid w:val="00627581"/>
    <w:rsid w:val="0062786A"/>
    <w:rsid w:val="00627A1D"/>
    <w:rsid w:val="00627A2A"/>
    <w:rsid w:val="00627F7C"/>
    <w:rsid w:val="0063047C"/>
    <w:rsid w:val="006310C7"/>
    <w:rsid w:val="00631225"/>
    <w:rsid w:val="0063223F"/>
    <w:rsid w:val="0063267C"/>
    <w:rsid w:val="0063278B"/>
    <w:rsid w:val="006327F9"/>
    <w:rsid w:val="00632B34"/>
    <w:rsid w:val="0063382F"/>
    <w:rsid w:val="00633B8D"/>
    <w:rsid w:val="00633C82"/>
    <w:rsid w:val="00634B2E"/>
    <w:rsid w:val="00635236"/>
    <w:rsid w:val="00635291"/>
    <w:rsid w:val="006353EA"/>
    <w:rsid w:val="00635C09"/>
    <w:rsid w:val="00635C8C"/>
    <w:rsid w:val="00635FC8"/>
    <w:rsid w:val="00637A88"/>
    <w:rsid w:val="006402B7"/>
    <w:rsid w:val="0064056E"/>
    <w:rsid w:val="006408BB"/>
    <w:rsid w:val="006409CF"/>
    <w:rsid w:val="00640F08"/>
    <w:rsid w:val="006414C4"/>
    <w:rsid w:val="006417DD"/>
    <w:rsid w:val="00642275"/>
    <w:rsid w:val="0064235B"/>
    <w:rsid w:val="00642912"/>
    <w:rsid w:val="00643411"/>
    <w:rsid w:val="006444C9"/>
    <w:rsid w:val="00644DEB"/>
    <w:rsid w:val="006458A0"/>
    <w:rsid w:val="006460E0"/>
    <w:rsid w:val="00646174"/>
    <w:rsid w:val="00646494"/>
    <w:rsid w:val="00646D97"/>
    <w:rsid w:val="0064761E"/>
    <w:rsid w:val="00647819"/>
    <w:rsid w:val="00647883"/>
    <w:rsid w:val="00647B89"/>
    <w:rsid w:val="00650033"/>
    <w:rsid w:val="00650D8E"/>
    <w:rsid w:val="00651EDB"/>
    <w:rsid w:val="00652484"/>
    <w:rsid w:val="00652B5A"/>
    <w:rsid w:val="00652EF2"/>
    <w:rsid w:val="006535DC"/>
    <w:rsid w:val="0065458E"/>
    <w:rsid w:val="00654C05"/>
    <w:rsid w:val="00654F03"/>
    <w:rsid w:val="006550B0"/>
    <w:rsid w:val="0065526A"/>
    <w:rsid w:val="00655975"/>
    <w:rsid w:val="006567B7"/>
    <w:rsid w:val="00657407"/>
    <w:rsid w:val="0065792D"/>
    <w:rsid w:val="00657F91"/>
    <w:rsid w:val="00660199"/>
    <w:rsid w:val="0066033C"/>
    <w:rsid w:val="00660386"/>
    <w:rsid w:val="006604D5"/>
    <w:rsid w:val="00661C05"/>
    <w:rsid w:val="006624DF"/>
    <w:rsid w:val="0066281D"/>
    <w:rsid w:val="006628A9"/>
    <w:rsid w:val="006632BE"/>
    <w:rsid w:val="0066388F"/>
    <w:rsid w:val="006638D3"/>
    <w:rsid w:val="00663D66"/>
    <w:rsid w:val="0066457C"/>
    <w:rsid w:val="006647A6"/>
    <w:rsid w:val="00664A03"/>
    <w:rsid w:val="00664D8E"/>
    <w:rsid w:val="0066516C"/>
    <w:rsid w:val="0066527B"/>
    <w:rsid w:val="00665EC8"/>
    <w:rsid w:val="00665F71"/>
    <w:rsid w:val="00666389"/>
    <w:rsid w:val="006666A0"/>
    <w:rsid w:val="00666842"/>
    <w:rsid w:val="00667098"/>
    <w:rsid w:val="0066764A"/>
    <w:rsid w:val="00667EF8"/>
    <w:rsid w:val="006708C5"/>
    <w:rsid w:val="00670C3D"/>
    <w:rsid w:val="00671D83"/>
    <w:rsid w:val="00671F34"/>
    <w:rsid w:val="00672815"/>
    <w:rsid w:val="00672E1A"/>
    <w:rsid w:val="00673528"/>
    <w:rsid w:val="006740A6"/>
    <w:rsid w:val="0067414B"/>
    <w:rsid w:val="0067428E"/>
    <w:rsid w:val="006750C8"/>
    <w:rsid w:val="006750D2"/>
    <w:rsid w:val="00675134"/>
    <w:rsid w:val="00675DB9"/>
    <w:rsid w:val="006772CA"/>
    <w:rsid w:val="006776D3"/>
    <w:rsid w:val="006779CF"/>
    <w:rsid w:val="00677C48"/>
    <w:rsid w:val="00680E6B"/>
    <w:rsid w:val="00682040"/>
    <w:rsid w:val="00682151"/>
    <w:rsid w:val="00682766"/>
    <w:rsid w:val="0068310C"/>
    <w:rsid w:val="0068339B"/>
    <w:rsid w:val="006843FD"/>
    <w:rsid w:val="00684D53"/>
    <w:rsid w:val="00684FC4"/>
    <w:rsid w:val="00686372"/>
    <w:rsid w:val="00686EAC"/>
    <w:rsid w:val="0068715A"/>
    <w:rsid w:val="00687C07"/>
    <w:rsid w:val="00687CB2"/>
    <w:rsid w:val="0069044D"/>
    <w:rsid w:val="00690E7C"/>
    <w:rsid w:val="00690EE2"/>
    <w:rsid w:val="00691DD5"/>
    <w:rsid w:val="00692BD1"/>
    <w:rsid w:val="00692CB8"/>
    <w:rsid w:val="006942D1"/>
    <w:rsid w:val="00695189"/>
    <w:rsid w:val="00695F03"/>
    <w:rsid w:val="00696098"/>
    <w:rsid w:val="006962A7"/>
    <w:rsid w:val="0069658B"/>
    <w:rsid w:val="006972D9"/>
    <w:rsid w:val="00697855"/>
    <w:rsid w:val="006A0A0C"/>
    <w:rsid w:val="006A12E9"/>
    <w:rsid w:val="006A22A8"/>
    <w:rsid w:val="006A2712"/>
    <w:rsid w:val="006A2C71"/>
    <w:rsid w:val="006A3385"/>
    <w:rsid w:val="006A34AB"/>
    <w:rsid w:val="006A3816"/>
    <w:rsid w:val="006A5A59"/>
    <w:rsid w:val="006A613C"/>
    <w:rsid w:val="006A6505"/>
    <w:rsid w:val="006A6AFF"/>
    <w:rsid w:val="006A7713"/>
    <w:rsid w:val="006A7C83"/>
    <w:rsid w:val="006B0474"/>
    <w:rsid w:val="006B0508"/>
    <w:rsid w:val="006B15E6"/>
    <w:rsid w:val="006B1A17"/>
    <w:rsid w:val="006B1BC5"/>
    <w:rsid w:val="006B22DD"/>
    <w:rsid w:val="006B2B09"/>
    <w:rsid w:val="006B323F"/>
    <w:rsid w:val="006B426C"/>
    <w:rsid w:val="006B5248"/>
    <w:rsid w:val="006B5A75"/>
    <w:rsid w:val="006B6062"/>
    <w:rsid w:val="006B67DD"/>
    <w:rsid w:val="006B6E53"/>
    <w:rsid w:val="006B7086"/>
    <w:rsid w:val="006B7951"/>
    <w:rsid w:val="006B7D66"/>
    <w:rsid w:val="006C034F"/>
    <w:rsid w:val="006C0B13"/>
    <w:rsid w:val="006C1AD4"/>
    <w:rsid w:val="006C1DF7"/>
    <w:rsid w:val="006C1FE9"/>
    <w:rsid w:val="006C37FC"/>
    <w:rsid w:val="006C3D1D"/>
    <w:rsid w:val="006C46AF"/>
    <w:rsid w:val="006C4A28"/>
    <w:rsid w:val="006C4E0D"/>
    <w:rsid w:val="006C5A6E"/>
    <w:rsid w:val="006C5A73"/>
    <w:rsid w:val="006C6048"/>
    <w:rsid w:val="006C64B2"/>
    <w:rsid w:val="006C7813"/>
    <w:rsid w:val="006D00C0"/>
    <w:rsid w:val="006D0176"/>
    <w:rsid w:val="006D06C5"/>
    <w:rsid w:val="006D0BAD"/>
    <w:rsid w:val="006D1386"/>
    <w:rsid w:val="006D1F4D"/>
    <w:rsid w:val="006D2241"/>
    <w:rsid w:val="006D34D6"/>
    <w:rsid w:val="006D3BED"/>
    <w:rsid w:val="006D3CE0"/>
    <w:rsid w:val="006D4889"/>
    <w:rsid w:val="006D4B48"/>
    <w:rsid w:val="006D4F59"/>
    <w:rsid w:val="006D512C"/>
    <w:rsid w:val="006D51DB"/>
    <w:rsid w:val="006D54CF"/>
    <w:rsid w:val="006D55E8"/>
    <w:rsid w:val="006D61D8"/>
    <w:rsid w:val="006D7942"/>
    <w:rsid w:val="006D7C64"/>
    <w:rsid w:val="006E0A63"/>
    <w:rsid w:val="006E0CAB"/>
    <w:rsid w:val="006E0DB6"/>
    <w:rsid w:val="006E0EA1"/>
    <w:rsid w:val="006E0EFF"/>
    <w:rsid w:val="006E166B"/>
    <w:rsid w:val="006E1980"/>
    <w:rsid w:val="006E1B30"/>
    <w:rsid w:val="006E1F70"/>
    <w:rsid w:val="006E2732"/>
    <w:rsid w:val="006E2C2A"/>
    <w:rsid w:val="006E31A6"/>
    <w:rsid w:val="006E3232"/>
    <w:rsid w:val="006E431B"/>
    <w:rsid w:val="006E4B26"/>
    <w:rsid w:val="006E52EF"/>
    <w:rsid w:val="006E58E2"/>
    <w:rsid w:val="006E5DA6"/>
    <w:rsid w:val="006E5DD0"/>
    <w:rsid w:val="006E66B9"/>
    <w:rsid w:val="006E712F"/>
    <w:rsid w:val="006E7A28"/>
    <w:rsid w:val="006F0A06"/>
    <w:rsid w:val="006F0C7C"/>
    <w:rsid w:val="006F0D2C"/>
    <w:rsid w:val="006F0F16"/>
    <w:rsid w:val="006F152B"/>
    <w:rsid w:val="006F165D"/>
    <w:rsid w:val="006F215C"/>
    <w:rsid w:val="006F286F"/>
    <w:rsid w:val="006F2C93"/>
    <w:rsid w:val="006F4AC1"/>
    <w:rsid w:val="006F5E18"/>
    <w:rsid w:val="006F76A4"/>
    <w:rsid w:val="0070106C"/>
    <w:rsid w:val="0070111C"/>
    <w:rsid w:val="00701208"/>
    <w:rsid w:val="00702721"/>
    <w:rsid w:val="007028A3"/>
    <w:rsid w:val="00702A0E"/>
    <w:rsid w:val="00703273"/>
    <w:rsid w:val="007039C0"/>
    <w:rsid w:val="00703BBA"/>
    <w:rsid w:val="00703C7C"/>
    <w:rsid w:val="00704536"/>
    <w:rsid w:val="00704BC7"/>
    <w:rsid w:val="00705409"/>
    <w:rsid w:val="007057B2"/>
    <w:rsid w:val="00705E98"/>
    <w:rsid w:val="00705E9A"/>
    <w:rsid w:val="0070677D"/>
    <w:rsid w:val="00706BE8"/>
    <w:rsid w:val="00706CC7"/>
    <w:rsid w:val="007070DA"/>
    <w:rsid w:val="00707B7F"/>
    <w:rsid w:val="00710619"/>
    <w:rsid w:val="00710815"/>
    <w:rsid w:val="00710DCF"/>
    <w:rsid w:val="00710E8D"/>
    <w:rsid w:val="00710EE2"/>
    <w:rsid w:val="0071127F"/>
    <w:rsid w:val="00711705"/>
    <w:rsid w:val="00711CF2"/>
    <w:rsid w:val="00711EC8"/>
    <w:rsid w:val="00712BCF"/>
    <w:rsid w:val="0071376A"/>
    <w:rsid w:val="00713A14"/>
    <w:rsid w:val="00714B6C"/>
    <w:rsid w:val="00714B86"/>
    <w:rsid w:val="0071603A"/>
    <w:rsid w:val="00716101"/>
    <w:rsid w:val="00716222"/>
    <w:rsid w:val="00716CD9"/>
    <w:rsid w:val="0071702C"/>
    <w:rsid w:val="00717C7F"/>
    <w:rsid w:val="00720379"/>
    <w:rsid w:val="00720D47"/>
    <w:rsid w:val="00720EFD"/>
    <w:rsid w:val="007210B2"/>
    <w:rsid w:val="0072208D"/>
    <w:rsid w:val="007228D3"/>
    <w:rsid w:val="0072297B"/>
    <w:rsid w:val="00722E35"/>
    <w:rsid w:val="00723486"/>
    <w:rsid w:val="00723869"/>
    <w:rsid w:val="00724CC4"/>
    <w:rsid w:val="00725A50"/>
    <w:rsid w:val="0072744E"/>
    <w:rsid w:val="00727533"/>
    <w:rsid w:val="0072775F"/>
    <w:rsid w:val="00730E3D"/>
    <w:rsid w:val="007315A8"/>
    <w:rsid w:val="00731A8A"/>
    <w:rsid w:val="00731BB7"/>
    <w:rsid w:val="00732359"/>
    <w:rsid w:val="0073240D"/>
    <w:rsid w:val="00732A16"/>
    <w:rsid w:val="0073308F"/>
    <w:rsid w:val="00733248"/>
    <w:rsid w:val="007334CE"/>
    <w:rsid w:val="007335CF"/>
    <w:rsid w:val="00733993"/>
    <w:rsid w:val="00733B52"/>
    <w:rsid w:val="00733E01"/>
    <w:rsid w:val="00734821"/>
    <w:rsid w:val="007353C6"/>
    <w:rsid w:val="007359E2"/>
    <w:rsid w:val="007360BE"/>
    <w:rsid w:val="007361E2"/>
    <w:rsid w:val="007362F8"/>
    <w:rsid w:val="0073747A"/>
    <w:rsid w:val="007377B6"/>
    <w:rsid w:val="007400A4"/>
    <w:rsid w:val="007402BF"/>
    <w:rsid w:val="007403BF"/>
    <w:rsid w:val="00740CFE"/>
    <w:rsid w:val="00740E55"/>
    <w:rsid w:val="00740F3C"/>
    <w:rsid w:val="007415B1"/>
    <w:rsid w:val="0074196F"/>
    <w:rsid w:val="00741A72"/>
    <w:rsid w:val="007428B8"/>
    <w:rsid w:val="007431D2"/>
    <w:rsid w:val="00743D8A"/>
    <w:rsid w:val="0074463F"/>
    <w:rsid w:val="007446A4"/>
    <w:rsid w:val="00745207"/>
    <w:rsid w:val="007454C3"/>
    <w:rsid w:val="00746179"/>
    <w:rsid w:val="0074688B"/>
    <w:rsid w:val="007500DB"/>
    <w:rsid w:val="007504D6"/>
    <w:rsid w:val="00750BC2"/>
    <w:rsid w:val="00750F3E"/>
    <w:rsid w:val="00751A88"/>
    <w:rsid w:val="00751BF0"/>
    <w:rsid w:val="00751ECF"/>
    <w:rsid w:val="00751F51"/>
    <w:rsid w:val="00752AE0"/>
    <w:rsid w:val="00752CC3"/>
    <w:rsid w:val="00752D79"/>
    <w:rsid w:val="00752E04"/>
    <w:rsid w:val="00752E5C"/>
    <w:rsid w:val="00753319"/>
    <w:rsid w:val="00753368"/>
    <w:rsid w:val="00753847"/>
    <w:rsid w:val="00754C30"/>
    <w:rsid w:val="007553CE"/>
    <w:rsid w:val="007558FB"/>
    <w:rsid w:val="00756C21"/>
    <w:rsid w:val="00757035"/>
    <w:rsid w:val="007572B3"/>
    <w:rsid w:val="0075761A"/>
    <w:rsid w:val="007605F2"/>
    <w:rsid w:val="00761F0A"/>
    <w:rsid w:val="00761F9D"/>
    <w:rsid w:val="00762409"/>
    <w:rsid w:val="00762578"/>
    <w:rsid w:val="00762A2E"/>
    <w:rsid w:val="00762E36"/>
    <w:rsid w:val="00763852"/>
    <w:rsid w:val="00763C73"/>
    <w:rsid w:val="00764035"/>
    <w:rsid w:val="00765497"/>
    <w:rsid w:val="00765B75"/>
    <w:rsid w:val="007661F3"/>
    <w:rsid w:val="007664A1"/>
    <w:rsid w:val="007675C8"/>
    <w:rsid w:val="007678ED"/>
    <w:rsid w:val="007702F0"/>
    <w:rsid w:val="00771399"/>
    <w:rsid w:val="0077144B"/>
    <w:rsid w:val="00771D84"/>
    <w:rsid w:val="0077275F"/>
    <w:rsid w:val="00772949"/>
    <w:rsid w:val="00772D99"/>
    <w:rsid w:val="0077353D"/>
    <w:rsid w:val="00773E67"/>
    <w:rsid w:val="007763EA"/>
    <w:rsid w:val="00776D8F"/>
    <w:rsid w:val="00777347"/>
    <w:rsid w:val="00777F60"/>
    <w:rsid w:val="00780934"/>
    <w:rsid w:val="00780AF4"/>
    <w:rsid w:val="00780BAF"/>
    <w:rsid w:val="00780E87"/>
    <w:rsid w:val="00781203"/>
    <w:rsid w:val="007814DC"/>
    <w:rsid w:val="007815DF"/>
    <w:rsid w:val="007818FD"/>
    <w:rsid w:val="00781AC5"/>
    <w:rsid w:val="00781F43"/>
    <w:rsid w:val="00782343"/>
    <w:rsid w:val="00782B81"/>
    <w:rsid w:val="0078313C"/>
    <w:rsid w:val="00783CC1"/>
    <w:rsid w:val="00784481"/>
    <w:rsid w:val="00784FF1"/>
    <w:rsid w:val="00785241"/>
    <w:rsid w:val="0078571A"/>
    <w:rsid w:val="00785B18"/>
    <w:rsid w:val="00785BA4"/>
    <w:rsid w:val="00785E5C"/>
    <w:rsid w:val="0078733E"/>
    <w:rsid w:val="0078773D"/>
    <w:rsid w:val="00787F2B"/>
    <w:rsid w:val="00790801"/>
    <w:rsid w:val="00791090"/>
    <w:rsid w:val="007913D4"/>
    <w:rsid w:val="007915FB"/>
    <w:rsid w:val="00791D50"/>
    <w:rsid w:val="00792582"/>
    <w:rsid w:val="0079325F"/>
    <w:rsid w:val="0079349E"/>
    <w:rsid w:val="00793B3B"/>
    <w:rsid w:val="00793B7A"/>
    <w:rsid w:val="00793C99"/>
    <w:rsid w:val="007946B7"/>
    <w:rsid w:val="00794AEA"/>
    <w:rsid w:val="0079539F"/>
    <w:rsid w:val="00795973"/>
    <w:rsid w:val="00795E5C"/>
    <w:rsid w:val="00796106"/>
    <w:rsid w:val="0079651C"/>
    <w:rsid w:val="007979AF"/>
    <w:rsid w:val="007A0120"/>
    <w:rsid w:val="007A0C2D"/>
    <w:rsid w:val="007A1103"/>
    <w:rsid w:val="007A234D"/>
    <w:rsid w:val="007A2471"/>
    <w:rsid w:val="007A2956"/>
    <w:rsid w:val="007A3836"/>
    <w:rsid w:val="007A42D9"/>
    <w:rsid w:val="007A461E"/>
    <w:rsid w:val="007A4DA5"/>
    <w:rsid w:val="007A52ED"/>
    <w:rsid w:val="007A5F2B"/>
    <w:rsid w:val="007A62E1"/>
    <w:rsid w:val="007A6E29"/>
    <w:rsid w:val="007A7302"/>
    <w:rsid w:val="007A7EC8"/>
    <w:rsid w:val="007B04AC"/>
    <w:rsid w:val="007B087E"/>
    <w:rsid w:val="007B0A30"/>
    <w:rsid w:val="007B1089"/>
    <w:rsid w:val="007B1100"/>
    <w:rsid w:val="007B112A"/>
    <w:rsid w:val="007B1197"/>
    <w:rsid w:val="007B14A3"/>
    <w:rsid w:val="007B1891"/>
    <w:rsid w:val="007B234B"/>
    <w:rsid w:val="007B2FEA"/>
    <w:rsid w:val="007B2FFD"/>
    <w:rsid w:val="007B326D"/>
    <w:rsid w:val="007B397F"/>
    <w:rsid w:val="007B3B82"/>
    <w:rsid w:val="007B409C"/>
    <w:rsid w:val="007B49BD"/>
    <w:rsid w:val="007B4A65"/>
    <w:rsid w:val="007B4B1F"/>
    <w:rsid w:val="007B51A9"/>
    <w:rsid w:val="007B5394"/>
    <w:rsid w:val="007B573F"/>
    <w:rsid w:val="007B6714"/>
    <w:rsid w:val="007B6952"/>
    <w:rsid w:val="007B7C0F"/>
    <w:rsid w:val="007C02E5"/>
    <w:rsid w:val="007C095A"/>
    <w:rsid w:val="007C0D21"/>
    <w:rsid w:val="007C1045"/>
    <w:rsid w:val="007C1297"/>
    <w:rsid w:val="007C1324"/>
    <w:rsid w:val="007C13C3"/>
    <w:rsid w:val="007C25B7"/>
    <w:rsid w:val="007C2A18"/>
    <w:rsid w:val="007C2E0E"/>
    <w:rsid w:val="007C39A2"/>
    <w:rsid w:val="007C4A2E"/>
    <w:rsid w:val="007C6974"/>
    <w:rsid w:val="007C6C6E"/>
    <w:rsid w:val="007C6FC1"/>
    <w:rsid w:val="007C7A71"/>
    <w:rsid w:val="007C7BA6"/>
    <w:rsid w:val="007C7E8B"/>
    <w:rsid w:val="007D101B"/>
    <w:rsid w:val="007D1099"/>
    <w:rsid w:val="007D15F6"/>
    <w:rsid w:val="007D172C"/>
    <w:rsid w:val="007D208E"/>
    <w:rsid w:val="007D22BC"/>
    <w:rsid w:val="007D2CED"/>
    <w:rsid w:val="007D2D53"/>
    <w:rsid w:val="007D3256"/>
    <w:rsid w:val="007D3DBD"/>
    <w:rsid w:val="007D4075"/>
    <w:rsid w:val="007D4553"/>
    <w:rsid w:val="007D5CB2"/>
    <w:rsid w:val="007D6412"/>
    <w:rsid w:val="007D6C51"/>
    <w:rsid w:val="007D79D9"/>
    <w:rsid w:val="007D7C3F"/>
    <w:rsid w:val="007D7E4D"/>
    <w:rsid w:val="007E01C3"/>
    <w:rsid w:val="007E0700"/>
    <w:rsid w:val="007E0B00"/>
    <w:rsid w:val="007E0E7F"/>
    <w:rsid w:val="007E1D58"/>
    <w:rsid w:val="007E1FD4"/>
    <w:rsid w:val="007E22B7"/>
    <w:rsid w:val="007E2530"/>
    <w:rsid w:val="007E2544"/>
    <w:rsid w:val="007E2BFA"/>
    <w:rsid w:val="007E3D29"/>
    <w:rsid w:val="007E40DA"/>
    <w:rsid w:val="007E4AA7"/>
    <w:rsid w:val="007E4BC8"/>
    <w:rsid w:val="007E4E32"/>
    <w:rsid w:val="007E4FEE"/>
    <w:rsid w:val="007E50F0"/>
    <w:rsid w:val="007E54BF"/>
    <w:rsid w:val="007E5596"/>
    <w:rsid w:val="007E5949"/>
    <w:rsid w:val="007E5D50"/>
    <w:rsid w:val="007E5DF8"/>
    <w:rsid w:val="007E61D4"/>
    <w:rsid w:val="007E6A73"/>
    <w:rsid w:val="007E70CA"/>
    <w:rsid w:val="007E72CB"/>
    <w:rsid w:val="007E7BF2"/>
    <w:rsid w:val="007F0AB2"/>
    <w:rsid w:val="007F1E32"/>
    <w:rsid w:val="007F389D"/>
    <w:rsid w:val="007F3AE3"/>
    <w:rsid w:val="007F3DDA"/>
    <w:rsid w:val="007F4331"/>
    <w:rsid w:val="007F4342"/>
    <w:rsid w:val="007F5545"/>
    <w:rsid w:val="007F634E"/>
    <w:rsid w:val="007F7160"/>
    <w:rsid w:val="007F76B4"/>
    <w:rsid w:val="007F7BF7"/>
    <w:rsid w:val="00800259"/>
    <w:rsid w:val="0080090C"/>
    <w:rsid w:val="00800D58"/>
    <w:rsid w:val="00801819"/>
    <w:rsid w:val="00801A3E"/>
    <w:rsid w:val="0080214C"/>
    <w:rsid w:val="00802FCA"/>
    <w:rsid w:val="00803579"/>
    <w:rsid w:val="00803FF1"/>
    <w:rsid w:val="00804714"/>
    <w:rsid w:val="00804770"/>
    <w:rsid w:val="008047D7"/>
    <w:rsid w:val="00804A41"/>
    <w:rsid w:val="00804C95"/>
    <w:rsid w:val="0080518A"/>
    <w:rsid w:val="008053EE"/>
    <w:rsid w:val="00805E5D"/>
    <w:rsid w:val="00806931"/>
    <w:rsid w:val="0080798D"/>
    <w:rsid w:val="00810708"/>
    <w:rsid w:val="008109FF"/>
    <w:rsid w:val="00811592"/>
    <w:rsid w:val="00811B90"/>
    <w:rsid w:val="008123FB"/>
    <w:rsid w:val="008125B3"/>
    <w:rsid w:val="008126E2"/>
    <w:rsid w:val="0081382D"/>
    <w:rsid w:val="008139B6"/>
    <w:rsid w:val="00815152"/>
    <w:rsid w:val="0081581C"/>
    <w:rsid w:val="0081597C"/>
    <w:rsid w:val="00815BDD"/>
    <w:rsid w:val="00816334"/>
    <w:rsid w:val="008174D9"/>
    <w:rsid w:val="00817A9D"/>
    <w:rsid w:val="00817E09"/>
    <w:rsid w:val="008203F0"/>
    <w:rsid w:val="008204D6"/>
    <w:rsid w:val="008205DC"/>
    <w:rsid w:val="00820610"/>
    <w:rsid w:val="00820983"/>
    <w:rsid w:val="00821125"/>
    <w:rsid w:val="008215D1"/>
    <w:rsid w:val="00821611"/>
    <w:rsid w:val="00821DA7"/>
    <w:rsid w:val="00821E9E"/>
    <w:rsid w:val="008220E6"/>
    <w:rsid w:val="008225B5"/>
    <w:rsid w:val="00822AD0"/>
    <w:rsid w:val="00823464"/>
    <w:rsid w:val="00823DBD"/>
    <w:rsid w:val="008244BA"/>
    <w:rsid w:val="00824774"/>
    <w:rsid w:val="00825424"/>
    <w:rsid w:val="00825530"/>
    <w:rsid w:val="00825779"/>
    <w:rsid w:val="00825DFC"/>
    <w:rsid w:val="00826258"/>
    <w:rsid w:val="00826DBC"/>
    <w:rsid w:val="00826FFA"/>
    <w:rsid w:val="00827721"/>
    <w:rsid w:val="00827876"/>
    <w:rsid w:val="00827B74"/>
    <w:rsid w:val="00827CF7"/>
    <w:rsid w:val="008306B7"/>
    <w:rsid w:val="00831045"/>
    <w:rsid w:val="008310C0"/>
    <w:rsid w:val="0083167C"/>
    <w:rsid w:val="0083172A"/>
    <w:rsid w:val="0083259C"/>
    <w:rsid w:val="00832BE6"/>
    <w:rsid w:val="00833228"/>
    <w:rsid w:val="0083358D"/>
    <w:rsid w:val="00833C3E"/>
    <w:rsid w:val="0083455A"/>
    <w:rsid w:val="00834FA6"/>
    <w:rsid w:val="008352E3"/>
    <w:rsid w:val="00835C0B"/>
    <w:rsid w:val="00835DAA"/>
    <w:rsid w:val="00836CF7"/>
    <w:rsid w:val="008374C3"/>
    <w:rsid w:val="008375B0"/>
    <w:rsid w:val="0083767D"/>
    <w:rsid w:val="00837D14"/>
    <w:rsid w:val="00840DF6"/>
    <w:rsid w:val="00841A74"/>
    <w:rsid w:val="00841B7F"/>
    <w:rsid w:val="00842227"/>
    <w:rsid w:val="00842BB4"/>
    <w:rsid w:val="00842E3B"/>
    <w:rsid w:val="008432EA"/>
    <w:rsid w:val="008434BE"/>
    <w:rsid w:val="00843A23"/>
    <w:rsid w:val="00844DF9"/>
    <w:rsid w:val="00844E6A"/>
    <w:rsid w:val="00844FB7"/>
    <w:rsid w:val="008451AE"/>
    <w:rsid w:val="00845683"/>
    <w:rsid w:val="00845838"/>
    <w:rsid w:val="0084694C"/>
    <w:rsid w:val="00846A81"/>
    <w:rsid w:val="00846C81"/>
    <w:rsid w:val="00847B25"/>
    <w:rsid w:val="0085026B"/>
    <w:rsid w:val="00850521"/>
    <w:rsid w:val="00851664"/>
    <w:rsid w:val="008528C6"/>
    <w:rsid w:val="0085292B"/>
    <w:rsid w:val="0085298A"/>
    <w:rsid w:val="0085389F"/>
    <w:rsid w:val="00854413"/>
    <w:rsid w:val="00854948"/>
    <w:rsid w:val="00854C05"/>
    <w:rsid w:val="00855AA6"/>
    <w:rsid w:val="00855E9E"/>
    <w:rsid w:val="008568E0"/>
    <w:rsid w:val="00856AC8"/>
    <w:rsid w:val="00856B76"/>
    <w:rsid w:val="00856D36"/>
    <w:rsid w:val="00857C75"/>
    <w:rsid w:val="00857CB6"/>
    <w:rsid w:val="00860D17"/>
    <w:rsid w:val="00862356"/>
    <w:rsid w:val="00862399"/>
    <w:rsid w:val="00862F06"/>
    <w:rsid w:val="00863A6D"/>
    <w:rsid w:val="008640BB"/>
    <w:rsid w:val="00864BDF"/>
    <w:rsid w:val="00864FF5"/>
    <w:rsid w:val="008654C6"/>
    <w:rsid w:val="00865DD4"/>
    <w:rsid w:val="0086608B"/>
    <w:rsid w:val="008662B8"/>
    <w:rsid w:val="00866DD7"/>
    <w:rsid w:val="008672B2"/>
    <w:rsid w:val="00867482"/>
    <w:rsid w:val="0087018F"/>
    <w:rsid w:val="00870493"/>
    <w:rsid w:val="008709BE"/>
    <w:rsid w:val="00871681"/>
    <w:rsid w:val="00871E34"/>
    <w:rsid w:val="0087212F"/>
    <w:rsid w:val="00872276"/>
    <w:rsid w:val="0087280A"/>
    <w:rsid w:val="00872C65"/>
    <w:rsid w:val="0087332B"/>
    <w:rsid w:val="00873702"/>
    <w:rsid w:val="0087399A"/>
    <w:rsid w:val="00873C38"/>
    <w:rsid w:val="00874221"/>
    <w:rsid w:val="00874273"/>
    <w:rsid w:val="008744F5"/>
    <w:rsid w:val="008746EA"/>
    <w:rsid w:val="00874EAA"/>
    <w:rsid w:val="00875109"/>
    <w:rsid w:val="0087621D"/>
    <w:rsid w:val="00876AB0"/>
    <w:rsid w:val="00876CF3"/>
    <w:rsid w:val="00877C04"/>
    <w:rsid w:val="00880979"/>
    <w:rsid w:val="00880D15"/>
    <w:rsid w:val="0088100A"/>
    <w:rsid w:val="00881429"/>
    <w:rsid w:val="008816EF"/>
    <w:rsid w:val="00883793"/>
    <w:rsid w:val="008837CB"/>
    <w:rsid w:val="00883DC2"/>
    <w:rsid w:val="0088468E"/>
    <w:rsid w:val="00884693"/>
    <w:rsid w:val="0088578A"/>
    <w:rsid w:val="0088626E"/>
    <w:rsid w:val="008865C0"/>
    <w:rsid w:val="00886E06"/>
    <w:rsid w:val="00886EA6"/>
    <w:rsid w:val="008872CC"/>
    <w:rsid w:val="00887579"/>
    <w:rsid w:val="00887BE7"/>
    <w:rsid w:val="0089008D"/>
    <w:rsid w:val="0089029F"/>
    <w:rsid w:val="008907D0"/>
    <w:rsid w:val="00891952"/>
    <w:rsid w:val="00891A63"/>
    <w:rsid w:val="00892157"/>
    <w:rsid w:val="0089294A"/>
    <w:rsid w:val="0089356E"/>
    <w:rsid w:val="00893763"/>
    <w:rsid w:val="00894EFA"/>
    <w:rsid w:val="00895453"/>
    <w:rsid w:val="0089554E"/>
    <w:rsid w:val="00895640"/>
    <w:rsid w:val="008960E4"/>
    <w:rsid w:val="008963D0"/>
    <w:rsid w:val="008965BA"/>
    <w:rsid w:val="0089722C"/>
    <w:rsid w:val="00897872"/>
    <w:rsid w:val="008A01C2"/>
    <w:rsid w:val="008A0C51"/>
    <w:rsid w:val="008A18DC"/>
    <w:rsid w:val="008A207D"/>
    <w:rsid w:val="008A265A"/>
    <w:rsid w:val="008A46E1"/>
    <w:rsid w:val="008A4793"/>
    <w:rsid w:val="008A4A0F"/>
    <w:rsid w:val="008A5001"/>
    <w:rsid w:val="008A52EF"/>
    <w:rsid w:val="008A5801"/>
    <w:rsid w:val="008A61F0"/>
    <w:rsid w:val="008A712D"/>
    <w:rsid w:val="008A7C72"/>
    <w:rsid w:val="008B00FE"/>
    <w:rsid w:val="008B0CE7"/>
    <w:rsid w:val="008B13AD"/>
    <w:rsid w:val="008B1579"/>
    <w:rsid w:val="008B1695"/>
    <w:rsid w:val="008B268A"/>
    <w:rsid w:val="008B270F"/>
    <w:rsid w:val="008B29CC"/>
    <w:rsid w:val="008B2B6B"/>
    <w:rsid w:val="008B3A34"/>
    <w:rsid w:val="008B3A93"/>
    <w:rsid w:val="008B41FE"/>
    <w:rsid w:val="008B4A33"/>
    <w:rsid w:val="008B4ECF"/>
    <w:rsid w:val="008B558A"/>
    <w:rsid w:val="008B5B33"/>
    <w:rsid w:val="008B652E"/>
    <w:rsid w:val="008B6697"/>
    <w:rsid w:val="008B66EE"/>
    <w:rsid w:val="008B7C73"/>
    <w:rsid w:val="008C0A28"/>
    <w:rsid w:val="008C22C3"/>
    <w:rsid w:val="008C2AFA"/>
    <w:rsid w:val="008C2D43"/>
    <w:rsid w:val="008C2D82"/>
    <w:rsid w:val="008C31CD"/>
    <w:rsid w:val="008C322D"/>
    <w:rsid w:val="008C3B5A"/>
    <w:rsid w:val="008C4A17"/>
    <w:rsid w:val="008C4C2F"/>
    <w:rsid w:val="008C4C79"/>
    <w:rsid w:val="008C50F1"/>
    <w:rsid w:val="008C5DAD"/>
    <w:rsid w:val="008C5E6B"/>
    <w:rsid w:val="008C6170"/>
    <w:rsid w:val="008C6208"/>
    <w:rsid w:val="008D01AB"/>
    <w:rsid w:val="008D03E0"/>
    <w:rsid w:val="008D0A3D"/>
    <w:rsid w:val="008D111A"/>
    <w:rsid w:val="008D1958"/>
    <w:rsid w:val="008D1D17"/>
    <w:rsid w:val="008D1ECB"/>
    <w:rsid w:val="008D27CD"/>
    <w:rsid w:val="008D2D45"/>
    <w:rsid w:val="008D2EE1"/>
    <w:rsid w:val="008D3145"/>
    <w:rsid w:val="008D3290"/>
    <w:rsid w:val="008D38DB"/>
    <w:rsid w:val="008D3FF0"/>
    <w:rsid w:val="008D47C0"/>
    <w:rsid w:val="008D4B5E"/>
    <w:rsid w:val="008D552B"/>
    <w:rsid w:val="008D5910"/>
    <w:rsid w:val="008D649D"/>
    <w:rsid w:val="008D6E5D"/>
    <w:rsid w:val="008D713C"/>
    <w:rsid w:val="008D7C8D"/>
    <w:rsid w:val="008D7CE9"/>
    <w:rsid w:val="008E03DC"/>
    <w:rsid w:val="008E050D"/>
    <w:rsid w:val="008E1F3A"/>
    <w:rsid w:val="008E2037"/>
    <w:rsid w:val="008E3225"/>
    <w:rsid w:val="008E3251"/>
    <w:rsid w:val="008E3486"/>
    <w:rsid w:val="008E3734"/>
    <w:rsid w:val="008E3C9D"/>
    <w:rsid w:val="008E58B5"/>
    <w:rsid w:val="008E5FE7"/>
    <w:rsid w:val="008E6766"/>
    <w:rsid w:val="008E6843"/>
    <w:rsid w:val="008E6D8A"/>
    <w:rsid w:val="008E712A"/>
    <w:rsid w:val="008E7456"/>
    <w:rsid w:val="008E747B"/>
    <w:rsid w:val="008E7FE6"/>
    <w:rsid w:val="008F057B"/>
    <w:rsid w:val="008F05C4"/>
    <w:rsid w:val="008F087A"/>
    <w:rsid w:val="008F0C1D"/>
    <w:rsid w:val="008F0F7F"/>
    <w:rsid w:val="008F132A"/>
    <w:rsid w:val="008F146B"/>
    <w:rsid w:val="008F268F"/>
    <w:rsid w:val="008F3479"/>
    <w:rsid w:val="008F3A8C"/>
    <w:rsid w:val="008F3F5B"/>
    <w:rsid w:val="008F4476"/>
    <w:rsid w:val="008F4BD9"/>
    <w:rsid w:val="008F5026"/>
    <w:rsid w:val="008F51B3"/>
    <w:rsid w:val="008F51C6"/>
    <w:rsid w:val="008F6006"/>
    <w:rsid w:val="008F64CC"/>
    <w:rsid w:val="008F6A40"/>
    <w:rsid w:val="008F78E8"/>
    <w:rsid w:val="008F7F5F"/>
    <w:rsid w:val="00900689"/>
    <w:rsid w:val="00900B28"/>
    <w:rsid w:val="00900E25"/>
    <w:rsid w:val="0090101B"/>
    <w:rsid w:val="009012CA"/>
    <w:rsid w:val="009014AD"/>
    <w:rsid w:val="00901B98"/>
    <w:rsid w:val="00901EB1"/>
    <w:rsid w:val="009020F7"/>
    <w:rsid w:val="00902E05"/>
    <w:rsid w:val="009033DE"/>
    <w:rsid w:val="00903422"/>
    <w:rsid w:val="0090355D"/>
    <w:rsid w:val="00903647"/>
    <w:rsid w:val="00903E72"/>
    <w:rsid w:val="009040DE"/>
    <w:rsid w:val="00906A35"/>
    <w:rsid w:val="00906BC6"/>
    <w:rsid w:val="009070E4"/>
    <w:rsid w:val="00907572"/>
    <w:rsid w:val="009109E3"/>
    <w:rsid w:val="00910A19"/>
    <w:rsid w:val="00910E0D"/>
    <w:rsid w:val="00911730"/>
    <w:rsid w:val="00911BD5"/>
    <w:rsid w:val="009125DF"/>
    <w:rsid w:val="00912A42"/>
    <w:rsid w:val="00913252"/>
    <w:rsid w:val="00913A89"/>
    <w:rsid w:val="00914511"/>
    <w:rsid w:val="009145DC"/>
    <w:rsid w:val="00914889"/>
    <w:rsid w:val="00914939"/>
    <w:rsid w:val="00915C39"/>
    <w:rsid w:val="009165C6"/>
    <w:rsid w:val="00916A75"/>
    <w:rsid w:val="00916B44"/>
    <w:rsid w:val="00917858"/>
    <w:rsid w:val="00917A26"/>
    <w:rsid w:val="00920B8C"/>
    <w:rsid w:val="00920F49"/>
    <w:rsid w:val="00920FF5"/>
    <w:rsid w:val="009212DE"/>
    <w:rsid w:val="009219D8"/>
    <w:rsid w:val="00922729"/>
    <w:rsid w:val="00922969"/>
    <w:rsid w:val="00923073"/>
    <w:rsid w:val="00924257"/>
    <w:rsid w:val="009244A7"/>
    <w:rsid w:val="00924BCF"/>
    <w:rsid w:val="00924FC1"/>
    <w:rsid w:val="00925364"/>
    <w:rsid w:val="00925EC2"/>
    <w:rsid w:val="00925F49"/>
    <w:rsid w:val="00927759"/>
    <w:rsid w:val="0092782B"/>
    <w:rsid w:val="0093009E"/>
    <w:rsid w:val="009304E5"/>
    <w:rsid w:val="009307DE"/>
    <w:rsid w:val="00930C4D"/>
    <w:rsid w:val="00930F6F"/>
    <w:rsid w:val="00931208"/>
    <w:rsid w:val="00931DAA"/>
    <w:rsid w:val="00932229"/>
    <w:rsid w:val="009329A3"/>
    <w:rsid w:val="00932C50"/>
    <w:rsid w:val="009331A8"/>
    <w:rsid w:val="00933278"/>
    <w:rsid w:val="00933344"/>
    <w:rsid w:val="009337D8"/>
    <w:rsid w:val="00933D14"/>
    <w:rsid w:val="00934330"/>
    <w:rsid w:val="00934584"/>
    <w:rsid w:val="00934BF7"/>
    <w:rsid w:val="0093562D"/>
    <w:rsid w:val="00936057"/>
    <w:rsid w:val="00936121"/>
    <w:rsid w:val="00936229"/>
    <w:rsid w:val="00936550"/>
    <w:rsid w:val="00937510"/>
    <w:rsid w:val="009379E2"/>
    <w:rsid w:val="00937ECB"/>
    <w:rsid w:val="00937EFB"/>
    <w:rsid w:val="0094142D"/>
    <w:rsid w:val="0094220A"/>
    <w:rsid w:val="00942332"/>
    <w:rsid w:val="00942A7E"/>
    <w:rsid w:val="00942F90"/>
    <w:rsid w:val="009431E2"/>
    <w:rsid w:val="00944F2A"/>
    <w:rsid w:val="00945D43"/>
    <w:rsid w:val="00945FB5"/>
    <w:rsid w:val="00946188"/>
    <w:rsid w:val="0094642E"/>
    <w:rsid w:val="0094682B"/>
    <w:rsid w:val="00947A68"/>
    <w:rsid w:val="00947AD5"/>
    <w:rsid w:val="009501F3"/>
    <w:rsid w:val="009508DB"/>
    <w:rsid w:val="009510C9"/>
    <w:rsid w:val="009517B7"/>
    <w:rsid w:val="00951BE6"/>
    <w:rsid w:val="00952135"/>
    <w:rsid w:val="00952EB5"/>
    <w:rsid w:val="00953EF6"/>
    <w:rsid w:val="009542DA"/>
    <w:rsid w:val="00954331"/>
    <w:rsid w:val="00954570"/>
    <w:rsid w:val="00954B46"/>
    <w:rsid w:val="00954EB8"/>
    <w:rsid w:val="00955BEC"/>
    <w:rsid w:val="00956101"/>
    <w:rsid w:val="009562D0"/>
    <w:rsid w:val="00960125"/>
    <w:rsid w:val="0096191B"/>
    <w:rsid w:val="00961BBB"/>
    <w:rsid w:val="009624FE"/>
    <w:rsid w:val="00962964"/>
    <w:rsid w:val="00962B4C"/>
    <w:rsid w:val="00963117"/>
    <w:rsid w:val="00963E40"/>
    <w:rsid w:val="00963EF0"/>
    <w:rsid w:val="00964158"/>
    <w:rsid w:val="0096451C"/>
    <w:rsid w:val="00964B98"/>
    <w:rsid w:val="00965451"/>
    <w:rsid w:val="00965B40"/>
    <w:rsid w:val="00965C46"/>
    <w:rsid w:val="00965E11"/>
    <w:rsid w:val="00965EFC"/>
    <w:rsid w:val="009664F6"/>
    <w:rsid w:val="009667F8"/>
    <w:rsid w:val="00966A40"/>
    <w:rsid w:val="009701F8"/>
    <w:rsid w:val="009706B1"/>
    <w:rsid w:val="009706BC"/>
    <w:rsid w:val="00970757"/>
    <w:rsid w:val="009709DC"/>
    <w:rsid w:val="00971232"/>
    <w:rsid w:val="009712D1"/>
    <w:rsid w:val="00971AEF"/>
    <w:rsid w:val="00972089"/>
    <w:rsid w:val="009724A8"/>
    <w:rsid w:val="00972D33"/>
    <w:rsid w:val="00973069"/>
    <w:rsid w:val="00973128"/>
    <w:rsid w:val="00973814"/>
    <w:rsid w:val="00973BA7"/>
    <w:rsid w:val="00973BAD"/>
    <w:rsid w:val="00975662"/>
    <w:rsid w:val="00975883"/>
    <w:rsid w:val="00975ADD"/>
    <w:rsid w:val="009766AF"/>
    <w:rsid w:val="009768EB"/>
    <w:rsid w:val="00976C0F"/>
    <w:rsid w:val="00976F08"/>
    <w:rsid w:val="00977088"/>
    <w:rsid w:val="00977A60"/>
    <w:rsid w:val="00977AC5"/>
    <w:rsid w:val="0098075A"/>
    <w:rsid w:val="00980DF1"/>
    <w:rsid w:val="009811C0"/>
    <w:rsid w:val="00981922"/>
    <w:rsid w:val="009822D8"/>
    <w:rsid w:val="0098297D"/>
    <w:rsid w:val="00982E65"/>
    <w:rsid w:val="009836D5"/>
    <w:rsid w:val="00983731"/>
    <w:rsid w:val="00984F59"/>
    <w:rsid w:val="00985694"/>
    <w:rsid w:val="0098594C"/>
    <w:rsid w:val="0098626C"/>
    <w:rsid w:val="009863A7"/>
    <w:rsid w:val="00987354"/>
    <w:rsid w:val="00987BDF"/>
    <w:rsid w:val="00987F7E"/>
    <w:rsid w:val="009907BD"/>
    <w:rsid w:val="009918B2"/>
    <w:rsid w:val="009919F9"/>
    <w:rsid w:val="0099280B"/>
    <w:rsid w:val="00992BB2"/>
    <w:rsid w:val="00992CE7"/>
    <w:rsid w:val="00993EC7"/>
    <w:rsid w:val="0099418C"/>
    <w:rsid w:val="009950F2"/>
    <w:rsid w:val="00995639"/>
    <w:rsid w:val="009957A9"/>
    <w:rsid w:val="0099654D"/>
    <w:rsid w:val="0099692C"/>
    <w:rsid w:val="00996B94"/>
    <w:rsid w:val="00996B9A"/>
    <w:rsid w:val="009970B2"/>
    <w:rsid w:val="00997113"/>
    <w:rsid w:val="009973FB"/>
    <w:rsid w:val="00997AC4"/>
    <w:rsid w:val="00997F82"/>
    <w:rsid w:val="009A066D"/>
    <w:rsid w:val="009A0C13"/>
    <w:rsid w:val="009A0DEA"/>
    <w:rsid w:val="009A0DF7"/>
    <w:rsid w:val="009A1AD5"/>
    <w:rsid w:val="009A2898"/>
    <w:rsid w:val="009A3686"/>
    <w:rsid w:val="009A3C20"/>
    <w:rsid w:val="009A4145"/>
    <w:rsid w:val="009A42AC"/>
    <w:rsid w:val="009A4CCB"/>
    <w:rsid w:val="009A52A8"/>
    <w:rsid w:val="009A6275"/>
    <w:rsid w:val="009A7A07"/>
    <w:rsid w:val="009B0AB8"/>
    <w:rsid w:val="009B136C"/>
    <w:rsid w:val="009B19C4"/>
    <w:rsid w:val="009B2CC0"/>
    <w:rsid w:val="009B3533"/>
    <w:rsid w:val="009B5E74"/>
    <w:rsid w:val="009B6A39"/>
    <w:rsid w:val="009B6AD7"/>
    <w:rsid w:val="009B6CB2"/>
    <w:rsid w:val="009B78D9"/>
    <w:rsid w:val="009C0CC3"/>
    <w:rsid w:val="009C1237"/>
    <w:rsid w:val="009C14FF"/>
    <w:rsid w:val="009C18FF"/>
    <w:rsid w:val="009C1A50"/>
    <w:rsid w:val="009C401F"/>
    <w:rsid w:val="009C40B9"/>
    <w:rsid w:val="009C4FC8"/>
    <w:rsid w:val="009C5D22"/>
    <w:rsid w:val="009C5D59"/>
    <w:rsid w:val="009C6829"/>
    <w:rsid w:val="009C6A2D"/>
    <w:rsid w:val="009C6B26"/>
    <w:rsid w:val="009C6C8D"/>
    <w:rsid w:val="009C6FE8"/>
    <w:rsid w:val="009C7BAD"/>
    <w:rsid w:val="009D20CD"/>
    <w:rsid w:val="009D2A8C"/>
    <w:rsid w:val="009D2FD3"/>
    <w:rsid w:val="009D34D4"/>
    <w:rsid w:val="009D36D3"/>
    <w:rsid w:val="009D3C4E"/>
    <w:rsid w:val="009D421B"/>
    <w:rsid w:val="009D4C77"/>
    <w:rsid w:val="009D5518"/>
    <w:rsid w:val="009D6A88"/>
    <w:rsid w:val="009D7A10"/>
    <w:rsid w:val="009D7A89"/>
    <w:rsid w:val="009D7E68"/>
    <w:rsid w:val="009E088E"/>
    <w:rsid w:val="009E1160"/>
    <w:rsid w:val="009E1AE3"/>
    <w:rsid w:val="009E1D71"/>
    <w:rsid w:val="009E2F46"/>
    <w:rsid w:val="009E32A3"/>
    <w:rsid w:val="009E3640"/>
    <w:rsid w:val="009E3A21"/>
    <w:rsid w:val="009E3C7C"/>
    <w:rsid w:val="009E4344"/>
    <w:rsid w:val="009E58BB"/>
    <w:rsid w:val="009E5ACB"/>
    <w:rsid w:val="009E5C6E"/>
    <w:rsid w:val="009E6090"/>
    <w:rsid w:val="009E65FE"/>
    <w:rsid w:val="009E7086"/>
    <w:rsid w:val="009E74AD"/>
    <w:rsid w:val="009E7645"/>
    <w:rsid w:val="009E79DD"/>
    <w:rsid w:val="009E7E85"/>
    <w:rsid w:val="009F00C8"/>
    <w:rsid w:val="009F03DB"/>
    <w:rsid w:val="009F07E7"/>
    <w:rsid w:val="009F0B3D"/>
    <w:rsid w:val="009F0C0B"/>
    <w:rsid w:val="009F1857"/>
    <w:rsid w:val="009F18BC"/>
    <w:rsid w:val="009F1B45"/>
    <w:rsid w:val="009F1FFE"/>
    <w:rsid w:val="009F2583"/>
    <w:rsid w:val="009F2837"/>
    <w:rsid w:val="009F28FE"/>
    <w:rsid w:val="009F2E64"/>
    <w:rsid w:val="009F3210"/>
    <w:rsid w:val="009F36C4"/>
    <w:rsid w:val="009F3A7F"/>
    <w:rsid w:val="009F4074"/>
    <w:rsid w:val="009F4713"/>
    <w:rsid w:val="009F595A"/>
    <w:rsid w:val="009F5A21"/>
    <w:rsid w:val="009F6522"/>
    <w:rsid w:val="009F6977"/>
    <w:rsid w:val="009F6DA1"/>
    <w:rsid w:val="00A00817"/>
    <w:rsid w:val="00A00D30"/>
    <w:rsid w:val="00A00F6F"/>
    <w:rsid w:val="00A0116F"/>
    <w:rsid w:val="00A013D1"/>
    <w:rsid w:val="00A0153F"/>
    <w:rsid w:val="00A01B70"/>
    <w:rsid w:val="00A01FC6"/>
    <w:rsid w:val="00A02296"/>
    <w:rsid w:val="00A028C7"/>
    <w:rsid w:val="00A02A2C"/>
    <w:rsid w:val="00A034B2"/>
    <w:rsid w:val="00A036A1"/>
    <w:rsid w:val="00A040AC"/>
    <w:rsid w:val="00A043EE"/>
    <w:rsid w:val="00A04424"/>
    <w:rsid w:val="00A04D64"/>
    <w:rsid w:val="00A05076"/>
    <w:rsid w:val="00A05873"/>
    <w:rsid w:val="00A060ED"/>
    <w:rsid w:val="00A0634E"/>
    <w:rsid w:val="00A06872"/>
    <w:rsid w:val="00A06C2E"/>
    <w:rsid w:val="00A071CD"/>
    <w:rsid w:val="00A0737E"/>
    <w:rsid w:val="00A078D3"/>
    <w:rsid w:val="00A079A9"/>
    <w:rsid w:val="00A07FB8"/>
    <w:rsid w:val="00A109EE"/>
    <w:rsid w:val="00A11200"/>
    <w:rsid w:val="00A1150A"/>
    <w:rsid w:val="00A125C9"/>
    <w:rsid w:val="00A127EB"/>
    <w:rsid w:val="00A12EB3"/>
    <w:rsid w:val="00A13922"/>
    <w:rsid w:val="00A13F7A"/>
    <w:rsid w:val="00A1413A"/>
    <w:rsid w:val="00A14D8C"/>
    <w:rsid w:val="00A15468"/>
    <w:rsid w:val="00A169FC"/>
    <w:rsid w:val="00A1702F"/>
    <w:rsid w:val="00A20076"/>
    <w:rsid w:val="00A2055A"/>
    <w:rsid w:val="00A21CE3"/>
    <w:rsid w:val="00A22C58"/>
    <w:rsid w:val="00A23657"/>
    <w:rsid w:val="00A23C82"/>
    <w:rsid w:val="00A26241"/>
    <w:rsid w:val="00A26B02"/>
    <w:rsid w:val="00A27035"/>
    <w:rsid w:val="00A274AB"/>
    <w:rsid w:val="00A27519"/>
    <w:rsid w:val="00A27C9A"/>
    <w:rsid w:val="00A27E2B"/>
    <w:rsid w:val="00A27F09"/>
    <w:rsid w:val="00A300D8"/>
    <w:rsid w:val="00A3092B"/>
    <w:rsid w:val="00A309FA"/>
    <w:rsid w:val="00A30A2D"/>
    <w:rsid w:val="00A31256"/>
    <w:rsid w:val="00A3155E"/>
    <w:rsid w:val="00A3160A"/>
    <w:rsid w:val="00A326D3"/>
    <w:rsid w:val="00A32A0B"/>
    <w:rsid w:val="00A33986"/>
    <w:rsid w:val="00A33CA8"/>
    <w:rsid w:val="00A34164"/>
    <w:rsid w:val="00A361CB"/>
    <w:rsid w:val="00A365A0"/>
    <w:rsid w:val="00A36BB4"/>
    <w:rsid w:val="00A37C66"/>
    <w:rsid w:val="00A40A65"/>
    <w:rsid w:val="00A427BD"/>
    <w:rsid w:val="00A44753"/>
    <w:rsid w:val="00A448CF"/>
    <w:rsid w:val="00A45416"/>
    <w:rsid w:val="00A45482"/>
    <w:rsid w:val="00A455E1"/>
    <w:rsid w:val="00A463B3"/>
    <w:rsid w:val="00A465EF"/>
    <w:rsid w:val="00A469C2"/>
    <w:rsid w:val="00A5022A"/>
    <w:rsid w:val="00A50448"/>
    <w:rsid w:val="00A505E0"/>
    <w:rsid w:val="00A5076E"/>
    <w:rsid w:val="00A510AD"/>
    <w:rsid w:val="00A5137D"/>
    <w:rsid w:val="00A514E9"/>
    <w:rsid w:val="00A51C55"/>
    <w:rsid w:val="00A52713"/>
    <w:rsid w:val="00A5323F"/>
    <w:rsid w:val="00A53638"/>
    <w:rsid w:val="00A53E68"/>
    <w:rsid w:val="00A54BA4"/>
    <w:rsid w:val="00A555CB"/>
    <w:rsid w:val="00A556EC"/>
    <w:rsid w:val="00A55858"/>
    <w:rsid w:val="00A55C0B"/>
    <w:rsid w:val="00A563A4"/>
    <w:rsid w:val="00A56E38"/>
    <w:rsid w:val="00A56E77"/>
    <w:rsid w:val="00A57385"/>
    <w:rsid w:val="00A57DC6"/>
    <w:rsid w:val="00A604CB"/>
    <w:rsid w:val="00A608F0"/>
    <w:rsid w:val="00A61083"/>
    <w:rsid w:val="00A61940"/>
    <w:rsid w:val="00A627D3"/>
    <w:rsid w:val="00A629D2"/>
    <w:rsid w:val="00A63758"/>
    <w:rsid w:val="00A65AF3"/>
    <w:rsid w:val="00A66019"/>
    <w:rsid w:val="00A6688F"/>
    <w:rsid w:val="00A66AD6"/>
    <w:rsid w:val="00A6756D"/>
    <w:rsid w:val="00A676F2"/>
    <w:rsid w:val="00A7025F"/>
    <w:rsid w:val="00A706A2"/>
    <w:rsid w:val="00A70AA8"/>
    <w:rsid w:val="00A70EFB"/>
    <w:rsid w:val="00A71736"/>
    <w:rsid w:val="00A71E62"/>
    <w:rsid w:val="00A72133"/>
    <w:rsid w:val="00A72403"/>
    <w:rsid w:val="00A72B0F"/>
    <w:rsid w:val="00A73F27"/>
    <w:rsid w:val="00A7423F"/>
    <w:rsid w:val="00A74709"/>
    <w:rsid w:val="00A75625"/>
    <w:rsid w:val="00A756DF"/>
    <w:rsid w:val="00A756ED"/>
    <w:rsid w:val="00A76030"/>
    <w:rsid w:val="00A7603E"/>
    <w:rsid w:val="00A760C7"/>
    <w:rsid w:val="00A76508"/>
    <w:rsid w:val="00A774E5"/>
    <w:rsid w:val="00A77937"/>
    <w:rsid w:val="00A803D0"/>
    <w:rsid w:val="00A8092A"/>
    <w:rsid w:val="00A81491"/>
    <w:rsid w:val="00A81808"/>
    <w:rsid w:val="00A81869"/>
    <w:rsid w:val="00A81FCE"/>
    <w:rsid w:val="00A82695"/>
    <w:rsid w:val="00A827D4"/>
    <w:rsid w:val="00A82A4F"/>
    <w:rsid w:val="00A8304C"/>
    <w:rsid w:val="00A83931"/>
    <w:rsid w:val="00A83D70"/>
    <w:rsid w:val="00A84102"/>
    <w:rsid w:val="00A842CF"/>
    <w:rsid w:val="00A84848"/>
    <w:rsid w:val="00A84DA5"/>
    <w:rsid w:val="00A85289"/>
    <w:rsid w:val="00A8544D"/>
    <w:rsid w:val="00A854BB"/>
    <w:rsid w:val="00A859D0"/>
    <w:rsid w:val="00A8621D"/>
    <w:rsid w:val="00A86D82"/>
    <w:rsid w:val="00A87AB6"/>
    <w:rsid w:val="00A9037F"/>
    <w:rsid w:val="00A90E44"/>
    <w:rsid w:val="00A9193E"/>
    <w:rsid w:val="00A91A53"/>
    <w:rsid w:val="00A91B4D"/>
    <w:rsid w:val="00A9277F"/>
    <w:rsid w:val="00A92DC4"/>
    <w:rsid w:val="00A9341F"/>
    <w:rsid w:val="00A93838"/>
    <w:rsid w:val="00A93C20"/>
    <w:rsid w:val="00A944C8"/>
    <w:rsid w:val="00A94AB7"/>
    <w:rsid w:val="00A94C23"/>
    <w:rsid w:val="00A94C62"/>
    <w:rsid w:val="00A94DC7"/>
    <w:rsid w:val="00A95EC7"/>
    <w:rsid w:val="00A95F81"/>
    <w:rsid w:val="00A963A3"/>
    <w:rsid w:val="00A96BEB"/>
    <w:rsid w:val="00A97011"/>
    <w:rsid w:val="00A973D7"/>
    <w:rsid w:val="00A97AED"/>
    <w:rsid w:val="00AA0083"/>
    <w:rsid w:val="00AA0BD9"/>
    <w:rsid w:val="00AA11AA"/>
    <w:rsid w:val="00AA1388"/>
    <w:rsid w:val="00AA19EC"/>
    <w:rsid w:val="00AA1BE5"/>
    <w:rsid w:val="00AA227D"/>
    <w:rsid w:val="00AA3073"/>
    <w:rsid w:val="00AA32B9"/>
    <w:rsid w:val="00AA4527"/>
    <w:rsid w:val="00AA492B"/>
    <w:rsid w:val="00AA54F4"/>
    <w:rsid w:val="00AA5B54"/>
    <w:rsid w:val="00AA5BDC"/>
    <w:rsid w:val="00AA5D4E"/>
    <w:rsid w:val="00AA60A7"/>
    <w:rsid w:val="00AA643B"/>
    <w:rsid w:val="00AA64A3"/>
    <w:rsid w:val="00AA65BE"/>
    <w:rsid w:val="00AA68FE"/>
    <w:rsid w:val="00AA79EA"/>
    <w:rsid w:val="00AA7C89"/>
    <w:rsid w:val="00AB02E5"/>
    <w:rsid w:val="00AB0527"/>
    <w:rsid w:val="00AB0742"/>
    <w:rsid w:val="00AB0F99"/>
    <w:rsid w:val="00AB1429"/>
    <w:rsid w:val="00AB1E30"/>
    <w:rsid w:val="00AB34AE"/>
    <w:rsid w:val="00AB3662"/>
    <w:rsid w:val="00AB4A6F"/>
    <w:rsid w:val="00AB50DE"/>
    <w:rsid w:val="00AB620E"/>
    <w:rsid w:val="00AB6577"/>
    <w:rsid w:val="00AB6737"/>
    <w:rsid w:val="00AB6A56"/>
    <w:rsid w:val="00AB6B81"/>
    <w:rsid w:val="00AB783A"/>
    <w:rsid w:val="00AB7A39"/>
    <w:rsid w:val="00AB7D98"/>
    <w:rsid w:val="00AC0347"/>
    <w:rsid w:val="00AC0393"/>
    <w:rsid w:val="00AC0747"/>
    <w:rsid w:val="00AC0923"/>
    <w:rsid w:val="00AC0977"/>
    <w:rsid w:val="00AC099C"/>
    <w:rsid w:val="00AC1C1C"/>
    <w:rsid w:val="00AC204F"/>
    <w:rsid w:val="00AC20A5"/>
    <w:rsid w:val="00AC2491"/>
    <w:rsid w:val="00AC271F"/>
    <w:rsid w:val="00AC2748"/>
    <w:rsid w:val="00AC2F55"/>
    <w:rsid w:val="00AC3C95"/>
    <w:rsid w:val="00AC4185"/>
    <w:rsid w:val="00AC4444"/>
    <w:rsid w:val="00AC45BE"/>
    <w:rsid w:val="00AC4869"/>
    <w:rsid w:val="00AC4E2E"/>
    <w:rsid w:val="00AC59A2"/>
    <w:rsid w:val="00AC5A7F"/>
    <w:rsid w:val="00AC68C4"/>
    <w:rsid w:val="00AC7025"/>
    <w:rsid w:val="00AC79BF"/>
    <w:rsid w:val="00AD010A"/>
    <w:rsid w:val="00AD0C3A"/>
    <w:rsid w:val="00AD0F31"/>
    <w:rsid w:val="00AD3029"/>
    <w:rsid w:val="00AD3195"/>
    <w:rsid w:val="00AD49A2"/>
    <w:rsid w:val="00AD4B8B"/>
    <w:rsid w:val="00AD4BBC"/>
    <w:rsid w:val="00AD4CFF"/>
    <w:rsid w:val="00AD5BE5"/>
    <w:rsid w:val="00AD686D"/>
    <w:rsid w:val="00AD6F51"/>
    <w:rsid w:val="00AD7360"/>
    <w:rsid w:val="00AD73CE"/>
    <w:rsid w:val="00AD796B"/>
    <w:rsid w:val="00AD7B14"/>
    <w:rsid w:val="00AD7EBA"/>
    <w:rsid w:val="00AE0270"/>
    <w:rsid w:val="00AE0920"/>
    <w:rsid w:val="00AE10E3"/>
    <w:rsid w:val="00AE1816"/>
    <w:rsid w:val="00AE1A5E"/>
    <w:rsid w:val="00AE2C1A"/>
    <w:rsid w:val="00AE31FC"/>
    <w:rsid w:val="00AE351C"/>
    <w:rsid w:val="00AE375B"/>
    <w:rsid w:val="00AE3EC0"/>
    <w:rsid w:val="00AE464A"/>
    <w:rsid w:val="00AE4C8C"/>
    <w:rsid w:val="00AE5282"/>
    <w:rsid w:val="00AE55F5"/>
    <w:rsid w:val="00AE5D95"/>
    <w:rsid w:val="00AE6441"/>
    <w:rsid w:val="00AE6B8E"/>
    <w:rsid w:val="00AE7301"/>
    <w:rsid w:val="00AE76BB"/>
    <w:rsid w:val="00AE7D0A"/>
    <w:rsid w:val="00AF03B6"/>
    <w:rsid w:val="00AF08E0"/>
    <w:rsid w:val="00AF1F44"/>
    <w:rsid w:val="00AF2103"/>
    <w:rsid w:val="00AF27DE"/>
    <w:rsid w:val="00AF3738"/>
    <w:rsid w:val="00AF382B"/>
    <w:rsid w:val="00AF4D5C"/>
    <w:rsid w:val="00AF667D"/>
    <w:rsid w:val="00AF66A8"/>
    <w:rsid w:val="00AF66C5"/>
    <w:rsid w:val="00AF6C15"/>
    <w:rsid w:val="00AF73C3"/>
    <w:rsid w:val="00AF75FE"/>
    <w:rsid w:val="00AF782A"/>
    <w:rsid w:val="00B0016D"/>
    <w:rsid w:val="00B005C1"/>
    <w:rsid w:val="00B0189D"/>
    <w:rsid w:val="00B02039"/>
    <w:rsid w:val="00B03FAD"/>
    <w:rsid w:val="00B04704"/>
    <w:rsid w:val="00B047E7"/>
    <w:rsid w:val="00B04B6F"/>
    <w:rsid w:val="00B04FE8"/>
    <w:rsid w:val="00B0512C"/>
    <w:rsid w:val="00B05178"/>
    <w:rsid w:val="00B05355"/>
    <w:rsid w:val="00B055ED"/>
    <w:rsid w:val="00B05777"/>
    <w:rsid w:val="00B0657E"/>
    <w:rsid w:val="00B06668"/>
    <w:rsid w:val="00B06895"/>
    <w:rsid w:val="00B06978"/>
    <w:rsid w:val="00B06FA1"/>
    <w:rsid w:val="00B07504"/>
    <w:rsid w:val="00B077DC"/>
    <w:rsid w:val="00B07A25"/>
    <w:rsid w:val="00B07CF3"/>
    <w:rsid w:val="00B105F6"/>
    <w:rsid w:val="00B1061E"/>
    <w:rsid w:val="00B112AD"/>
    <w:rsid w:val="00B113D2"/>
    <w:rsid w:val="00B1141C"/>
    <w:rsid w:val="00B11AF0"/>
    <w:rsid w:val="00B11C5A"/>
    <w:rsid w:val="00B121A4"/>
    <w:rsid w:val="00B127E2"/>
    <w:rsid w:val="00B12B7E"/>
    <w:rsid w:val="00B13534"/>
    <w:rsid w:val="00B14729"/>
    <w:rsid w:val="00B14888"/>
    <w:rsid w:val="00B1499C"/>
    <w:rsid w:val="00B14C7E"/>
    <w:rsid w:val="00B15630"/>
    <w:rsid w:val="00B16385"/>
    <w:rsid w:val="00B1667A"/>
    <w:rsid w:val="00B1722F"/>
    <w:rsid w:val="00B174DB"/>
    <w:rsid w:val="00B201F2"/>
    <w:rsid w:val="00B20CD4"/>
    <w:rsid w:val="00B20DDC"/>
    <w:rsid w:val="00B221D5"/>
    <w:rsid w:val="00B222C9"/>
    <w:rsid w:val="00B22F11"/>
    <w:rsid w:val="00B235D0"/>
    <w:rsid w:val="00B24069"/>
    <w:rsid w:val="00B24670"/>
    <w:rsid w:val="00B25AA5"/>
    <w:rsid w:val="00B2610B"/>
    <w:rsid w:val="00B261AA"/>
    <w:rsid w:val="00B27328"/>
    <w:rsid w:val="00B2732E"/>
    <w:rsid w:val="00B27DD9"/>
    <w:rsid w:val="00B27F9E"/>
    <w:rsid w:val="00B301EE"/>
    <w:rsid w:val="00B305B5"/>
    <w:rsid w:val="00B31454"/>
    <w:rsid w:val="00B3155E"/>
    <w:rsid w:val="00B31A2B"/>
    <w:rsid w:val="00B327D2"/>
    <w:rsid w:val="00B32F0E"/>
    <w:rsid w:val="00B3441F"/>
    <w:rsid w:val="00B34E9F"/>
    <w:rsid w:val="00B3518F"/>
    <w:rsid w:val="00B358DD"/>
    <w:rsid w:val="00B3641C"/>
    <w:rsid w:val="00B37753"/>
    <w:rsid w:val="00B378BA"/>
    <w:rsid w:val="00B37A92"/>
    <w:rsid w:val="00B37B14"/>
    <w:rsid w:val="00B403A4"/>
    <w:rsid w:val="00B404A7"/>
    <w:rsid w:val="00B40536"/>
    <w:rsid w:val="00B41030"/>
    <w:rsid w:val="00B417AD"/>
    <w:rsid w:val="00B420B1"/>
    <w:rsid w:val="00B42693"/>
    <w:rsid w:val="00B43CB9"/>
    <w:rsid w:val="00B43EA9"/>
    <w:rsid w:val="00B4488F"/>
    <w:rsid w:val="00B45451"/>
    <w:rsid w:val="00B45D4E"/>
    <w:rsid w:val="00B464F7"/>
    <w:rsid w:val="00B467DF"/>
    <w:rsid w:val="00B4682C"/>
    <w:rsid w:val="00B46F17"/>
    <w:rsid w:val="00B47871"/>
    <w:rsid w:val="00B502A3"/>
    <w:rsid w:val="00B50363"/>
    <w:rsid w:val="00B5067A"/>
    <w:rsid w:val="00B508A6"/>
    <w:rsid w:val="00B5127E"/>
    <w:rsid w:val="00B519A2"/>
    <w:rsid w:val="00B51BB2"/>
    <w:rsid w:val="00B52CEC"/>
    <w:rsid w:val="00B52DD0"/>
    <w:rsid w:val="00B52E5C"/>
    <w:rsid w:val="00B52EB7"/>
    <w:rsid w:val="00B530F3"/>
    <w:rsid w:val="00B53246"/>
    <w:rsid w:val="00B53C3F"/>
    <w:rsid w:val="00B547C3"/>
    <w:rsid w:val="00B55197"/>
    <w:rsid w:val="00B55581"/>
    <w:rsid w:val="00B560C7"/>
    <w:rsid w:val="00B56201"/>
    <w:rsid w:val="00B56FCD"/>
    <w:rsid w:val="00B57E99"/>
    <w:rsid w:val="00B602DE"/>
    <w:rsid w:val="00B60825"/>
    <w:rsid w:val="00B6237C"/>
    <w:rsid w:val="00B62512"/>
    <w:rsid w:val="00B6284B"/>
    <w:rsid w:val="00B6295F"/>
    <w:rsid w:val="00B636A9"/>
    <w:rsid w:val="00B63801"/>
    <w:rsid w:val="00B63BB2"/>
    <w:rsid w:val="00B63DC7"/>
    <w:rsid w:val="00B63DC8"/>
    <w:rsid w:val="00B63FA8"/>
    <w:rsid w:val="00B643C3"/>
    <w:rsid w:val="00B6512E"/>
    <w:rsid w:val="00B65D92"/>
    <w:rsid w:val="00B65F25"/>
    <w:rsid w:val="00B668E4"/>
    <w:rsid w:val="00B66C50"/>
    <w:rsid w:val="00B67532"/>
    <w:rsid w:val="00B67EAB"/>
    <w:rsid w:val="00B7036B"/>
    <w:rsid w:val="00B705D0"/>
    <w:rsid w:val="00B70734"/>
    <w:rsid w:val="00B70E86"/>
    <w:rsid w:val="00B716FA"/>
    <w:rsid w:val="00B72E24"/>
    <w:rsid w:val="00B7410B"/>
    <w:rsid w:val="00B742B5"/>
    <w:rsid w:val="00B7432C"/>
    <w:rsid w:val="00B74559"/>
    <w:rsid w:val="00B745DF"/>
    <w:rsid w:val="00B75540"/>
    <w:rsid w:val="00B7639F"/>
    <w:rsid w:val="00B766AF"/>
    <w:rsid w:val="00B7671E"/>
    <w:rsid w:val="00B76DFE"/>
    <w:rsid w:val="00B77FBF"/>
    <w:rsid w:val="00B80881"/>
    <w:rsid w:val="00B80A4E"/>
    <w:rsid w:val="00B80D86"/>
    <w:rsid w:val="00B81031"/>
    <w:rsid w:val="00B821A1"/>
    <w:rsid w:val="00B8257C"/>
    <w:rsid w:val="00B82FB7"/>
    <w:rsid w:val="00B83B66"/>
    <w:rsid w:val="00B83DDA"/>
    <w:rsid w:val="00B84CC0"/>
    <w:rsid w:val="00B854C7"/>
    <w:rsid w:val="00B85A0B"/>
    <w:rsid w:val="00B86296"/>
    <w:rsid w:val="00B86E9A"/>
    <w:rsid w:val="00B87323"/>
    <w:rsid w:val="00B878BD"/>
    <w:rsid w:val="00B87960"/>
    <w:rsid w:val="00B90C9F"/>
    <w:rsid w:val="00B91904"/>
    <w:rsid w:val="00B92525"/>
    <w:rsid w:val="00B92982"/>
    <w:rsid w:val="00B929FA"/>
    <w:rsid w:val="00B931FD"/>
    <w:rsid w:val="00B93936"/>
    <w:rsid w:val="00B93F98"/>
    <w:rsid w:val="00B9423F"/>
    <w:rsid w:val="00B94DC8"/>
    <w:rsid w:val="00B96428"/>
    <w:rsid w:val="00B9681C"/>
    <w:rsid w:val="00B96B39"/>
    <w:rsid w:val="00B96D46"/>
    <w:rsid w:val="00B96F54"/>
    <w:rsid w:val="00B978A5"/>
    <w:rsid w:val="00B97E44"/>
    <w:rsid w:val="00BA0498"/>
    <w:rsid w:val="00BA11C1"/>
    <w:rsid w:val="00BA1620"/>
    <w:rsid w:val="00BA1A1D"/>
    <w:rsid w:val="00BA2F85"/>
    <w:rsid w:val="00BA3115"/>
    <w:rsid w:val="00BA3128"/>
    <w:rsid w:val="00BA3217"/>
    <w:rsid w:val="00BA359C"/>
    <w:rsid w:val="00BA3D7F"/>
    <w:rsid w:val="00BA5142"/>
    <w:rsid w:val="00BA6E0B"/>
    <w:rsid w:val="00BA7073"/>
    <w:rsid w:val="00BA725A"/>
    <w:rsid w:val="00BA72E0"/>
    <w:rsid w:val="00BA73E0"/>
    <w:rsid w:val="00BA7508"/>
    <w:rsid w:val="00BA78DC"/>
    <w:rsid w:val="00BA7AD1"/>
    <w:rsid w:val="00BA7B6C"/>
    <w:rsid w:val="00BA7C90"/>
    <w:rsid w:val="00BB0548"/>
    <w:rsid w:val="00BB05B3"/>
    <w:rsid w:val="00BB0A6F"/>
    <w:rsid w:val="00BB18CD"/>
    <w:rsid w:val="00BB2070"/>
    <w:rsid w:val="00BB2849"/>
    <w:rsid w:val="00BB3592"/>
    <w:rsid w:val="00BB3D04"/>
    <w:rsid w:val="00BB4041"/>
    <w:rsid w:val="00BB47F9"/>
    <w:rsid w:val="00BB4945"/>
    <w:rsid w:val="00BB52AC"/>
    <w:rsid w:val="00BB61D6"/>
    <w:rsid w:val="00BB6703"/>
    <w:rsid w:val="00BB6DF7"/>
    <w:rsid w:val="00BB71A8"/>
    <w:rsid w:val="00BB7A9D"/>
    <w:rsid w:val="00BB7E85"/>
    <w:rsid w:val="00BC0E92"/>
    <w:rsid w:val="00BC0EF3"/>
    <w:rsid w:val="00BC1E62"/>
    <w:rsid w:val="00BC1EDD"/>
    <w:rsid w:val="00BC2500"/>
    <w:rsid w:val="00BC2537"/>
    <w:rsid w:val="00BC298B"/>
    <w:rsid w:val="00BC34EB"/>
    <w:rsid w:val="00BC3789"/>
    <w:rsid w:val="00BC3977"/>
    <w:rsid w:val="00BC3DEF"/>
    <w:rsid w:val="00BC4ED9"/>
    <w:rsid w:val="00BC5316"/>
    <w:rsid w:val="00BC5C44"/>
    <w:rsid w:val="00BC6256"/>
    <w:rsid w:val="00BC63E7"/>
    <w:rsid w:val="00BC744C"/>
    <w:rsid w:val="00BC7930"/>
    <w:rsid w:val="00BD0EAB"/>
    <w:rsid w:val="00BD1502"/>
    <w:rsid w:val="00BD2AA9"/>
    <w:rsid w:val="00BD2C6E"/>
    <w:rsid w:val="00BD2E73"/>
    <w:rsid w:val="00BD3275"/>
    <w:rsid w:val="00BD383C"/>
    <w:rsid w:val="00BD38D2"/>
    <w:rsid w:val="00BD44A9"/>
    <w:rsid w:val="00BD4EF3"/>
    <w:rsid w:val="00BD581F"/>
    <w:rsid w:val="00BD6AD8"/>
    <w:rsid w:val="00BD76F7"/>
    <w:rsid w:val="00BE01EF"/>
    <w:rsid w:val="00BE04AF"/>
    <w:rsid w:val="00BE0658"/>
    <w:rsid w:val="00BE14C1"/>
    <w:rsid w:val="00BE15AA"/>
    <w:rsid w:val="00BE17F2"/>
    <w:rsid w:val="00BE1CA2"/>
    <w:rsid w:val="00BE1F9D"/>
    <w:rsid w:val="00BE2535"/>
    <w:rsid w:val="00BE42E1"/>
    <w:rsid w:val="00BE43C1"/>
    <w:rsid w:val="00BE4500"/>
    <w:rsid w:val="00BE4514"/>
    <w:rsid w:val="00BE4ADD"/>
    <w:rsid w:val="00BE4FD9"/>
    <w:rsid w:val="00BE546C"/>
    <w:rsid w:val="00BE550E"/>
    <w:rsid w:val="00BE5B89"/>
    <w:rsid w:val="00BE5C7F"/>
    <w:rsid w:val="00BE5EDF"/>
    <w:rsid w:val="00BE6E16"/>
    <w:rsid w:val="00BF0008"/>
    <w:rsid w:val="00BF0E9C"/>
    <w:rsid w:val="00BF23FC"/>
    <w:rsid w:val="00BF25EB"/>
    <w:rsid w:val="00BF3003"/>
    <w:rsid w:val="00BF3FB9"/>
    <w:rsid w:val="00BF416C"/>
    <w:rsid w:val="00BF4E3B"/>
    <w:rsid w:val="00BF4ED0"/>
    <w:rsid w:val="00BF50CD"/>
    <w:rsid w:val="00BF5CC6"/>
    <w:rsid w:val="00BF6240"/>
    <w:rsid w:val="00BF76A6"/>
    <w:rsid w:val="00C00630"/>
    <w:rsid w:val="00C00AA2"/>
    <w:rsid w:val="00C01097"/>
    <w:rsid w:val="00C01211"/>
    <w:rsid w:val="00C015FF"/>
    <w:rsid w:val="00C01F4D"/>
    <w:rsid w:val="00C02032"/>
    <w:rsid w:val="00C024B9"/>
    <w:rsid w:val="00C02825"/>
    <w:rsid w:val="00C02CD1"/>
    <w:rsid w:val="00C036F7"/>
    <w:rsid w:val="00C03981"/>
    <w:rsid w:val="00C04E14"/>
    <w:rsid w:val="00C0525F"/>
    <w:rsid w:val="00C05ACC"/>
    <w:rsid w:val="00C05AD0"/>
    <w:rsid w:val="00C05FE6"/>
    <w:rsid w:val="00C06122"/>
    <w:rsid w:val="00C06135"/>
    <w:rsid w:val="00C1073A"/>
    <w:rsid w:val="00C11299"/>
    <w:rsid w:val="00C11639"/>
    <w:rsid w:val="00C11805"/>
    <w:rsid w:val="00C11B66"/>
    <w:rsid w:val="00C121A1"/>
    <w:rsid w:val="00C1234E"/>
    <w:rsid w:val="00C12B9E"/>
    <w:rsid w:val="00C13782"/>
    <w:rsid w:val="00C14613"/>
    <w:rsid w:val="00C14C77"/>
    <w:rsid w:val="00C15D4F"/>
    <w:rsid w:val="00C160E1"/>
    <w:rsid w:val="00C1692A"/>
    <w:rsid w:val="00C177BA"/>
    <w:rsid w:val="00C17BC6"/>
    <w:rsid w:val="00C20C9D"/>
    <w:rsid w:val="00C20FA3"/>
    <w:rsid w:val="00C214CA"/>
    <w:rsid w:val="00C217DA"/>
    <w:rsid w:val="00C21EF9"/>
    <w:rsid w:val="00C22EEE"/>
    <w:rsid w:val="00C2322C"/>
    <w:rsid w:val="00C23A3E"/>
    <w:rsid w:val="00C24C9B"/>
    <w:rsid w:val="00C25FA8"/>
    <w:rsid w:val="00C2707A"/>
    <w:rsid w:val="00C272C7"/>
    <w:rsid w:val="00C278BB"/>
    <w:rsid w:val="00C27BDD"/>
    <w:rsid w:val="00C309B6"/>
    <w:rsid w:val="00C31D19"/>
    <w:rsid w:val="00C3269D"/>
    <w:rsid w:val="00C3283E"/>
    <w:rsid w:val="00C332C7"/>
    <w:rsid w:val="00C3358D"/>
    <w:rsid w:val="00C33E9B"/>
    <w:rsid w:val="00C33F85"/>
    <w:rsid w:val="00C34805"/>
    <w:rsid w:val="00C34ED0"/>
    <w:rsid w:val="00C35E8B"/>
    <w:rsid w:val="00C365AC"/>
    <w:rsid w:val="00C367AA"/>
    <w:rsid w:val="00C36885"/>
    <w:rsid w:val="00C36C12"/>
    <w:rsid w:val="00C3773C"/>
    <w:rsid w:val="00C37CF0"/>
    <w:rsid w:val="00C37CFE"/>
    <w:rsid w:val="00C403FD"/>
    <w:rsid w:val="00C40426"/>
    <w:rsid w:val="00C413A5"/>
    <w:rsid w:val="00C41591"/>
    <w:rsid w:val="00C418E6"/>
    <w:rsid w:val="00C41B65"/>
    <w:rsid w:val="00C41CCD"/>
    <w:rsid w:val="00C42938"/>
    <w:rsid w:val="00C42DF4"/>
    <w:rsid w:val="00C4395B"/>
    <w:rsid w:val="00C44FCB"/>
    <w:rsid w:val="00C4518C"/>
    <w:rsid w:val="00C4577C"/>
    <w:rsid w:val="00C45A0F"/>
    <w:rsid w:val="00C4601A"/>
    <w:rsid w:val="00C46135"/>
    <w:rsid w:val="00C463BA"/>
    <w:rsid w:val="00C4667F"/>
    <w:rsid w:val="00C46C11"/>
    <w:rsid w:val="00C46DA1"/>
    <w:rsid w:val="00C47359"/>
    <w:rsid w:val="00C475DC"/>
    <w:rsid w:val="00C47943"/>
    <w:rsid w:val="00C50314"/>
    <w:rsid w:val="00C50402"/>
    <w:rsid w:val="00C50524"/>
    <w:rsid w:val="00C5112E"/>
    <w:rsid w:val="00C51470"/>
    <w:rsid w:val="00C5240E"/>
    <w:rsid w:val="00C52C6B"/>
    <w:rsid w:val="00C52EBB"/>
    <w:rsid w:val="00C531EE"/>
    <w:rsid w:val="00C5387C"/>
    <w:rsid w:val="00C53E9D"/>
    <w:rsid w:val="00C53EB5"/>
    <w:rsid w:val="00C5437F"/>
    <w:rsid w:val="00C5565D"/>
    <w:rsid w:val="00C55B01"/>
    <w:rsid w:val="00C55C6C"/>
    <w:rsid w:val="00C55CCA"/>
    <w:rsid w:val="00C56965"/>
    <w:rsid w:val="00C57B6C"/>
    <w:rsid w:val="00C57BAA"/>
    <w:rsid w:val="00C57FB8"/>
    <w:rsid w:val="00C602EA"/>
    <w:rsid w:val="00C616A9"/>
    <w:rsid w:val="00C616BB"/>
    <w:rsid w:val="00C61DE4"/>
    <w:rsid w:val="00C633EB"/>
    <w:rsid w:val="00C6365C"/>
    <w:rsid w:val="00C63C07"/>
    <w:rsid w:val="00C64C31"/>
    <w:rsid w:val="00C65346"/>
    <w:rsid w:val="00C653C1"/>
    <w:rsid w:val="00C703B3"/>
    <w:rsid w:val="00C70BCE"/>
    <w:rsid w:val="00C70BD9"/>
    <w:rsid w:val="00C70DF9"/>
    <w:rsid w:val="00C71353"/>
    <w:rsid w:val="00C726C0"/>
    <w:rsid w:val="00C72D72"/>
    <w:rsid w:val="00C7328E"/>
    <w:rsid w:val="00C73873"/>
    <w:rsid w:val="00C73F67"/>
    <w:rsid w:val="00C741B6"/>
    <w:rsid w:val="00C7499A"/>
    <w:rsid w:val="00C749F5"/>
    <w:rsid w:val="00C74DBE"/>
    <w:rsid w:val="00C767DA"/>
    <w:rsid w:val="00C767FD"/>
    <w:rsid w:val="00C773DB"/>
    <w:rsid w:val="00C778A5"/>
    <w:rsid w:val="00C8018C"/>
    <w:rsid w:val="00C8107A"/>
    <w:rsid w:val="00C81C5F"/>
    <w:rsid w:val="00C82595"/>
    <w:rsid w:val="00C82D37"/>
    <w:rsid w:val="00C83549"/>
    <w:rsid w:val="00C83595"/>
    <w:rsid w:val="00C83859"/>
    <w:rsid w:val="00C83E39"/>
    <w:rsid w:val="00C83E3A"/>
    <w:rsid w:val="00C83E7B"/>
    <w:rsid w:val="00C8403E"/>
    <w:rsid w:val="00C84090"/>
    <w:rsid w:val="00C85586"/>
    <w:rsid w:val="00C85BD1"/>
    <w:rsid w:val="00C85E27"/>
    <w:rsid w:val="00C871F5"/>
    <w:rsid w:val="00C874EF"/>
    <w:rsid w:val="00C8755C"/>
    <w:rsid w:val="00C87A0E"/>
    <w:rsid w:val="00C904E4"/>
    <w:rsid w:val="00C9134C"/>
    <w:rsid w:val="00C9151B"/>
    <w:rsid w:val="00C924BA"/>
    <w:rsid w:val="00C93663"/>
    <w:rsid w:val="00C938B4"/>
    <w:rsid w:val="00C93AC8"/>
    <w:rsid w:val="00C93BBF"/>
    <w:rsid w:val="00C93F31"/>
    <w:rsid w:val="00C94FD2"/>
    <w:rsid w:val="00C95EEC"/>
    <w:rsid w:val="00C95FBD"/>
    <w:rsid w:val="00C97569"/>
    <w:rsid w:val="00C977D3"/>
    <w:rsid w:val="00C97984"/>
    <w:rsid w:val="00C97D36"/>
    <w:rsid w:val="00CA0193"/>
    <w:rsid w:val="00CA0411"/>
    <w:rsid w:val="00CA0C9F"/>
    <w:rsid w:val="00CA164F"/>
    <w:rsid w:val="00CA20E4"/>
    <w:rsid w:val="00CA265B"/>
    <w:rsid w:val="00CA27EC"/>
    <w:rsid w:val="00CA2B73"/>
    <w:rsid w:val="00CA329C"/>
    <w:rsid w:val="00CA361A"/>
    <w:rsid w:val="00CA3661"/>
    <w:rsid w:val="00CA41A4"/>
    <w:rsid w:val="00CA4391"/>
    <w:rsid w:val="00CA495F"/>
    <w:rsid w:val="00CA4C92"/>
    <w:rsid w:val="00CA4D16"/>
    <w:rsid w:val="00CA4D84"/>
    <w:rsid w:val="00CA6F54"/>
    <w:rsid w:val="00CA706A"/>
    <w:rsid w:val="00CA7C87"/>
    <w:rsid w:val="00CB0435"/>
    <w:rsid w:val="00CB137B"/>
    <w:rsid w:val="00CB1424"/>
    <w:rsid w:val="00CB14C5"/>
    <w:rsid w:val="00CB199D"/>
    <w:rsid w:val="00CB19DD"/>
    <w:rsid w:val="00CB2E41"/>
    <w:rsid w:val="00CB3728"/>
    <w:rsid w:val="00CB3C79"/>
    <w:rsid w:val="00CB426D"/>
    <w:rsid w:val="00CB4345"/>
    <w:rsid w:val="00CB4B77"/>
    <w:rsid w:val="00CB4F9C"/>
    <w:rsid w:val="00CB55C2"/>
    <w:rsid w:val="00CB5B4A"/>
    <w:rsid w:val="00CB6266"/>
    <w:rsid w:val="00CB69EF"/>
    <w:rsid w:val="00CB7EF0"/>
    <w:rsid w:val="00CC0294"/>
    <w:rsid w:val="00CC070B"/>
    <w:rsid w:val="00CC0F9C"/>
    <w:rsid w:val="00CC1379"/>
    <w:rsid w:val="00CC2AC2"/>
    <w:rsid w:val="00CC340A"/>
    <w:rsid w:val="00CC3481"/>
    <w:rsid w:val="00CC465A"/>
    <w:rsid w:val="00CC4A65"/>
    <w:rsid w:val="00CC4D37"/>
    <w:rsid w:val="00CC5357"/>
    <w:rsid w:val="00CC5D6C"/>
    <w:rsid w:val="00CC684F"/>
    <w:rsid w:val="00CC6922"/>
    <w:rsid w:val="00CC6E28"/>
    <w:rsid w:val="00CC72E2"/>
    <w:rsid w:val="00CC79F2"/>
    <w:rsid w:val="00CC7E53"/>
    <w:rsid w:val="00CD00B6"/>
    <w:rsid w:val="00CD0BD6"/>
    <w:rsid w:val="00CD1123"/>
    <w:rsid w:val="00CD1D2C"/>
    <w:rsid w:val="00CD27AD"/>
    <w:rsid w:val="00CD2A5D"/>
    <w:rsid w:val="00CD2C55"/>
    <w:rsid w:val="00CD2FFA"/>
    <w:rsid w:val="00CD36C9"/>
    <w:rsid w:val="00CD3804"/>
    <w:rsid w:val="00CD3878"/>
    <w:rsid w:val="00CD3AEF"/>
    <w:rsid w:val="00CD3B2D"/>
    <w:rsid w:val="00CD3C1D"/>
    <w:rsid w:val="00CD5B98"/>
    <w:rsid w:val="00CD6477"/>
    <w:rsid w:val="00CD773B"/>
    <w:rsid w:val="00CD7B41"/>
    <w:rsid w:val="00CE0DC3"/>
    <w:rsid w:val="00CE111D"/>
    <w:rsid w:val="00CE150E"/>
    <w:rsid w:val="00CE17EB"/>
    <w:rsid w:val="00CE18E0"/>
    <w:rsid w:val="00CE2609"/>
    <w:rsid w:val="00CE283A"/>
    <w:rsid w:val="00CE4690"/>
    <w:rsid w:val="00CE4738"/>
    <w:rsid w:val="00CE482D"/>
    <w:rsid w:val="00CE5AB1"/>
    <w:rsid w:val="00CE77DF"/>
    <w:rsid w:val="00CE7EE8"/>
    <w:rsid w:val="00CE7F51"/>
    <w:rsid w:val="00CF09A5"/>
    <w:rsid w:val="00CF1939"/>
    <w:rsid w:val="00CF1FDC"/>
    <w:rsid w:val="00CF2251"/>
    <w:rsid w:val="00CF22FB"/>
    <w:rsid w:val="00CF2A04"/>
    <w:rsid w:val="00CF2A76"/>
    <w:rsid w:val="00CF2CF5"/>
    <w:rsid w:val="00CF2D0C"/>
    <w:rsid w:val="00CF3327"/>
    <w:rsid w:val="00CF3C40"/>
    <w:rsid w:val="00CF45A8"/>
    <w:rsid w:val="00CF636D"/>
    <w:rsid w:val="00CF69D3"/>
    <w:rsid w:val="00CF7ADA"/>
    <w:rsid w:val="00D0066C"/>
    <w:rsid w:val="00D00BC4"/>
    <w:rsid w:val="00D015AD"/>
    <w:rsid w:val="00D01709"/>
    <w:rsid w:val="00D01FF5"/>
    <w:rsid w:val="00D0206D"/>
    <w:rsid w:val="00D0210C"/>
    <w:rsid w:val="00D029C1"/>
    <w:rsid w:val="00D02A4C"/>
    <w:rsid w:val="00D02B98"/>
    <w:rsid w:val="00D02FD6"/>
    <w:rsid w:val="00D039C1"/>
    <w:rsid w:val="00D0519A"/>
    <w:rsid w:val="00D0528F"/>
    <w:rsid w:val="00D05B40"/>
    <w:rsid w:val="00D05DAA"/>
    <w:rsid w:val="00D05E81"/>
    <w:rsid w:val="00D06E2D"/>
    <w:rsid w:val="00D07AAD"/>
    <w:rsid w:val="00D10ADF"/>
    <w:rsid w:val="00D10B23"/>
    <w:rsid w:val="00D110EA"/>
    <w:rsid w:val="00D11182"/>
    <w:rsid w:val="00D11C34"/>
    <w:rsid w:val="00D121B0"/>
    <w:rsid w:val="00D122A7"/>
    <w:rsid w:val="00D1231B"/>
    <w:rsid w:val="00D1282B"/>
    <w:rsid w:val="00D12A5D"/>
    <w:rsid w:val="00D13238"/>
    <w:rsid w:val="00D13CD3"/>
    <w:rsid w:val="00D14271"/>
    <w:rsid w:val="00D14651"/>
    <w:rsid w:val="00D14B94"/>
    <w:rsid w:val="00D1613C"/>
    <w:rsid w:val="00D169C6"/>
    <w:rsid w:val="00D16C64"/>
    <w:rsid w:val="00D16FDD"/>
    <w:rsid w:val="00D1703F"/>
    <w:rsid w:val="00D17AEC"/>
    <w:rsid w:val="00D207CD"/>
    <w:rsid w:val="00D20EA1"/>
    <w:rsid w:val="00D217C4"/>
    <w:rsid w:val="00D222E8"/>
    <w:rsid w:val="00D22B53"/>
    <w:rsid w:val="00D2301B"/>
    <w:rsid w:val="00D23435"/>
    <w:rsid w:val="00D235AB"/>
    <w:rsid w:val="00D23981"/>
    <w:rsid w:val="00D242AF"/>
    <w:rsid w:val="00D25B5A"/>
    <w:rsid w:val="00D25D09"/>
    <w:rsid w:val="00D269FB"/>
    <w:rsid w:val="00D26C47"/>
    <w:rsid w:val="00D2742F"/>
    <w:rsid w:val="00D31B5D"/>
    <w:rsid w:val="00D32BFF"/>
    <w:rsid w:val="00D333E3"/>
    <w:rsid w:val="00D33601"/>
    <w:rsid w:val="00D33812"/>
    <w:rsid w:val="00D33C36"/>
    <w:rsid w:val="00D33E19"/>
    <w:rsid w:val="00D343EF"/>
    <w:rsid w:val="00D34D70"/>
    <w:rsid w:val="00D36164"/>
    <w:rsid w:val="00D36A2D"/>
    <w:rsid w:val="00D36FB0"/>
    <w:rsid w:val="00D37198"/>
    <w:rsid w:val="00D378F7"/>
    <w:rsid w:val="00D37AAE"/>
    <w:rsid w:val="00D401C1"/>
    <w:rsid w:val="00D40506"/>
    <w:rsid w:val="00D40C9A"/>
    <w:rsid w:val="00D41023"/>
    <w:rsid w:val="00D410A4"/>
    <w:rsid w:val="00D41334"/>
    <w:rsid w:val="00D4178D"/>
    <w:rsid w:val="00D41912"/>
    <w:rsid w:val="00D42220"/>
    <w:rsid w:val="00D42820"/>
    <w:rsid w:val="00D428FC"/>
    <w:rsid w:val="00D432E7"/>
    <w:rsid w:val="00D43597"/>
    <w:rsid w:val="00D44A25"/>
    <w:rsid w:val="00D453EF"/>
    <w:rsid w:val="00D45FF1"/>
    <w:rsid w:val="00D4673C"/>
    <w:rsid w:val="00D46E40"/>
    <w:rsid w:val="00D47FF6"/>
    <w:rsid w:val="00D507A6"/>
    <w:rsid w:val="00D50B9B"/>
    <w:rsid w:val="00D50F3B"/>
    <w:rsid w:val="00D510A9"/>
    <w:rsid w:val="00D513D9"/>
    <w:rsid w:val="00D51723"/>
    <w:rsid w:val="00D51C2E"/>
    <w:rsid w:val="00D5224E"/>
    <w:rsid w:val="00D5311D"/>
    <w:rsid w:val="00D531E3"/>
    <w:rsid w:val="00D5472C"/>
    <w:rsid w:val="00D548AB"/>
    <w:rsid w:val="00D54AA2"/>
    <w:rsid w:val="00D54D28"/>
    <w:rsid w:val="00D54F97"/>
    <w:rsid w:val="00D55280"/>
    <w:rsid w:val="00D55293"/>
    <w:rsid w:val="00D5558A"/>
    <w:rsid w:val="00D55BA3"/>
    <w:rsid w:val="00D56453"/>
    <w:rsid w:val="00D56612"/>
    <w:rsid w:val="00D56707"/>
    <w:rsid w:val="00D567C4"/>
    <w:rsid w:val="00D56CB0"/>
    <w:rsid w:val="00D56E84"/>
    <w:rsid w:val="00D57839"/>
    <w:rsid w:val="00D579F4"/>
    <w:rsid w:val="00D57DA0"/>
    <w:rsid w:val="00D600C5"/>
    <w:rsid w:val="00D606B8"/>
    <w:rsid w:val="00D62EF0"/>
    <w:rsid w:val="00D631F9"/>
    <w:rsid w:val="00D63FFA"/>
    <w:rsid w:val="00D6459A"/>
    <w:rsid w:val="00D645AB"/>
    <w:rsid w:val="00D64701"/>
    <w:rsid w:val="00D64805"/>
    <w:rsid w:val="00D6496E"/>
    <w:rsid w:val="00D65554"/>
    <w:rsid w:val="00D666E9"/>
    <w:rsid w:val="00D667E3"/>
    <w:rsid w:val="00D66FEA"/>
    <w:rsid w:val="00D671C3"/>
    <w:rsid w:val="00D678AF"/>
    <w:rsid w:val="00D7091E"/>
    <w:rsid w:val="00D71494"/>
    <w:rsid w:val="00D71CCE"/>
    <w:rsid w:val="00D7265A"/>
    <w:rsid w:val="00D72FD7"/>
    <w:rsid w:val="00D73447"/>
    <w:rsid w:val="00D7358C"/>
    <w:rsid w:val="00D75C48"/>
    <w:rsid w:val="00D75D6B"/>
    <w:rsid w:val="00D776CD"/>
    <w:rsid w:val="00D777FF"/>
    <w:rsid w:val="00D8030D"/>
    <w:rsid w:val="00D82199"/>
    <w:rsid w:val="00D834E6"/>
    <w:rsid w:val="00D83543"/>
    <w:rsid w:val="00D8362A"/>
    <w:rsid w:val="00D836A2"/>
    <w:rsid w:val="00D84819"/>
    <w:rsid w:val="00D84D75"/>
    <w:rsid w:val="00D8526E"/>
    <w:rsid w:val="00D85A84"/>
    <w:rsid w:val="00D85FEA"/>
    <w:rsid w:val="00D86172"/>
    <w:rsid w:val="00D86BF6"/>
    <w:rsid w:val="00D86E50"/>
    <w:rsid w:val="00D875F2"/>
    <w:rsid w:val="00D87D14"/>
    <w:rsid w:val="00D90818"/>
    <w:rsid w:val="00D90F77"/>
    <w:rsid w:val="00D91412"/>
    <w:rsid w:val="00D919E2"/>
    <w:rsid w:val="00D92DCA"/>
    <w:rsid w:val="00D92FEB"/>
    <w:rsid w:val="00D932A1"/>
    <w:rsid w:val="00D93601"/>
    <w:rsid w:val="00D93D50"/>
    <w:rsid w:val="00D93E2B"/>
    <w:rsid w:val="00D942FD"/>
    <w:rsid w:val="00D94B15"/>
    <w:rsid w:val="00D94C83"/>
    <w:rsid w:val="00D950EB"/>
    <w:rsid w:val="00D95BEA"/>
    <w:rsid w:val="00D96568"/>
    <w:rsid w:val="00D9750B"/>
    <w:rsid w:val="00D9782B"/>
    <w:rsid w:val="00DA0537"/>
    <w:rsid w:val="00DA120B"/>
    <w:rsid w:val="00DA1C4D"/>
    <w:rsid w:val="00DA1E80"/>
    <w:rsid w:val="00DA2221"/>
    <w:rsid w:val="00DA2259"/>
    <w:rsid w:val="00DA25B5"/>
    <w:rsid w:val="00DA2F01"/>
    <w:rsid w:val="00DA3C54"/>
    <w:rsid w:val="00DA445C"/>
    <w:rsid w:val="00DA5952"/>
    <w:rsid w:val="00DA607C"/>
    <w:rsid w:val="00DA63AA"/>
    <w:rsid w:val="00DA6537"/>
    <w:rsid w:val="00DA6A06"/>
    <w:rsid w:val="00DA73B5"/>
    <w:rsid w:val="00DA7446"/>
    <w:rsid w:val="00DA74D8"/>
    <w:rsid w:val="00DA75D6"/>
    <w:rsid w:val="00DA7E47"/>
    <w:rsid w:val="00DB11C5"/>
    <w:rsid w:val="00DB147F"/>
    <w:rsid w:val="00DB1D2B"/>
    <w:rsid w:val="00DB21F6"/>
    <w:rsid w:val="00DB2F02"/>
    <w:rsid w:val="00DB304D"/>
    <w:rsid w:val="00DB33A0"/>
    <w:rsid w:val="00DB4C91"/>
    <w:rsid w:val="00DB4D89"/>
    <w:rsid w:val="00DB51B0"/>
    <w:rsid w:val="00DB570A"/>
    <w:rsid w:val="00DB6143"/>
    <w:rsid w:val="00DC0A08"/>
    <w:rsid w:val="00DC0DFD"/>
    <w:rsid w:val="00DC27B3"/>
    <w:rsid w:val="00DC2962"/>
    <w:rsid w:val="00DC4532"/>
    <w:rsid w:val="00DC5367"/>
    <w:rsid w:val="00DC5A5B"/>
    <w:rsid w:val="00DC6096"/>
    <w:rsid w:val="00DC6170"/>
    <w:rsid w:val="00DC6928"/>
    <w:rsid w:val="00DC6BF5"/>
    <w:rsid w:val="00DC6C1C"/>
    <w:rsid w:val="00DD0950"/>
    <w:rsid w:val="00DD0DCF"/>
    <w:rsid w:val="00DD1348"/>
    <w:rsid w:val="00DD2877"/>
    <w:rsid w:val="00DD2B91"/>
    <w:rsid w:val="00DD2EE3"/>
    <w:rsid w:val="00DD2FA7"/>
    <w:rsid w:val="00DD332B"/>
    <w:rsid w:val="00DD3EA5"/>
    <w:rsid w:val="00DD3FF5"/>
    <w:rsid w:val="00DD48E5"/>
    <w:rsid w:val="00DD5437"/>
    <w:rsid w:val="00DD5612"/>
    <w:rsid w:val="00DD5EEB"/>
    <w:rsid w:val="00DD6006"/>
    <w:rsid w:val="00DD69CE"/>
    <w:rsid w:val="00DD6CE7"/>
    <w:rsid w:val="00DD71F1"/>
    <w:rsid w:val="00DD77CD"/>
    <w:rsid w:val="00DD7C62"/>
    <w:rsid w:val="00DE0223"/>
    <w:rsid w:val="00DE0253"/>
    <w:rsid w:val="00DE0312"/>
    <w:rsid w:val="00DE0811"/>
    <w:rsid w:val="00DE1FA2"/>
    <w:rsid w:val="00DE221A"/>
    <w:rsid w:val="00DE26A0"/>
    <w:rsid w:val="00DE2952"/>
    <w:rsid w:val="00DE2EA6"/>
    <w:rsid w:val="00DE3305"/>
    <w:rsid w:val="00DE33DC"/>
    <w:rsid w:val="00DE3874"/>
    <w:rsid w:val="00DE4079"/>
    <w:rsid w:val="00DE4CA5"/>
    <w:rsid w:val="00DE5207"/>
    <w:rsid w:val="00DE56E5"/>
    <w:rsid w:val="00DE5A60"/>
    <w:rsid w:val="00DE66C6"/>
    <w:rsid w:val="00DE73CF"/>
    <w:rsid w:val="00DE7483"/>
    <w:rsid w:val="00DE7533"/>
    <w:rsid w:val="00DF03B3"/>
    <w:rsid w:val="00DF155D"/>
    <w:rsid w:val="00DF169E"/>
    <w:rsid w:val="00DF1EAC"/>
    <w:rsid w:val="00DF2189"/>
    <w:rsid w:val="00DF270B"/>
    <w:rsid w:val="00DF2B73"/>
    <w:rsid w:val="00DF36C5"/>
    <w:rsid w:val="00DF44A4"/>
    <w:rsid w:val="00DF4B8F"/>
    <w:rsid w:val="00DF4BF8"/>
    <w:rsid w:val="00DF5447"/>
    <w:rsid w:val="00DF58C1"/>
    <w:rsid w:val="00DF5E29"/>
    <w:rsid w:val="00DF604C"/>
    <w:rsid w:val="00DF68D2"/>
    <w:rsid w:val="00DF6DD3"/>
    <w:rsid w:val="00E00DC8"/>
    <w:rsid w:val="00E00EFA"/>
    <w:rsid w:val="00E022BE"/>
    <w:rsid w:val="00E0419E"/>
    <w:rsid w:val="00E0433D"/>
    <w:rsid w:val="00E0551C"/>
    <w:rsid w:val="00E05D07"/>
    <w:rsid w:val="00E06022"/>
    <w:rsid w:val="00E0699B"/>
    <w:rsid w:val="00E06DC2"/>
    <w:rsid w:val="00E06ED6"/>
    <w:rsid w:val="00E1015B"/>
    <w:rsid w:val="00E10E27"/>
    <w:rsid w:val="00E11196"/>
    <w:rsid w:val="00E112BA"/>
    <w:rsid w:val="00E11581"/>
    <w:rsid w:val="00E11E52"/>
    <w:rsid w:val="00E11ECC"/>
    <w:rsid w:val="00E12B14"/>
    <w:rsid w:val="00E12FCC"/>
    <w:rsid w:val="00E136BC"/>
    <w:rsid w:val="00E13F61"/>
    <w:rsid w:val="00E14ABD"/>
    <w:rsid w:val="00E14C8B"/>
    <w:rsid w:val="00E15926"/>
    <w:rsid w:val="00E15B79"/>
    <w:rsid w:val="00E15E03"/>
    <w:rsid w:val="00E166BA"/>
    <w:rsid w:val="00E1685C"/>
    <w:rsid w:val="00E17372"/>
    <w:rsid w:val="00E17564"/>
    <w:rsid w:val="00E2054B"/>
    <w:rsid w:val="00E207E0"/>
    <w:rsid w:val="00E20E2E"/>
    <w:rsid w:val="00E21247"/>
    <w:rsid w:val="00E21695"/>
    <w:rsid w:val="00E2222D"/>
    <w:rsid w:val="00E222E7"/>
    <w:rsid w:val="00E22B25"/>
    <w:rsid w:val="00E230DB"/>
    <w:rsid w:val="00E23598"/>
    <w:rsid w:val="00E23C8B"/>
    <w:rsid w:val="00E25B14"/>
    <w:rsid w:val="00E2666C"/>
    <w:rsid w:val="00E267E0"/>
    <w:rsid w:val="00E26B38"/>
    <w:rsid w:val="00E26E4C"/>
    <w:rsid w:val="00E27051"/>
    <w:rsid w:val="00E2709A"/>
    <w:rsid w:val="00E303AF"/>
    <w:rsid w:val="00E31919"/>
    <w:rsid w:val="00E3199B"/>
    <w:rsid w:val="00E31AD2"/>
    <w:rsid w:val="00E322BE"/>
    <w:rsid w:val="00E323D6"/>
    <w:rsid w:val="00E32F93"/>
    <w:rsid w:val="00E33A81"/>
    <w:rsid w:val="00E33BE6"/>
    <w:rsid w:val="00E33EEE"/>
    <w:rsid w:val="00E3441E"/>
    <w:rsid w:val="00E34613"/>
    <w:rsid w:val="00E34DF5"/>
    <w:rsid w:val="00E354BA"/>
    <w:rsid w:val="00E355C2"/>
    <w:rsid w:val="00E364DF"/>
    <w:rsid w:val="00E3696A"/>
    <w:rsid w:val="00E3696E"/>
    <w:rsid w:val="00E36B01"/>
    <w:rsid w:val="00E36F59"/>
    <w:rsid w:val="00E37106"/>
    <w:rsid w:val="00E37509"/>
    <w:rsid w:val="00E37512"/>
    <w:rsid w:val="00E40F9D"/>
    <w:rsid w:val="00E419B8"/>
    <w:rsid w:val="00E419FA"/>
    <w:rsid w:val="00E42F0E"/>
    <w:rsid w:val="00E44EFE"/>
    <w:rsid w:val="00E44F98"/>
    <w:rsid w:val="00E4537B"/>
    <w:rsid w:val="00E454D3"/>
    <w:rsid w:val="00E462B4"/>
    <w:rsid w:val="00E46652"/>
    <w:rsid w:val="00E46B48"/>
    <w:rsid w:val="00E46FCE"/>
    <w:rsid w:val="00E47AC1"/>
    <w:rsid w:val="00E5018A"/>
    <w:rsid w:val="00E50501"/>
    <w:rsid w:val="00E505FB"/>
    <w:rsid w:val="00E50F32"/>
    <w:rsid w:val="00E51585"/>
    <w:rsid w:val="00E51BB3"/>
    <w:rsid w:val="00E5239E"/>
    <w:rsid w:val="00E5340B"/>
    <w:rsid w:val="00E53E09"/>
    <w:rsid w:val="00E54D09"/>
    <w:rsid w:val="00E550FB"/>
    <w:rsid w:val="00E55B53"/>
    <w:rsid w:val="00E55CC2"/>
    <w:rsid w:val="00E560CB"/>
    <w:rsid w:val="00E56181"/>
    <w:rsid w:val="00E56A38"/>
    <w:rsid w:val="00E57F90"/>
    <w:rsid w:val="00E60D43"/>
    <w:rsid w:val="00E620AA"/>
    <w:rsid w:val="00E62B1E"/>
    <w:rsid w:val="00E62B26"/>
    <w:rsid w:val="00E62BDA"/>
    <w:rsid w:val="00E63D7F"/>
    <w:rsid w:val="00E6546A"/>
    <w:rsid w:val="00E65899"/>
    <w:rsid w:val="00E65CEC"/>
    <w:rsid w:val="00E66931"/>
    <w:rsid w:val="00E66E69"/>
    <w:rsid w:val="00E67135"/>
    <w:rsid w:val="00E67E52"/>
    <w:rsid w:val="00E67EDB"/>
    <w:rsid w:val="00E70951"/>
    <w:rsid w:val="00E7182F"/>
    <w:rsid w:val="00E7357C"/>
    <w:rsid w:val="00E73786"/>
    <w:rsid w:val="00E739A3"/>
    <w:rsid w:val="00E73BE7"/>
    <w:rsid w:val="00E74EE1"/>
    <w:rsid w:val="00E75E2E"/>
    <w:rsid w:val="00E75E6A"/>
    <w:rsid w:val="00E7600B"/>
    <w:rsid w:val="00E771F1"/>
    <w:rsid w:val="00E77280"/>
    <w:rsid w:val="00E7729A"/>
    <w:rsid w:val="00E77723"/>
    <w:rsid w:val="00E77E17"/>
    <w:rsid w:val="00E80A12"/>
    <w:rsid w:val="00E80CF7"/>
    <w:rsid w:val="00E80FDE"/>
    <w:rsid w:val="00E81417"/>
    <w:rsid w:val="00E81491"/>
    <w:rsid w:val="00E81BD0"/>
    <w:rsid w:val="00E81C40"/>
    <w:rsid w:val="00E826C8"/>
    <w:rsid w:val="00E82B09"/>
    <w:rsid w:val="00E83076"/>
    <w:rsid w:val="00E83EF2"/>
    <w:rsid w:val="00E84FB0"/>
    <w:rsid w:val="00E852F2"/>
    <w:rsid w:val="00E85778"/>
    <w:rsid w:val="00E8594E"/>
    <w:rsid w:val="00E85C2E"/>
    <w:rsid w:val="00E85C9F"/>
    <w:rsid w:val="00E860D4"/>
    <w:rsid w:val="00E8640F"/>
    <w:rsid w:val="00E86797"/>
    <w:rsid w:val="00E87AC1"/>
    <w:rsid w:val="00E87D87"/>
    <w:rsid w:val="00E87FC1"/>
    <w:rsid w:val="00E902F3"/>
    <w:rsid w:val="00E90373"/>
    <w:rsid w:val="00E9071B"/>
    <w:rsid w:val="00E90880"/>
    <w:rsid w:val="00E90BB6"/>
    <w:rsid w:val="00E9180B"/>
    <w:rsid w:val="00E923CC"/>
    <w:rsid w:val="00E930DF"/>
    <w:rsid w:val="00E93A67"/>
    <w:rsid w:val="00E93C1B"/>
    <w:rsid w:val="00E94058"/>
    <w:rsid w:val="00E95215"/>
    <w:rsid w:val="00E9525D"/>
    <w:rsid w:val="00E96D2B"/>
    <w:rsid w:val="00E97348"/>
    <w:rsid w:val="00E975F0"/>
    <w:rsid w:val="00EA0852"/>
    <w:rsid w:val="00EA0922"/>
    <w:rsid w:val="00EA0EAA"/>
    <w:rsid w:val="00EA19A5"/>
    <w:rsid w:val="00EA24E7"/>
    <w:rsid w:val="00EA3608"/>
    <w:rsid w:val="00EA3B9A"/>
    <w:rsid w:val="00EA3E2A"/>
    <w:rsid w:val="00EA4CA1"/>
    <w:rsid w:val="00EA4EB4"/>
    <w:rsid w:val="00EA52B2"/>
    <w:rsid w:val="00EA5584"/>
    <w:rsid w:val="00EA5BF3"/>
    <w:rsid w:val="00EA5C6A"/>
    <w:rsid w:val="00EA73DA"/>
    <w:rsid w:val="00EB10F7"/>
    <w:rsid w:val="00EB11A7"/>
    <w:rsid w:val="00EB2998"/>
    <w:rsid w:val="00EB390F"/>
    <w:rsid w:val="00EB3DAB"/>
    <w:rsid w:val="00EB40A4"/>
    <w:rsid w:val="00EB4787"/>
    <w:rsid w:val="00EB4AE0"/>
    <w:rsid w:val="00EB5041"/>
    <w:rsid w:val="00EB5760"/>
    <w:rsid w:val="00EB598D"/>
    <w:rsid w:val="00EC07FA"/>
    <w:rsid w:val="00EC0B9E"/>
    <w:rsid w:val="00EC0C65"/>
    <w:rsid w:val="00EC0C8C"/>
    <w:rsid w:val="00EC1158"/>
    <w:rsid w:val="00EC132B"/>
    <w:rsid w:val="00EC1F23"/>
    <w:rsid w:val="00EC2054"/>
    <w:rsid w:val="00EC2871"/>
    <w:rsid w:val="00EC3613"/>
    <w:rsid w:val="00EC4158"/>
    <w:rsid w:val="00EC435B"/>
    <w:rsid w:val="00EC451B"/>
    <w:rsid w:val="00EC48DE"/>
    <w:rsid w:val="00EC4A6B"/>
    <w:rsid w:val="00EC57AF"/>
    <w:rsid w:val="00EC597B"/>
    <w:rsid w:val="00EC6052"/>
    <w:rsid w:val="00EC64C3"/>
    <w:rsid w:val="00EC6839"/>
    <w:rsid w:val="00EC7BF8"/>
    <w:rsid w:val="00ED0736"/>
    <w:rsid w:val="00ED148E"/>
    <w:rsid w:val="00ED1A02"/>
    <w:rsid w:val="00ED234F"/>
    <w:rsid w:val="00ED2DE2"/>
    <w:rsid w:val="00ED3F88"/>
    <w:rsid w:val="00ED40BA"/>
    <w:rsid w:val="00ED4107"/>
    <w:rsid w:val="00ED45DB"/>
    <w:rsid w:val="00ED4617"/>
    <w:rsid w:val="00ED4747"/>
    <w:rsid w:val="00ED492D"/>
    <w:rsid w:val="00ED4D6C"/>
    <w:rsid w:val="00ED4F87"/>
    <w:rsid w:val="00ED57EF"/>
    <w:rsid w:val="00ED5F20"/>
    <w:rsid w:val="00ED6D77"/>
    <w:rsid w:val="00ED7173"/>
    <w:rsid w:val="00ED7B79"/>
    <w:rsid w:val="00EE0145"/>
    <w:rsid w:val="00EE0647"/>
    <w:rsid w:val="00EE0C23"/>
    <w:rsid w:val="00EE102A"/>
    <w:rsid w:val="00EE1236"/>
    <w:rsid w:val="00EE1465"/>
    <w:rsid w:val="00EE15E2"/>
    <w:rsid w:val="00EE17FB"/>
    <w:rsid w:val="00EE205A"/>
    <w:rsid w:val="00EE2FCA"/>
    <w:rsid w:val="00EE324E"/>
    <w:rsid w:val="00EE345A"/>
    <w:rsid w:val="00EE3614"/>
    <w:rsid w:val="00EE3728"/>
    <w:rsid w:val="00EE3BC9"/>
    <w:rsid w:val="00EE3E10"/>
    <w:rsid w:val="00EE4153"/>
    <w:rsid w:val="00EE479B"/>
    <w:rsid w:val="00EE5E76"/>
    <w:rsid w:val="00EE5F2E"/>
    <w:rsid w:val="00EE7126"/>
    <w:rsid w:val="00EE7D14"/>
    <w:rsid w:val="00EF05B4"/>
    <w:rsid w:val="00EF05CE"/>
    <w:rsid w:val="00EF07E0"/>
    <w:rsid w:val="00EF0D54"/>
    <w:rsid w:val="00EF1D5B"/>
    <w:rsid w:val="00EF22FA"/>
    <w:rsid w:val="00EF246B"/>
    <w:rsid w:val="00EF296F"/>
    <w:rsid w:val="00EF30DC"/>
    <w:rsid w:val="00EF3A11"/>
    <w:rsid w:val="00EF3A4E"/>
    <w:rsid w:val="00EF4563"/>
    <w:rsid w:val="00EF48A8"/>
    <w:rsid w:val="00EF65A6"/>
    <w:rsid w:val="00EF66E5"/>
    <w:rsid w:val="00EF68D3"/>
    <w:rsid w:val="00F0094B"/>
    <w:rsid w:val="00F00BBC"/>
    <w:rsid w:val="00F011AA"/>
    <w:rsid w:val="00F01A04"/>
    <w:rsid w:val="00F01D0B"/>
    <w:rsid w:val="00F02734"/>
    <w:rsid w:val="00F02D4D"/>
    <w:rsid w:val="00F02E24"/>
    <w:rsid w:val="00F02E38"/>
    <w:rsid w:val="00F03F8F"/>
    <w:rsid w:val="00F049B2"/>
    <w:rsid w:val="00F0581A"/>
    <w:rsid w:val="00F0596F"/>
    <w:rsid w:val="00F05BF0"/>
    <w:rsid w:val="00F06799"/>
    <w:rsid w:val="00F06D96"/>
    <w:rsid w:val="00F0730B"/>
    <w:rsid w:val="00F074B5"/>
    <w:rsid w:val="00F07924"/>
    <w:rsid w:val="00F07B11"/>
    <w:rsid w:val="00F11ACA"/>
    <w:rsid w:val="00F12AE9"/>
    <w:rsid w:val="00F13009"/>
    <w:rsid w:val="00F130F0"/>
    <w:rsid w:val="00F135F4"/>
    <w:rsid w:val="00F13E5F"/>
    <w:rsid w:val="00F14370"/>
    <w:rsid w:val="00F16536"/>
    <w:rsid w:val="00F16619"/>
    <w:rsid w:val="00F1671C"/>
    <w:rsid w:val="00F16891"/>
    <w:rsid w:val="00F16FF7"/>
    <w:rsid w:val="00F172B5"/>
    <w:rsid w:val="00F17C8B"/>
    <w:rsid w:val="00F206EA"/>
    <w:rsid w:val="00F21287"/>
    <w:rsid w:val="00F21318"/>
    <w:rsid w:val="00F2138F"/>
    <w:rsid w:val="00F230F4"/>
    <w:rsid w:val="00F2454D"/>
    <w:rsid w:val="00F252C5"/>
    <w:rsid w:val="00F25DFB"/>
    <w:rsid w:val="00F26192"/>
    <w:rsid w:val="00F264E9"/>
    <w:rsid w:val="00F26BBA"/>
    <w:rsid w:val="00F27D10"/>
    <w:rsid w:val="00F30236"/>
    <w:rsid w:val="00F30708"/>
    <w:rsid w:val="00F30963"/>
    <w:rsid w:val="00F30B0D"/>
    <w:rsid w:val="00F318E9"/>
    <w:rsid w:val="00F31931"/>
    <w:rsid w:val="00F31F7C"/>
    <w:rsid w:val="00F32606"/>
    <w:rsid w:val="00F33116"/>
    <w:rsid w:val="00F3325C"/>
    <w:rsid w:val="00F339FA"/>
    <w:rsid w:val="00F33A47"/>
    <w:rsid w:val="00F33EEB"/>
    <w:rsid w:val="00F34092"/>
    <w:rsid w:val="00F343A5"/>
    <w:rsid w:val="00F3516B"/>
    <w:rsid w:val="00F355E0"/>
    <w:rsid w:val="00F3595C"/>
    <w:rsid w:val="00F35A87"/>
    <w:rsid w:val="00F35BAE"/>
    <w:rsid w:val="00F361A7"/>
    <w:rsid w:val="00F36938"/>
    <w:rsid w:val="00F36C94"/>
    <w:rsid w:val="00F37B17"/>
    <w:rsid w:val="00F406E7"/>
    <w:rsid w:val="00F41264"/>
    <w:rsid w:val="00F4130D"/>
    <w:rsid w:val="00F413C2"/>
    <w:rsid w:val="00F417B4"/>
    <w:rsid w:val="00F41F43"/>
    <w:rsid w:val="00F4215A"/>
    <w:rsid w:val="00F425F0"/>
    <w:rsid w:val="00F42A22"/>
    <w:rsid w:val="00F43415"/>
    <w:rsid w:val="00F43930"/>
    <w:rsid w:val="00F441D1"/>
    <w:rsid w:val="00F44603"/>
    <w:rsid w:val="00F44D0A"/>
    <w:rsid w:val="00F4638F"/>
    <w:rsid w:val="00F4789F"/>
    <w:rsid w:val="00F47A9C"/>
    <w:rsid w:val="00F47EC2"/>
    <w:rsid w:val="00F50408"/>
    <w:rsid w:val="00F50AE6"/>
    <w:rsid w:val="00F50D43"/>
    <w:rsid w:val="00F51500"/>
    <w:rsid w:val="00F518AC"/>
    <w:rsid w:val="00F518B0"/>
    <w:rsid w:val="00F520D3"/>
    <w:rsid w:val="00F5237A"/>
    <w:rsid w:val="00F52566"/>
    <w:rsid w:val="00F526C8"/>
    <w:rsid w:val="00F52B13"/>
    <w:rsid w:val="00F52C16"/>
    <w:rsid w:val="00F53152"/>
    <w:rsid w:val="00F5352A"/>
    <w:rsid w:val="00F53534"/>
    <w:rsid w:val="00F53B4C"/>
    <w:rsid w:val="00F53C78"/>
    <w:rsid w:val="00F53DA3"/>
    <w:rsid w:val="00F543A2"/>
    <w:rsid w:val="00F54E8B"/>
    <w:rsid w:val="00F55E36"/>
    <w:rsid w:val="00F55F83"/>
    <w:rsid w:val="00F562BB"/>
    <w:rsid w:val="00F56A90"/>
    <w:rsid w:val="00F57758"/>
    <w:rsid w:val="00F57C7B"/>
    <w:rsid w:val="00F603A9"/>
    <w:rsid w:val="00F60410"/>
    <w:rsid w:val="00F60896"/>
    <w:rsid w:val="00F6206D"/>
    <w:rsid w:val="00F62A16"/>
    <w:rsid w:val="00F63075"/>
    <w:rsid w:val="00F64122"/>
    <w:rsid w:val="00F643DA"/>
    <w:rsid w:val="00F64697"/>
    <w:rsid w:val="00F649EB"/>
    <w:rsid w:val="00F64A6C"/>
    <w:rsid w:val="00F650E1"/>
    <w:rsid w:val="00F65507"/>
    <w:rsid w:val="00F65C26"/>
    <w:rsid w:val="00F65DD7"/>
    <w:rsid w:val="00F65E03"/>
    <w:rsid w:val="00F65E2F"/>
    <w:rsid w:val="00F661A9"/>
    <w:rsid w:val="00F6649D"/>
    <w:rsid w:val="00F66754"/>
    <w:rsid w:val="00F66DD2"/>
    <w:rsid w:val="00F67A21"/>
    <w:rsid w:val="00F70222"/>
    <w:rsid w:val="00F70BD0"/>
    <w:rsid w:val="00F70FB5"/>
    <w:rsid w:val="00F714C6"/>
    <w:rsid w:val="00F715C6"/>
    <w:rsid w:val="00F72296"/>
    <w:rsid w:val="00F72935"/>
    <w:rsid w:val="00F72DA6"/>
    <w:rsid w:val="00F73387"/>
    <w:rsid w:val="00F733DD"/>
    <w:rsid w:val="00F7371B"/>
    <w:rsid w:val="00F7380A"/>
    <w:rsid w:val="00F74211"/>
    <w:rsid w:val="00F74B8C"/>
    <w:rsid w:val="00F74FB2"/>
    <w:rsid w:val="00F75216"/>
    <w:rsid w:val="00F757F9"/>
    <w:rsid w:val="00F75D52"/>
    <w:rsid w:val="00F75E6D"/>
    <w:rsid w:val="00F764AD"/>
    <w:rsid w:val="00F777AB"/>
    <w:rsid w:val="00F80D57"/>
    <w:rsid w:val="00F8119E"/>
    <w:rsid w:val="00F823B0"/>
    <w:rsid w:val="00F827E7"/>
    <w:rsid w:val="00F829CD"/>
    <w:rsid w:val="00F83006"/>
    <w:rsid w:val="00F836DB"/>
    <w:rsid w:val="00F836E8"/>
    <w:rsid w:val="00F83D11"/>
    <w:rsid w:val="00F8419B"/>
    <w:rsid w:val="00F84330"/>
    <w:rsid w:val="00F8439B"/>
    <w:rsid w:val="00F848E8"/>
    <w:rsid w:val="00F84BE1"/>
    <w:rsid w:val="00F860B8"/>
    <w:rsid w:val="00F86EBF"/>
    <w:rsid w:val="00F87F0F"/>
    <w:rsid w:val="00F907FA"/>
    <w:rsid w:val="00F90F49"/>
    <w:rsid w:val="00F91952"/>
    <w:rsid w:val="00F92430"/>
    <w:rsid w:val="00F93292"/>
    <w:rsid w:val="00F935B0"/>
    <w:rsid w:val="00F93C26"/>
    <w:rsid w:val="00F94113"/>
    <w:rsid w:val="00F943E5"/>
    <w:rsid w:val="00F94BD6"/>
    <w:rsid w:val="00F94D39"/>
    <w:rsid w:val="00F9529E"/>
    <w:rsid w:val="00F964ED"/>
    <w:rsid w:val="00F9692A"/>
    <w:rsid w:val="00F96942"/>
    <w:rsid w:val="00F9699E"/>
    <w:rsid w:val="00F96A59"/>
    <w:rsid w:val="00F96C0E"/>
    <w:rsid w:val="00F97009"/>
    <w:rsid w:val="00F972B2"/>
    <w:rsid w:val="00F975CA"/>
    <w:rsid w:val="00FA03B1"/>
    <w:rsid w:val="00FA0557"/>
    <w:rsid w:val="00FA0644"/>
    <w:rsid w:val="00FA06F2"/>
    <w:rsid w:val="00FA0831"/>
    <w:rsid w:val="00FA09B3"/>
    <w:rsid w:val="00FA141C"/>
    <w:rsid w:val="00FA1446"/>
    <w:rsid w:val="00FA176F"/>
    <w:rsid w:val="00FA264E"/>
    <w:rsid w:val="00FA2804"/>
    <w:rsid w:val="00FA29D3"/>
    <w:rsid w:val="00FA2D72"/>
    <w:rsid w:val="00FA4323"/>
    <w:rsid w:val="00FA4E90"/>
    <w:rsid w:val="00FA67B8"/>
    <w:rsid w:val="00FA67C3"/>
    <w:rsid w:val="00FA6E7E"/>
    <w:rsid w:val="00FA7218"/>
    <w:rsid w:val="00FB09CF"/>
    <w:rsid w:val="00FB1183"/>
    <w:rsid w:val="00FB1596"/>
    <w:rsid w:val="00FB15CE"/>
    <w:rsid w:val="00FB1E8E"/>
    <w:rsid w:val="00FB20F7"/>
    <w:rsid w:val="00FB252A"/>
    <w:rsid w:val="00FB28E0"/>
    <w:rsid w:val="00FB2C3B"/>
    <w:rsid w:val="00FB2C69"/>
    <w:rsid w:val="00FB38C7"/>
    <w:rsid w:val="00FB44E6"/>
    <w:rsid w:val="00FB49A1"/>
    <w:rsid w:val="00FB5AF6"/>
    <w:rsid w:val="00FB71BB"/>
    <w:rsid w:val="00FB73CF"/>
    <w:rsid w:val="00FB74C2"/>
    <w:rsid w:val="00FB778F"/>
    <w:rsid w:val="00FC016C"/>
    <w:rsid w:val="00FC17AF"/>
    <w:rsid w:val="00FC2709"/>
    <w:rsid w:val="00FC2D9C"/>
    <w:rsid w:val="00FC2E3B"/>
    <w:rsid w:val="00FC4218"/>
    <w:rsid w:val="00FC4401"/>
    <w:rsid w:val="00FC484A"/>
    <w:rsid w:val="00FC4A2F"/>
    <w:rsid w:val="00FC4AC1"/>
    <w:rsid w:val="00FC4D59"/>
    <w:rsid w:val="00FC4FF6"/>
    <w:rsid w:val="00FC5731"/>
    <w:rsid w:val="00FC5F2A"/>
    <w:rsid w:val="00FC63DF"/>
    <w:rsid w:val="00FC63FC"/>
    <w:rsid w:val="00FC6AF7"/>
    <w:rsid w:val="00FD0F1E"/>
    <w:rsid w:val="00FD193F"/>
    <w:rsid w:val="00FD1C2E"/>
    <w:rsid w:val="00FD1D97"/>
    <w:rsid w:val="00FD2A4F"/>
    <w:rsid w:val="00FD2ACF"/>
    <w:rsid w:val="00FD31F1"/>
    <w:rsid w:val="00FD3FBB"/>
    <w:rsid w:val="00FD48A8"/>
    <w:rsid w:val="00FE033E"/>
    <w:rsid w:val="00FE0645"/>
    <w:rsid w:val="00FE176A"/>
    <w:rsid w:val="00FE2366"/>
    <w:rsid w:val="00FE2C78"/>
    <w:rsid w:val="00FE3190"/>
    <w:rsid w:val="00FE5505"/>
    <w:rsid w:val="00FE5E88"/>
    <w:rsid w:val="00FE6915"/>
    <w:rsid w:val="00FE6C26"/>
    <w:rsid w:val="00FE6CFF"/>
    <w:rsid w:val="00FE78B5"/>
    <w:rsid w:val="00FF0A94"/>
    <w:rsid w:val="00FF15DB"/>
    <w:rsid w:val="00FF22B4"/>
    <w:rsid w:val="00FF280E"/>
    <w:rsid w:val="00FF2F80"/>
    <w:rsid w:val="00FF38CB"/>
    <w:rsid w:val="00FF42F0"/>
    <w:rsid w:val="00FF4F06"/>
    <w:rsid w:val="00FF5108"/>
    <w:rsid w:val="00FF678F"/>
    <w:rsid w:val="00FF6CE8"/>
    <w:rsid w:val="00FF7117"/>
    <w:rsid w:val="00FF714F"/>
    <w:rsid w:val="0186E2DA"/>
    <w:rsid w:val="01D057FF"/>
    <w:rsid w:val="030ABA9F"/>
    <w:rsid w:val="040A7FAB"/>
    <w:rsid w:val="0421ABD9"/>
    <w:rsid w:val="05DBC058"/>
    <w:rsid w:val="06E4A958"/>
    <w:rsid w:val="07AB87D3"/>
    <w:rsid w:val="085CD188"/>
    <w:rsid w:val="0981607B"/>
    <w:rsid w:val="09F0AB87"/>
    <w:rsid w:val="0B07AA21"/>
    <w:rsid w:val="0BAAF64F"/>
    <w:rsid w:val="0BAB5076"/>
    <w:rsid w:val="0C3A3754"/>
    <w:rsid w:val="0C913C09"/>
    <w:rsid w:val="0CACD98D"/>
    <w:rsid w:val="0E555BD6"/>
    <w:rsid w:val="0E994713"/>
    <w:rsid w:val="0EA4BF42"/>
    <w:rsid w:val="1058A70E"/>
    <w:rsid w:val="105AF0AE"/>
    <w:rsid w:val="1131522F"/>
    <w:rsid w:val="12180A8D"/>
    <w:rsid w:val="12E4701E"/>
    <w:rsid w:val="146842B9"/>
    <w:rsid w:val="149B6711"/>
    <w:rsid w:val="14EEB1B3"/>
    <w:rsid w:val="15602893"/>
    <w:rsid w:val="160DA956"/>
    <w:rsid w:val="16EB1A47"/>
    <w:rsid w:val="177D97A4"/>
    <w:rsid w:val="19050524"/>
    <w:rsid w:val="1966E3DE"/>
    <w:rsid w:val="1A373341"/>
    <w:rsid w:val="1A43D565"/>
    <w:rsid w:val="1AE63D77"/>
    <w:rsid w:val="1AE83025"/>
    <w:rsid w:val="1B434B57"/>
    <w:rsid w:val="1B4849BE"/>
    <w:rsid w:val="1BC34BA3"/>
    <w:rsid w:val="1D143031"/>
    <w:rsid w:val="1D570AAF"/>
    <w:rsid w:val="1DEC962E"/>
    <w:rsid w:val="1E880A8F"/>
    <w:rsid w:val="1FA0863D"/>
    <w:rsid w:val="1FC07B5B"/>
    <w:rsid w:val="207BA1F2"/>
    <w:rsid w:val="208DFBA7"/>
    <w:rsid w:val="20BD2FFE"/>
    <w:rsid w:val="20FC78D9"/>
    <w:rsid w:val="20FF1E02"/>
    <w:rsid w:val="211FCDF0"/>
    <w:rsid w:val="2147D9F2"/>
    <w:rsid w:val="2270BBB9"/>
    <w:rsid w:val="239A9955"/>
    <w:rsid w:val="23D066A8"/>
    <w:rsid w:val="24F83978"/>
    <w:rsid w:val="25823DEA"/>
    <w:rsid w:val="25A6C060"/>
    <w:rsid w:val="25F102A0"/>
    <w:rsid w:val="26ED3B8F"/>
    <w:rsid w:val="2A0EEBE1"/>
    <w:rsid w:val="2A7D2687"/>
    <w:rsid w:val="2B92993E"/>
    <w:rsid w:val="2B958938"/>
    <w:rsid w:val="2C74BE5D"/>
    <w:rsid w:val="2CD4C84B"/>
    <w:rsid w:val="2D7D2D54"/>
    <w:rsid w:val="2F62B4FA"/>
    <w:rsid w:val="31CE6305"/>
    <w:rsid w:val="33E574D9"/>
    <w:rsid w:val="34BC681B"/>
    <w:rsid w:val="35264202"/>
    <w:rsid w:val="35DFEA64"/>
    <w:rsid w:val="37350ED4"/>
    <w:rsid w:val="37BDEF2D"/>
    <w:rsid w:val="3834F969"/>
    <w:rsid w:val="3939C0F7"/>
    <w:rsid w:val="3AD6EFA3"/>
    <w:rsid w:val="3B31C94F"/>
    <w:rsid w:val="3B793E10"/>
    <w:rsid w:val="3C1D6BC1"/>
    <w:rsid w:val="3E449F39"/>
    <w:rsid w:val="3EBD2D0E"/>
    <w:rsid w:val="3F3BF02E"/>
    <w:rsid w:val="3FA252F0"/>
    <w:rsid w:val="400EDEB6"/>
    <w:rsid w:val="40840215"/>
    <w:rsid w:val="40855987"/>
    <w:rsid w:val="41E7E7F6"/>
    <w:rsid w:val="43926D3D"/>
    <w:rsid w:val="439DC714"/>
    <w:rsid w:val="44AC4FAE"/>
    <w:rsid w:val="455A8ADD"/>
    <w:rsid w:val="4576005F"/>
    <w:rsid w:val="45DE398B"/>
    <w:rsid w:val="460F9869"/>
    <w:rsid w:val="46A75CDC"/>
    <w:rsid w:val="46AEE81D"/>
    <w:rsid w:val="46B4E63B"/>
    <w:rsid w:val="46EA5B7D"/>
    <w:rsid w:val="46EB24DB"/>
    <w:rsid w:val="477A09EC"/>
    <w:rsid w:val="4799CC15"/>
    <w:rsid w:val="47A8B67C"/>
    <w:rsid w:val="48307F00"/>
    <w:rsid w:val="48AEA8F3"/>
    <w:rsid w:val="48BC7C0B"/>
    <w:rsid w:val="48FEF48A"/>
    <w:rsid w:val="4957D247"/>
    <w:rsid w:val="4AB9CA0A"/>
    <w:rsid w:val="4BF855D5"/>
    <w:rsid w:val="4C507E6E"/>
    <w:rsid w:val="4C56F864"/>
    <w:rsid w:val="4C668A3B"/>
    <w:rsid w:val="4CC5C10E"/>
    <w:rsid w:val="4CE02DC8"/>
    <w:rsid w:val="4CE278EE"/>
    <w:rsid w:val="4CF25F50"/>
    <w:rsid w:val="4D3F085B"/>
    <w:rsid w:val="4DAB073A"/>
    <w:rsid w:val="4E0CDB13"/>
    <w:rsid w:val="503D3621"/>
    <w:rsid w:val="5053F606"/>
    <w:rsid w:val="50800201"/>
    <w:rsid w:val="50C579B7"/>
    <w:rsid w:val="50C906DB"/>
    <w:rsid w:val="50D424D8"/>
    <w:rsid w:val="52EC7B25"/>
    <w:rsid w:val="54077B95"/>
    <w:rsid w:val="5493581E"/>
    <w:rsid w:val="5497CB86"/>
    <w:rsid w:val="54D1434C"/>
    <w:rsid w:val="563D2B89"/>
    <w:rsid w:val="598272BC"/>
    <w:rsid w:val="59D8D3F5"/>
    <w:rsid w:val="5AE47DD1"/>
    <w:rsid w:val="5C77D48E"/>
    <w:rsid w:val="5E7BED4B"/>
    <w:rsid w:val="5E890678"/>
    <w:rsid w:val="5E9C162F"/>
    <w:rsid w:val="5FA40333"/>
    <w:rsid w:val="5FF40BA0"/>
    <w:rsid w:val="600D3FCA"/>
    <w:rsid w:val="60AB83EF"/>
    <w:rsid w:val="63A8A76C"/>
    <w:rsid w:val="63B308F6"/>
    <w:rsid w:val="63B6A570"/>
    <w:rsid w:val="655CC7DE"/>
    <w:rsid w:val="65C8E53F"/>
    <w:rsid w:val="662EF006"/>
    <w:rsid w:val="6816C061"/>
    <w:rsid w:val="6825799B"/>
    <w:rsid w:val="68F659A9"/>
    <w:rsid w:val="6930E70A"/>
    <w:rsid w:val="69AC81F1"/>
    <w:rsid w:val="69BAB173"/>
    <w:rsid w:val="6B048CEA"/>
    <w:rsid w:val="6B254754"/>
    <w:rsid w:val="6B4614B1"/>
    <w:rsid w:val="6B5D1A5D"/>
    <w:rsid w:val="6B773378"/>
    <w:rsid w:val="6C113225"/>
    <w:rsid w:val="6E08BE87"/>
    <w:rsid w:val="6EE2E43A"/>
    <w:rsid w:val="6F536134"/>
    <w:rsid w:val="71EFE657"/>
    <w:rsid w:val="728E8A97"/>
    <w:rsid w:val="72C3FDAD"/>
    <w:rsid w:val="733BDDD4"/>
    <w:rsid w:val="759E3EE0"/>
    <w:rsid w:val="769105C3"/>
    <w:rsid w:val="76B6574A"/>
    <w:rsid w:val="78016EE4"/>
    <w:rsid w:val="7876BA1D"/>
    <w:rsid w:val="7920A71E"/>
    <w:rsid w:val="79E90A97"/>
    <w:rsid w:val="7A2CEDDA"/>
    <w:rsid w:val="7B406F68"/>
    <w:rsid w:val="7D3EC330"/>
    <w:rsid w:val="7F0E1633"/>
    <w:rsid w:val="7F370E87"/>
    <w:rsid w:val="7F8B17F7"/>
  </w:rsids>
  <m:mathPr>
    <m:mathFont m:val="Cambria Math"/>
    <m:brkBin m:val="before"/>
    <m:brkBinSub m:val="--"/>
    <m:smallFrac/>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29ADE6"/>
  <w15:docId w15:val="{CC0162EA-15E6-45ED-9227-29423BE83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C0E92"/>
  </w:style>
  <w:style w:type="paragraph" w:styleId="Nagwek1">
    <w:name w:val="heading 1"/>
    <w:basedOn w:val="Normalny"/>
    <w:next w:val="Normalny"/>
    <w:link w:val="Nagwek1Znak"/>
    <w:uiPriority w:val="9"/>
    <w:qFormat/>
    <w:rsid w:val="00AD4CF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AD4CF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agwek2"/>
    <w:next w:val="Normalny"/>
    <w:link w:val="Nagwek3Znak"/>
    <w:uiPriority w:val="9"/>
    <w:unhideWhenUsed/>
    <w:qFormat/>
    <w:rsid w:val="00EA5584"/>
    <w:pPr>
      <w:numPr>
        <w:numId w:val="54"/>
      </w:numPr>
      <w:spacing w:before="360" w:after="360" w:line="240" w:lineRule="auto"/>
      <w:ind w:left="2913"/>
      <w:jc w:val="center"/>
      <w:outlineLvl w:val="2"/>
    </w:pPr>
    <w:rPr>
      <w:rFonts w:ascii="Verdana" w:hAnsi="Verdana"/>
      <w:b w:val="0"/>
      <w:sz w:val="24"/>
      <w:szCs w:val="24"/>
    </w:rPr>
  </w:style>
  <w:style w:type="paragraph" w:styleId="Nagwek4">
    <w:name w:val="heading 4"/>
    <w:basedOn w:val="Normalny"/>
    <w:next w:val="Normalny"/>
    <w:link w:val="Nagwek4Znak"/>
    <w:uiPriority w:val="9"/>
    <w:semiHidden/>
    <w:unhideWhenUsed/>
    <w:qFormat/>
    <w:rsid w:val="005629F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C095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C095A"/>
  </w:style>
  <w:style w:type="paragraph" w:styleId="Stopka">
    <w:name w:val="footer"/>
    <w:basedOn w:val="Normalny"/>
    <w:link w:val="StopkaZnak"/>
    <w:uiPriority w:val="99"/>
    <w:unhideWhenUsed/>
    <w:rsid w:val="007C095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C095A"/>
  </w:style>
  <w:style w:type="paragraph" w:styleId="Tekstdymka">
    <w:name w:val="Balloon Text"/>
    <w:basedOn w:val="Normalny"/>
    <w:link w:val="TekstdymkaZnak"/>
    <w:uiPriority w:val="99"/>
    <w:semiHidden/>
    <w:unhideWhenUsed/>
    <w:rsid w:val="007C095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C095A"/>
    <w:rPr>
      <w:rFonts w:ascii="Tahoma" w:hAnsi="Tahoma" w:cs="Tahoma"/>
      <w:sz w:val="16"/>
      <w:szCs w:val="16"/>
    </w:rPr>
  </w:style>
  <w:style w:type="paragraph" w:styleId="Bezodstpw">
    <w:name w:val="No Spacing"/>
    <w:link w:val="BezodstpwZnak"/>
    <w:uiPriority w:val="1"/>
    <w:qFormat/>
    <w:rsid w:val="00910E0D"/>
    <w:pPr>
      <w:spacing w:after="0" w:line="240" w:lineRule="auto"/>
    </w:pPr>
    <w:rPr>
      <w:rFonts w:ascii="Calibri" w:eastAsia="Calibri" w:hAnsi="Calibri" w:cs="Times New Roman"/>
      <w:b/>
      <w:color w:val="244061" w:themeColor="accent1" w:themeShade="80"/>
      <w:sz w:val="24"/>
    </w:rPr>
  </w:style>
  <w:style w:type="character" w:customStyle="1" w:styleId="BezodstpwZnak">
    <w:name w:val="Bez odstępów Znak"/>
    <w:basedOn w:val="Domylnaczcionkaakapitu"/>
    <w:link w:val="Bezodstpw"/>
    <w:uiPriority w:val="1"/>
    <w:rsid w:val="00910E0D"/>
    <w:rPr>
      <w:rFonts w:ascii="Calibri" w:eastAsia="Calibri" w:hAnsi="Calibri" w:cs="Times New Roman"/>
      <w:b/>
      <w:color w:val="244061" w:themeColor="accent1" w:themeShade="80"/>
      <w:sz w:val="24"/>
      <w:lang w:eastAsia="pl-PL"/>
    </w:rPr>
  </w:style>
  <w:style w:type="character" w:customStyle="1" w:styleId="Nagwek1Znak">
    <w:name w:val="Nagłówek 1 Znak"/>
    <w:basedOn w:val="Domylnaczcionkaakapitu"/>
    <w:link w:val="Nagwek1"/>
    <w:uiPriority w:val="9"/>
    <w:rsid w:val="00AD4CFF"/>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AD4CFF"/>
    <w:rPr>
      <w:rFonts w:asciiTheme="majorHAnsi" w:eastAsiaTheme="majorEastAsia" w:hAnsiTheme="majorHAnsi" w:cstheme="majorBidi"/>
      <w:b/>
      <w:bCs/>
      <w:color w:val="4F81BD" w:themeColor="accent1"/>
      <w:sz w:val="26"/>
      <w:szCs w:val="26"/>
    </w:rPr>
  </w:style>
  <w:style w:type="paragraph" w:styleId="Nagwekspisutreci">
    <w:name w:val="TOC Heading"/>
    <w:basedOn w:val="Nagwek1"/>
    <w:next w:val="Normalny"/>
    <w:uiPriority w:val="39"/>
    <w:semiHidden/>
    <w:unhideWhenUsed/>
    <w:qFormat/>
    <w:rsid w:val="00C773DB"/>
    <w:pPr>
      <w:outlineLvl w:val="9"/>
    </w:pPr>
  </w:style>
  <w:style w:type="paragraph" w:styleId="Spistreci1">
    <w:name w:val="toc 1"/>
    <w:basedOn w:val="Normalny"/>
    <w:next w:val="Normalny"/>
    <w:autoRedefine/>
    <w:uiPriority w:val="39"/>
    <w:unhideWhenUsed/>
    <w:rsid w:val="00932C50"/>
    <w:pPr>
      <w:tabs>
        <w:tab w:val="right" w:leader="dot" w:pos="9062"/>
      </w:tabs>
      <w:spacing w:before="240" w:after="80" w:line="240" w:lineRule="auto"/>
    </w:pPr>
    <w:rPr>
      <w:rFonts w:ascii="Verdana" w:hAnsi="Verdana"/>
      <w:b/>
      <w:noProof/>
      <w:sz w:val="24"/>
      <w:szCs w:val="24"/>
    </w:rPr>
  </w:style>
  <w:style w:type="paragraph" w:styleId="Spistreci2">
    <w:name w:val="toc 2"/>
    <w:basedOn w:val="Normalny"/>
    <w:next w:val="Normalny"/>
    <w:autoRedefine/>
    <w:uiPriority w:val="39"/>
    <w:unhideWhenUsed/>
    <w:rsid w:val="006D0176"/>
    <w:pPr>
      <w:tabs>
        <w:tab w:val="left" w:pos="880"/>
        <w:tab w:val="right" w:leader="dot" w:pos="9062"/>
      </w:tabs>
      <w:spacing w:before="40" w:after="0" w:line="240" w:lineRule="auto"/>
      <w:ind w:left="680" w:hanging="567"/>
    </w:pPr>
    <w:rPr>
      <w:rFonts w:ascii="Verdana" w:hAnsi="Verdana"/>
      <w:noProof/>
    </w:rPr>
  </w:style>
  <w:style w:type="character" w:styleId="Hipercze">
    <w:name w:val="Hyperlink"/>
    <w:basedOn w:val="Domylnaczcionkaakapitu"/>
    <w:uiPriority w:val="99"/>
    <w:unhideWhenUsed/>
    <w:rsid w:val="00C773DB"/>
    <w:rPr>
      <w:color w:val="0000FF" w:themeColor="hyperlink"/>
      <w:u w:val="single"/>
    </w:rPr>
  </w:style>
  <w:style w:type="character" w:customStyle="1" w:styleId="Nagwek3Znak">
    <w:name w:val="Nagłówek 3 Znak"/>
    <w:basedOn w:val="Domylnaczcionkaakapitu"/>
    <w:link w:val="Nagwek3"/>
    <w:uiPriority w:val="9"/>
    <w:rsid w:val="00EA5584"/>
    <w:rPr>
      <w:rFonts w:ascii="Verdana" w:eastAsiaTheme="majorEastAsia" w:hAnsi="Verdana" w:cstheme="majorBidi"/>
      <w:bCs/>
      <w:color w:val="4F81BD" w:themeColor="accent1"/>
      <w:sz w:val="24"/>
      <w:szCs w:val="24"/>
    </w:rPr>
  </w:style>
  <w:style w:type="paragraph" w:styleId="Spistreci3">
    <w:name w:val="toc 3"/>
    <w:basedOn w:val="Normalny"/>
    <w:next w:val="Normalny"/>
    <w:autoRedefine/>
    <w:uiPriority w:val="39"/>
    <w:unhideWhenUsed/>
    <w:rsid w:val="00925364"/>
    <w:pPr>
      <w:tabs>
        <w:tab w:val="left" w:pos="851"/>
        <w:tab w:val="right" w:leader="dot" w:pos="9062"/>
      </w:tabs>
      <w:spacing w:after="0" w:line="240" w:lineRule="auto"/>
      <w:ind w:left="709" w:hanging="425"/>
    </w:pPr>
    <w:rPr>
      <w:rFonts w:ascii="Verdana" w:hAnsi="Verdana"/>
      <w:noProof/>
      <w:sz w:val="20"/>
      <w:szCs w:val="20"/>
    </w:rPr>
  </w:style>
  <w:style w:type="paragraph" w:styleId="Akapitzlist">
    <w:name w:val="List Paragraph"/>
    <w:aliases w:val="List Paragraph,A_wyliczenie,K-P_odwolanie,Akapit z listą5,maz_wyliczenie,opis dzialania,EPL lista punktowana z wyrózneniem,1st level - Bullet List Paragraph,Lettre d'introduction,Normal bullet 2,Bullet list,Listenabsatz,List Paragraph2"/>
    <w:basedOn w:val="Normalny"/>
    <w:uiPriority w:val="34"/>
    <w:qFormat/>
    <w:rsid w:val="00A91B4D"/>
    <w:pPr>
      <w:ind w:left="720"/>
      <w:contextualSpacing/>
    </w:pPr>
  </w:style>
  <w:style w:type="paragraph" w:customStyle="1" w:styleId="Bezodstpw1">
    <w:name w:val="Bez odstępów1"/>
    <w:uiPriority w:val="99"/>
    <w:rsid w:val="00A91B4D"/>
    <w:pPr>
      <w:suppressAutoHyphens/>
      <w:spacing w:after="0" w:line="240" w:lineRule="auto"/>
    </w:pPr>
    <w:rPr>
      <w:rFonts w:ascii="Calibri" w:eastAsia="Calibri" w:hAnsi="Calibri" w:cs="Times New Roman"/>
      <w:kern w:val="2"/>
    </w:rPr>
  </w:style>
  <w:style w:type="paragraph" w:customStyle="1" w:styleId="Akapitzlist1">
    <w:name w:val="Akapit z listą1"/>
    <w:basedOn w:val="Normalny"/>
    <w:rsid w:val="00A91B4D"/>
    <w:pPr>
      <w:suppressAutoHyphens/>
      <w:ind w:left="720"/>
      <w:contextualSpacing/>
    </w:pPr>
    <w:rPr>
      <w:rFonts w:ascii="Calibri" w:eastAsia="font209" w:hAnsi="Calibri" w:cs="font209"/>
      <w:kern w:val="2"/>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Footnote text Znak,Tekst przypisu Znak Znak Znak Znak Znak1,o Znak"/>
    <w:basedOn w:val="Domylnaczcionkaakapitu"/>
    <w:link w:val="Tekstprzypisudolnego"/>
    <w:uiPriority w:val="99"/>
    <w:semiHidden/>
    <w:locked/>
    <w:rsid w:val="00CC6E28"/>
    <w:rPr>
      <w:rFonts w:ascii="Times New Roman" w:eastAsia="Times New Roman" w:hAnsi="Times New Roman" w:cs="Times New Roman"/>
      <w:kern w:val="2"/>
      <w:sz w:val="20"/>
      <w:szCs w:val="20"/>
      <w:lang w:eastAsia="ar-SA"/>
    </w:rPr>
  </w:style>
  <w:style w:type="paragraph" w:styleId="Tekstprzypisudolnego">
    <w:name w:val="footnote text"/>
    <w:aliases w:val="Podrozdział,Footnote,Podrozdzia3,-E Fuﬂnotentext,Fuﬂnotentext Ursprung,Fußnotentext Ursprung,-E Fußnotentext,Fußnote,Footnote text,Tekst przypisu Znak Znak Znak Znak,Tekst przypisu Znak Znak Znak Znak Znak,Tekst przypisu,Znak,o,fn"/>
    <w:basedOn w:val="Normalny"/>
    <w:link w:val="TekstprzypisudolnegoZnak"/>
    <w:uiPriority w:val="99"/>
    <w:semiHidden/>
    <w:unhideWhenUsed/>
    <w:qFormat/>
    <w:rsid w:val="00CC6E28"/>
    <w:pPr>
      <w:suppressAutoHyphens/>
      <w:spacing w:after="0" w:line="100" w:lineRule="atLeast"/>
    </w:pPr>
    <w:rPr>
      <w:rFonts w:ascii="Times New Roman" w:eastAsia="Times New Roman" w:hAnsi="Times New Roman" w:cs="Times New Roman"/>
      <w:kern w:val="2"/>
      <w:sz w:val="20"/>
      <w:szCs w:val="20"/>
      <w:lang w:eastAsia="ar-SA"/>
    </w:rPr>
  </w:style>
  <w:style w:type="character" w:customStyle="1" w:styleId="TekstprzypisudolnegoZnak1">
    <w:name w:val="Tekst przypisu dolnego Znak1"/>
    <w:basedOn w:val="Domylnaczcionkaakapitu"/>
    <w:uiPriority w:val="99"/>
    <w:semiHidden/>
    <w:rsid w:val="00CC6E28"/>
    <w:rPr>
      <w:sz w:val="20"/>
      <w:szCs w:val="20"/>
    </w:rPr>
  </w:style>
  <w:style w:type="paragraph" w:styleId="Tekstkomentarza">
    <w:name w:val="annotation text"/>
    <w:basedOn w:val="Normalny"/>
    <w:link w:val="TekstkomentarzaZnak"/>
    <w:uiPriority w:val="99"/>
    <w:unhideWhenUsed/>
    <w:rsid w:val="00CC6E28"/>
    <w:pPr>
      <w:spacing w:line="240" w:lineRule="auto"/>
    </w:pPr>
    <w:rPr>
      <w:sz w:val="20"/>
      <w:szCs w:val="20"/>
    </w:rPr>
  </w:style>
  <w:style w:type="character" w:customStyle="1" w:styleId="TekstkomentarzaZnak">
    <w:name w:val="Tekst komentarza Znak"/>
    <w:basedOn w:val="Domylnaczcionkaakapitu"/>
    <w:link w:val="Tekstkomentarza"/>
    <w:uiPriority w:val="99"/>
    <w:rsid w:val="00CC6E28"/>
    <w:rPr>
      <w:rFonts w:eastAsiaTheme="minorEastAsia"/>
      <w:sz w:val="20"/>
      <w:szCs w:val="20"/>
      <w:lang w:eastAsia="pl-PL"/>
    </w:rPr>
  </w:style>
  <w:style w:type="character" w:styleId="Odwoanieprzypisudolnego">
    <w:name w:val="footnote reference"/>
    <w:uiPriority w:val="99"/>
    <w:semiHidden/>
    <w:unhideWhenUsed/>
    <w:rsid w:val="00CC6E28"/>
    <w:rPr>
      <w:vertAlign w:val="superscript"/>
    </w:rPr>
  </w:style>
  <w:style w:type="paragraph" w:customStyle="1" w:styleId="Default">
    <w:name w:val="Default"/>
    <w:rsid w:val="00E90BB6"/>
    <w:pPr>
      <w:autoSpaceDE w:val="0"/>
      <w:autoSpaceDN w:val="0"/>
      <w:adjustRightInd w:val="0"/>
      <w:spacing w:after="0" w:line="240" w:lineRule="auto"/>
    </w:pPr>
    <w:rPr>
      <w:rFonts w:ascii="Calibri" w:eastAsia="Calibri" w:hAnsi="Calibri" w:cs="Calibri"/>
      <w:color w:val="000000"/>
      <w:sz w:val="24"/>
      <w:szCs w:val="24"/>
    </w:rPr>
  </w:style>
  <w:style w:type="paragraph" w:customStyle="1" w:styleId="Akapitzlist2">
    <w:name w:val="Akapit z listą2"/>
    <w:basedOn w:val="Normalny"/>
    <w:rsid w:val="00FB28E0"/>
    <w:pPr>
      <w:suppressAutoHyphens/>
      <w:ind w:left="720"/>
      <w:contextualSpacing/>
    </w:pPr>
    <w:rPr>
      <w:rFonts w:ascii="Calibri" w:eastAsia="font209" w:hAnsi="Calibri" w:cs="font209"/>
      <w:kern w:val="2"/>
    </w:rPr>
  </w:style>
  <w:style w:type="character" w:styleId="UyteHipercze">
    <w:name w:val="FollowedHyperlink"/>
    <w:basedOn w:val="Domylnaczcionkaakapitu"/>
    <w:uiPriority w:val="99"/>
    <w:semiHidden/>
    <w:unhideWhenUsed/>
    <w:rsid w:val="00ED4617"/>
    <w:rPr>
      <w:color w:val="800080" w:themeColor="followedHyperlink"/>
      <w:u w:val="single"/>
    </w:rPr>
  </w:style>
  <w:style w:type="table" w:styleId="Tabela-Siatka">
    <w:name w:val="Table Grid"/>
    <w:basedOn w:val="Standardowy"/>
    <w:uiPriority w:val="59"/>
    <w:rsid w:val="00DE03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semiHidden/>
    <w:rsid w:val="005629F1"/>
    <w:rPr>
      <w:rFonts w:asciiTheme="majorHAnsi" w:eastAsiaTheme="majorEastAsia" w:hAnsiTheme="majorHAnsi" w:cstheme="majorBidi"/>
      <w:b/>
      <w:bCs/>
      <w:i/>
      <w:iCs/>
      <w:color w:val="4F81BD" w:themeColor="accent1"/>
    </w:rPr>
  </w:style>
  <w:style w:type="paragraph" w:customStyle="1" w:styleId="Styl1">
    <w:name w:val="Styl1"/>
    <w:basedOn w:val="Akapitzlist"/>
    <w:uiPriority w:val="99"/>
    <w:qFormat/>
    <w:rsid w:val="00996B94"/>
    <w:pPr>
      <w:spacing w:after="0" w:line="240" w:lineRule="auto"/>
      <w:ind w:hanging="360"/>
      <w:jc w:val="both"/>
    </w:pPr>
    <w:rPr>
      <w:rFonts w:ascii="Calibri" w:eastAsia="Times New Roman" w:hAnsi="Calibri" w:cs="Times New Roman"/>
      <w:color w:val="000000"/>
    </w:rPr>
  </w:style>
  <w:style w:type="paragraph" w:styleId="NormalnyWeb">
    <w:name w:val="Normal (Web)"/>
    <w:basedOn w:val="Normalny"/>
    <w:uiPriority w:val="99"/>
    <w:unhideWhenUsed/>
    <w:rsid w:val="00576B4F"/>
    <w:pPr>
      <w:spacing w:before="100" w:beforeAutospacing="1" w:after="100" w:afterAutospacing="1" w:line="240" w:lineRule="auto"/>
    </w:pPr>
    <w:rPr>
      <w:rFonts w:ascii="Times New Roman" w:eastAsia="Times New Roman" w:hAnsi="Times New Roman" w:cs="Times New Roman"/>
      <w:sz w:val="24"/>
      <w:szCs w:val="24"/>
    </w:rPr>
  </w:style>
  <w:style w:type="character" w:styleId="Pogrubienie">
    <w:name w:val="Strong"/>
    <w:basedOn w:val="Domylnaczcionkaakapitu"/>
    <w:uiPriority w:val="22"/>
    <w:qFormat/>
    <w:rsid w:val="00380752"/>
    <w:rPr>
      <w:b/>
      <w:bCs/>
    </w:rPr>
  </w:style>
  <w:style w:type="character" w:styleId="Odwoaniedokomentarza">
    <w:name w:val="annotation reference"/>
    <w:basedOn w:val="Domylnaczcionkaakapitu"/>
    <w:uiPriority w:val="99"/>
    <w:semiHidden/>
    <w:unhideWhenUsed/>
    <w:rsid w:val="00997F82"/>
    <w:rPr>
      <w:sz w:val="16"/>
      <w:szCs w:val="16"/>
    </w:rPr>
  </w:style>
  <w:style w:type="paragraph" w:styleId="Tematkomentarza">
    <w:name w:val="annotation subject"/>
    <w:basedOn w:val="Tekstkomentarza"/>
    <w:next w:val="Tekstkomentarza"/>
    <w:link w:val="TematkomentarzaZnak"/>
    <w:uiPriority w:val="99"/>
    <w:semiHidden/>
    <w:unhideWhenUsed/>
    <w:rsid w:val="00997F82"/>
    <w:rPr>
      <w:rFonts w:eastAsiaTheme="minorHAnsi"/>
      <w:b/>
      <w:bCs/>
      <w:lang w:eastAsia="en-US"/>
    </w:rPr>
  </w:style>
  <w:style w:type="character" w:customStyle="1" w:styleId="TematkomentarzaZnak">
    <w:name w:val="Temat komentarza Znak"/>
    <w:basedOn w:val="TekstkomentarzaZnak"/>
    <w:link w:val="Tematkomentarza"/>
    <w:uiPriority w:val="99"/>
    <w:semiHidden/>
    <w:rsid w:val="00997F82"/>
    <w:rPr>
      <w:rFonts w:eastAsiaTheme="minorEastAsia"/>
      <w:b/>
      <w:bCs/>
      <w:sz w:val="20"/>
      <w:szCs w:val="20"/>
      <w:lang w:eastAsia="pl-PL"/>
    </w:rPr>
  </w:style>
  <w:style w:type="paragraph" w:styleId="Poprawka">
    <w:name w:val="Revision"/>
    <w:hidden/>
    <w:uiPriority w:val="99"/>
    <w:semiHidden/>
    <w:rsid w:val="004E0340"/>
    <w:pPr>
      <w:spacing w:after="0" w:line="240" w:lineRule="auto"/>
    </w:pPr>
  </w:style>
  <w:style w:type="paragraph" w:styleId="Tekstprzypisukocowego">
    <w:name w:val="endnote text"/>
    <w:basedOn w:val="Normalny"/>
    <w:link w:val="TekstprzypisukocowegoZnak"/>
    <w:uiPriority w:val="99"/>
    <w:semiHidden/>
    <w:unhideWhenUsed/>
    <w:rsid w:val="004F615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4F615D"/>
    <w:rPr>
      <w:sz w:val="20"/>
      <w:szCs w:val="20"/>
    </w:rPr>
  </w:style>
  <w:style w:type="character" w:styleId="Odwoanieprzypisukocowego">
    <w:name w:val="endnote reference"/>
    <w:basedOn w:val="Domylnaczcionkaakapitu"/>
    <w:uiPriority w:val="99"/>
    <w:semiHidden/>
    <w:unhideWhenUsed/>
    <w:rsid w:val="004F615D"/>
    <w:rPr>
      <w:vertAlign w:val="superscript"/>
    </w:rPr>
  </w:style>
  <w:style w:type="table" w:customStyle="1" w:styleId="Tabela-Siatka1">
    <w:name w:val="Tabela - Siatka1"/>
    <w:basedOn w:val="Standardowy"/>
    <w:next w:val="Tabela-Siatka"/>
    <w:uiPriority w:val="59"/>
    <w:rsid w:val="00095F9F"/>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59"/>
    <w:rsid w:val="000C57DC"/>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Domylnaczcionkaakapitu"/>
    <w:rsid w:val="003473AA"/>
  </w:style>
  <w:style w:type="character" w:customStyle="1" w:styleId="Nierozpoznanawzmianka1">
    <w:name w:val="Nierozpoznana wzmianka1"/>
    <w:basedOn w:val="Domylnaczcionkaakapitu"/>
    <w:uiPriority w:val="99"/>
    <w:semiHidden/>
    <w:unhideWhenUsed/>
    <w:rsid w:val="000C0DB0"/>
    <w:rPr>
      <w:color w:val="605E5C"/>
      <w:shd w:val="clear" w:color="auto" w:fill="E1DFDD"/>
    </w:rPr>
  </w:style>
  <w:style w:type="character" w:customStyle="1" w:styleId="e24kjd">
    <w:name w:val="e24kjd"/>
    <w:basedOn w:val="Domylnaczcionkaakapitu"/>
    <w:rsid w:val="00024CB9"/>
  </w:style>
  <w:style w:type="character" w:customStyle="1" w:styleId="Nierozpoznanawzmianka2">
    <w:name w:val="Nierozpoznana wzmianka2"/>
    <w:basedOn w:val="Domylnaczcionkaakapitu"/>
    <w:uiPriority w:val="99"/>
    <w:semiHidden/>
    <w:unhideWhenUsed/>
    <w:rsid w:val="005147D0"/>
    <w:rPr>
      <w:color w:val="605E5C"/>
      <w:shd w:val="clear" w:color="auto" w:fill="E1DFDD"/>
    </w:rPr>
  </w:style>
  <w:style w:type="character" w:customStyle="1" w:styleId="Nierozpoznanawzmianka3">
    <w:name w:val="Nierozpoznana wzmianka3"/>
    <w:basedOn w:val="Domylnaczcionkaakapitu"/>
    <w:uiPriority w:val="99"/>
    <w:semiHidden/>
    <w:unhideWhenUsed/>
    <w:rsid w:val="00791090"/>
    <w:rPr>
      <w:color w:val="605E5C"/>
      <w:shd w:val="clear" w:color="auto" w:fill="E1DFDD"/>
    </w:rPr>
  </w:style>
  <w:style w:type="character" w:customStyle="1" w:styleId="Nierozpoznanawzmianka4">
    <w:name w:val="Nierozpoznana wzmianka4"/>
    <w:basedOn w:val="Domylnaczcionkaakapitu"/>
    <w:uiPriority w:val="99"/>
    <w:semiHidden/>
    <w:unhideWhenUsed/>
    <w:rsid w:val="00E323D6"/>
    <w:rPr>
      <w:color w:val="605E5C"/>
      <w:shd w:val="clear" w:color="auto" w:fill="E1DFDD"/>
    </w:rPr>
  </w:style>
  <w:style w:type="character" w:customStyle="1" w:styleId="normaltextrun">
    <w:name w:val="normaltextrun"/>
    <w:basedOn w:val="Domylnaczcionkaakapitu"/>
    <w:rsid w:val="0041696A"/>
    <w:rPr>
      <w:rFonts w:ascii="Times New Roman" w:hAnsi="Times New Roman" w:cs="Times New Roman"/>
      <w:color w:val="000000"/>
    </w:rPr>
  </w:style>
  <w:style w:type="paragraph" w:customStyle="1" w:styleId="paragraph">
    <w:name w:val="paragraph"/>
    <w:basedOn w:val="Normalny"/>
    <w:rsid w:val="0041696A"/>
    <w:pPr>
      <w:suppressAutoHyphens/>
      <w:autoSpaceDE w:val="0"/>
      <w:autoSpaceDN w:val="0"/>
      <w:adjustRightInd w:val="0"/>
      <w:spacing w:beforeAutospacing="1" w:after="0" w:afterAutospacing="1" w:line="240" w:lineRule="exact"/>
    </w:pPr>
    <w:rPr>
      <w:rFonts w:ascii="Calibri" w:hAnsi="Calibri" w:cs="Times New Roman"/>
      <w:kern w:val="1"/>
      <w:sz w:val="24"/>
      <w:szCs w:val="24"/>
    </w:rPr>
  </w:style>
  <w:style w:type="character" w:customStyle="1" w:styleId="eop">
    <w:name w:val="eop"/>
    <w:basedOn w:val="Domylnaczcionkaakapitu"/>
    <w:rsid w:val="00F4789F"/>
  </w:style>
  <w:style w:type="character" w:styleId="Uwydatnienie">
    <w:name w:val="Emphasis"/>
    <w:basedOn w:val="Domylnaczcionkaakapitu"/>
    <w:uiPriority w:val="20"/>
    <w:qFormat/>
    <w:rsid w:val="00F4789F"/>
    <w:rPr>
      <w:i/>
      <w:iCs/>
    </w:rPr>
  </w:style>
  <w:style w:type="character" w:customStyle="1" w:styleId="text-justify">
    <w:name w:val="text-justify"/>
    <w:basedOn w:val="Domylnaczcionkaakapitu"/>
    <w:rsid w:val="00B50363"/>
  </w:style>
  <w:style w:type="paragraph" w:customStyle="1" w:styleId="PierwszyPoziom">
    <w:name w:val="$PierwszyPoziom"/>
    <w:basedOn w:val="Normalny"/>
    <w:rsid w:val="000C4A36"/>
    <w:pPr>
      <w:numPr>
        <w:numId w:val="106"/>
      </w:numPr>
      <w:spacing w:before="360" w:after="120" w:line="240" w:lineRule="auto"/>
      <w:ind w:left="-1" w:hanging="1"/>
      <w:jc w:val="both"/>
    </w:pPr>
    <w:rPr>
      <w:rFonts w:ascii="Arial" w:eastAsia="Times New Roman" w:hAnsi="Arial" w:cs="Arial"/>
      <w:b/>
      <w:szCs w:val="24"/>
    </w:rPr>
  </w:style>
  <w:style w:type="character" w:customStyle="1" w:styleId="hgkelc">
    <w:name w:val="hgkelc"/>
    <w:basedOn w:val="Domylnaczcionkaakapitu"/>
    <w:rsid w:val="00F836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17190">
      <w:bodyDiv w:val="1"/>
      <w:marLeft w:val="0"/>
      <w:marRight w:val="0"/>
      <w:marTop w:val="0"/>
      <w:marBottom w:val="0"/>
      <w:divBdr>
        <w:top w:val="none" w:sz="0" w:space="0" w:color="auto"/>
        <w:left w:val="none" w:sz="0" w:space="0" w:color="auto"/>
        <w:bottom w:val="none" w:sz="0" w:space="0" w:color="auto"/>
        <w:right w:val="none" w:sz="0" w:space="0" w:color="auto"/>
      </w:divBdr>
    </w:div>
    <w:div w:id="55714302">
      <w:bodyDiv w:val="1"/>
      <w:marLeft w:val="0"/>
      <w:marRight w:val="0"/>
      <w:marTop w:val="0"/>
      <w:marBottom w:val="0"/>
      <w:divBdr>
        <w:top w:val="none" w:sz="0" w:space="0" w:color="auto"/>
        <w:left w:val="none" w:sz="0" w:space="0" w:color="auto"/>
        <w:bottom w:val="none" w:sz="0" w:space="0" w:color="auto"/>
        <w:right w:val="none" w:sz="0" w:space="0" w:color="auto"/>
      </w:divBdr>
    </w:div>
    <w:div w:id="436755405">
      <w:bodyDiv w:val="1"/>
      <w:marLeft w:val="0"/>
      <w:marRight w:val="0"/>
      <w:marTop w:val="0"/>
      <w:marBottom w:val="0"/>
      <w:divBdr>
        <w:top w:val="none" w:sz="0" w:space="0" w:color="auto"/>
        <w:left w:val="none" w:sz="0" w:space="0" w:color="auto"/>
        <w:bottom w:val="none" w:sz="0" w:space="0" w:color="auto"/>
        <w:right w:val="none" w:sz="0" w:space="0" w:color="auto"/>
      </w:divBdr>
    </w:div>
    <w:div w:id="513694416">
      <w:bodyDiv w:val="1"/>
      <w:marLeft w:val="0"/>
      <w:marRight w:val="0"/>
      <w:marTop w:val="0"/>
      <w:marBottom w:val="0"/>
      <w:divBdr>
        <w:top w:val="none" w:sz="0" w:space="0" w:color="auto"/>
        <w:left w:val="none" w:sz="0" w:space="0" w:color="auto"/>
        <w:bottom w:val="none" w:sz="0" w:space="0" w:color="auto"/>
        <w:right w:val="none" w:sz="0" w:space="0" w:color="auto"/>
      </w:divBdr>
    </w:div>
    <w:div w:id="619529775">
      <w:bodyDiv w:val="1"/>
      <w:marLeft w:val="0"/>
      <w:marRight w:val="0"/>
      <w:marTop w:val="0"/>
      <w:marBottom w:val="0"/>
      <w:divBdr>
        <w:top w:val="none" w:sz="0" w:space="0" w:color="auto"/>
        <w:left w:val="none" w:sz="0" w:space="0" w:color="auto"/>
        <w:bottom w:val="none" w:sz="0" w:space="0" w:color="auto"/>
        <w:right w:val="none" w:sz="0" w:space="0" w:color="auto"/>
      </w:divBdr>
    </w:div>
    <w:div w:id="647561294">
      <w:bodyDiv w:val="1"/>
      <w:marLeft w:val="0"/>
      <w:marRight w:val="0"/>
      <w:marTop w:val="0"/>
      <w:marBottom w:val="0"/>
      <w:divBdr>
        <w:top w:val="none" w:sz="0" w:space="0" w:color="auto"/>
        <w:left w:val="none" w:sz="0" w:space="0" w:color="auto"/>
        <w:bottom w:val="none" w:sz="0" w:space="0" w:color="auto"/>
        <w:right w:val="none" w:sz="0" w:space="0" w:color="auto"/>
      </w:divBdr>
    </w:div>
    <w:div w:id="659501600">
      <w:bodyDiv w:val="1"/>
      <w:marLeft w:val="0"/>
      <w:marRight w:val="0"/>
      <w:marTop w:val="0"/>
      <w:marBottom w:val="0"/>
      <w:divBdr>
        <w:top w:val="none" w:sz="0" w:space="0" w:color="auto"/>
        <w:left w:val="none" w:sz="0" w:space="0" w:color="auto"/>
        <w:bottom w:val="none" w:sz="0" w:space="0" w:color="auto"/>
        <w:right w:val="none" w:sz="0" w:space="0" w:color="auto"/>
      </w:divBdr>
    </w:div>
    <w:div w:id="799418081">
      <w:bodyDiv w:val="1"/>
      <w:marLeft w:val="0"/>
      <w:marRight w:val="0"/>
      <w:marTop w:val="0"/>
      <w:marBottom w:val="0"/>
      <w:divBdr>
        <w:top w:val="none" w:sz="0" w:space="0" w:color="auto"/>
        <w:left w:val="none" w:sz="0" w:space="0" w:color="auto"/>
        <w:bottom w:val="none" w:sz="0" w:space="0" w:color="auto"/>
        <w:right w:val="none" w:sz="0" w:space="0" w:color="auto"/>
      </w:divBdr>
    </w:div>
    <w:div w:id="1009063032">
      <w:bodyDiv w:val="1"/>
      <w:marLeft w:val="0"/>
      <w:marRight w:val="0"/>
      <w:marTop w:val="0"/>
      <w:marBottom w:val="0"/>
      <w:divBdr>
        <w:top w:val="none" w:sz="0" w:space="0" w:color="auto"/>
        <w:left w:val="none" w:sz="0" w:space="0" w:color="auto"/>
        <w:bottom w:val="none" w:sz="0" w:space="0" w:color="auto"/>
        <w:right w:val="none" w:sz="0" w:space="0" w:color="auto"/>
      </w:divBdr>
    </w:div>
    <w:div w:id="1013843435">
      <w:bodyDiv w:val="1"/>
      <w:marLeft w:val="0"/>
      <w:marRight w:val="0"/>
      <w:marTop w:val="0"/>
      <w:marBottom w:val="0"/>
      <w:divBdr>
        <w:top w:val="none" w:sz="0" w:space="0" w:color="auto"/>
        <w:left w:val="none" w:sz="0" w:space="0" w:color="auto"/>
        <w:bottom w:val="none" w:sz="0" w:space="0" w:color="auto"/>
        <w:right w:val="none" w:sz="0" w:space="0" w:color="auto"/>
      </w:divBdr>
    </w:div>
    <w:div w:id="1042558779">
      <w:bodyDiv w:val="1"/>
      <w:marLeft w:val="0"/>
      <w:marRight w:val="0"/>
      <w:marTop w:val="0"/>
      <w:marBottom w:val="0"/>
      <w:divBdr>
        <w:top w:val="none" w:sz="0" w:space="0" w:color="auto"/>
        <w:left w:val="none" w:sz="0" w:space="0" w:color="auto"/>
        <w:bottom w:val="none" w:sz="0" w:space="0" w:color="auto"/>
        <w:right w:val="none" w:sz="0" w:space="0" w:color="auto"/>
      </w:divBdr>
    </w:div>
    <w:div w:id="1069494704">
      <w:bodyDiv w:val="1"/>
      <w:marLeft w:val="0"/>
      <w:marRight w:val="0"/>
      <w:marTop w:val="0"/>
      <w:marBottom w:val="0"/>
      <w:divBdr>
        <w:top w:val="none" w:sz="0" w:space="0" w:color="auto"/>
        <w:left w:val="none" w:sz="0" w:space="0" w:color="auto"/>
        <w:bottom w:val="none" w:sz="0" w:space="0" w:color="auto"/>
        <w:right w:val="none" w:sz="0" w:space="0" w:color="auto"/>
      </w:divBdr>
    </w:div>
    <w:div w:id="1107116508">
      <w:bodyDiv w:val="1"/>
      <w:marLeft w:val="0"/>
      <w:marRight w:val="0"/>
      <w:marTop w:val="0"/>
      <w:marBottom w:val="0"/>
      <w:divBdr>
        <w:top w:val="none" w:sz="0" w:space="0" w:color="auto"/>
        <w:left w:val="none" w:sz="0" w:space="0" w:color="auto"/>
        <w:bottom w:val="none" w:sz="0" w:space="0" w:color="auto"/>
        <w:right w:val="none" w:sz="0" w:space="0" w:color="auto"/>
      </w:divBdr>
      <w:divsChild>
        <w:div w:id="573709325">
          <w:marLeft w:val="0"/>
          <w:marRight w:val="0"/>
          <w:marTop w:val="0"/>
          <w:marBottom w:val="0"/>
          <w:divBdr>
            <w:top w:val="none" w:sz="0" w:space="0" w:color="auto"/>
            <w:left w:val="none" w:sz="0" w:space="0" w:color="auto"/>
            <w:bottom w:val="none" w:sz="0" w:space="0" w:color="auto"/>
            <w:right w:val="none" w:sz="0" w:space="0" w:color="auto"/>
          </w:divBdr>
        </w:div>
        <w:div w:id="471866601">
          <w:marLeft w:val="0"/>
          <w:marRight w:val="0"/>
          <w:marTop w:val="0"/>
          <w:marBottom w:val="0"/>
          <w:divBdr>
            <w:top w:val="none" w:sz="0" w:space="0" w:color="auto"/>
            <w:left w:val="none" w:sz="0" w:space="0" w:color="auto"/>
            <w:bottom w:val="none" w:sz="0" w:space="0" w:color="auto"/>
            <w:right w:val="none" w:sz="0" w:space="0" w:color="auto"/>
          </w:divBdr>
        </w:div>
        <w:div w:id="484206572">
          <w:marLeft w:val="0"/>
          <w:marRight w:val="0"/>
          <w:marTop w:val="0"/>
          <w:marBottom w:val="0"/>
          <w:divBdr>
            <w:top w:val="none" w:sz="0" w:space="0" w:color="auto"/>
            <w:left w:val="none" w:sz="0" w:space="0" w:color="auto"/>
            <w:bottom w:val="none" w:sz="0" w:space="0" w:color="auto"/>
            <w:right w:val="none" w:sz="0" w:space="0" w:color="auto"/>
          </w:divBdr>
        </w:div>
        <w:div w:id="1660887538">
          <w:marLeft w:val="0"/>
          <w:marRight w:val="0"/>
          <w:marTop w:val="0"/>
          <w:marBottom w:val="0"/>
          <w:divBdr>
            <w:top w:val="none" w:sz="0" w:space="0" w:color="auto"/>
            <w:left w:val="none" w:sz="0" w:space="0" w:color="auto"/>
            <w:bottom w:val="none" w:sz="0" w:space="0" w:color="auto"/>
            <w:right w:val="none" w:sz="0" w:space="0" w:color="auto"/>
          </w:divBdr>
        </w:div>
      </w:divsChild>
    </w:div>
    <w:div w:id="1212615689">
      <w:bodyDiv w:val="1"/>
      <w:marLeft w:val="0"/>
      <w:marRight w:val="0"/>
      <w:marTop w:val="0"/>
      <w:marBottom w:val="0"/>
      <w:divBdr>
        <w:top w:val="none" w:sz="0" w:space="0" w:color="auto"/>
        <w:left w:val="none" w:sz="0" w:space="0" w:color="auto"/>
        <w:bottom w:val="none" w:sz="0" w:space="0" w:color="auto"/>
        <w:right w:val="none" w:sz="0" w:space="0" w:color="auto"/>
      </w:divBdr>
    </w:div>
    <w:div w:id="1338966339">
      <w:bodyDiv w:val="1"/>
      <w:marLeft w:val="0"/>
      <w:marRight w:val="0"/>
      <w:marTop w:val="0"/>
      <w:marBottom w:val="0"/>
      <w:divBdr>
        <w:top w:val="none" w:sz="0" w:space="0" w:color="auto"/>
        <w:left w:val="none" w:sz="0" w:space="0" w:color="auto"/>
        <w:bottom w:val="none" w:sz="0" w:space="0" w:color="auto"/>
        <w:right w:val="none" w:sz="0" w:space="0" w:color="auto"/>
      </w:divBdr>
    </w:div>
    <w:div w:id="1564413792">
      <w:bodyDiv w:val="1"/>
      <w:marLeft w:val="0"/>
      <w:marRight w:val="0"/>
      <w:marTop w:val="0"/>
      <w:marBottom w:val="0"/>
      <w:divBdr>
        <w:top w:val="none" w:sz="0" w:space="0" w:color="auto"/>
        <w:left w:val="none" w:sz="0" w:space="0" w:color="auto"/>
        <w:bottom w:val="none" w:sz="0" w:space="0" w:color="auto"/>
        <w:right w:val="none" w:sz="0" w:space="0" w:color="auto"/>
      </w:divBdr>
    </w:div>
    <w:div w:id="1698116562">
      <w:bodyDiv w:val="1"/>
      <w:marLeft w:val="0"/>
      <w:marRight w:val="0"/>
      <w:marTop w:val="0"/>
      <w:marBottom w:val="0"/>
      <w:divBdr>
        <w:top w:val="none" w:sz="0" w:space="0" w:color="auto"/>
        <w:left w:val="none" w:sz="0" w:space="0" w:color="auto"/>
        <w:bottom w:val="none" w:sz="0" w:space="0" w:color="auto"/>
        <w:right w:val="none" w:sz="0" w:space="0" w:color="auto"/>
      </w:divBdr>
    </w:div>
    <w:div w:id="1784810090">
      <w:bodyDiv w:val="1"/>
      <w:marLeft w:val="0"/>
      <w:marRight w:val="0"/>
      <w:marTop w:val="0"/>
      <w:marBottom w:val="0"/>
      <w:divBdr>
        <w:top w:val="none" w:sz="0" w:space="0" w:color="auto"/>
        <w:left w:val="none" w:sz="0" w:space="0" w:color="auto"/>
        <w:bottom w:val="none" w:sz="0" w:space="0" w:color="auto"/>
        <w:right w:val="none" w:sz="0" w:space="0" w:color="auto"/>
      </w:divBdr>
    </w:div>
    <w:div w:id="1885435613">
      <w:bodyDiv w:val="1"/>
      <w:marLeft w:val="0"/>
      <w:marRight w:val="0"/>
      <w:marTop w:val="0"/>
      <w:marBottom w:val="0"/>
      <w:divBdr>
        <w:top w:val="none" w:sz="0" w:space="0" w:color="auto"/>
        <w:left w:val="none" w:sz="0" w:space="0" w:color="auto"/>
        <w:bottom w:val="none" w:sz="0" w:space="0" w:color="auto"/>
        <w:right w:val="none" w:sz="0" w:space="0" w:color="auto"/>
      </w:divBdr>
    </w:div>
    <w:div w:id="1970285273">
      <w:bodyDiv w:val="1"/>
      <w:marLeft w:val="0"/>
      <w:marRight w:val="0"/>
      <w:marTop w:val="0"/>
      <w:marBottom w:val="0"/>
      <w:divBdr>
        <w:top w:val="none" w:sz="0" w:space="0" w:color="auto"/>
        <w:left w:val="none" w:sz="0" w:space="0" w:color="auto"/>
        <w:bottom w:val="none" w:sz="0" w:space="0" w:color="auto"/>
        <w:right w:val="none" w:sz="0" w:space="0" w:color="auto"/>
      </w:divBdr>
    </w:div>
    <w:div w:id="1990284615">
      <w:bodyDiv w:val="1"/>
      <w:marLeft w:val="0"/>
      <w:marRight w:val="0"/>
      <w:marTop w:val="0"/>
      <w:marBottom w:val="0"/>
      <w:divBdr>
        <w:top w:val="none" w:sz="0" w:space="0" w:color="auto"/>
        <w:left w:val="none" w:sz="0" w:space="0" w:color="auto"/>
        <w:bottom w:val="none" w:sz="0" w:space="0" w:color="auto"/>
        <w:right w:val="none" w:sz="0" w:space="0" w:color="auto"/>
      </w:divBdr>
    </w:div>
    <w:div w:id="2025130645">
      <w:bodyDiv w:val="1"/>
      <w:marLeft w:val="0"/>
      <w:marRight w:val="0"/>
      <w:marTop w:val="0"/>
      <w:marBottom w:val="0"/>
      <w:divBdr>
        <w:top w:val="none" w:sz="0" w:space="0" w:color="auto"/>
        <w:left w:val="none" w:sz="0" w:space="0" w:color="auto"/>
        <w:bottom w:val="none" w:sz="0" w:space="0" w:color="auto"/>
        <w:right w:val="none" w:sz="0" w:space="0" w:color="auto"/>
      </w:divBdr>
    </w:div>
    <w:div w:id="2076774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arrtowes.p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arrtowes.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tarrtowes.pl" TargetMode="External"/><Relationship Id="rId4" Type="http://schemas.openxmlformats.org/officeDocument/2006/relationships/settings" Target="settings.xml"/><Relationship Id="rId9" Type="http://schemas.openxmlformats.org/officeDocument/2006/relationships/hyperlink" Target="mailto:towes@tarr.pl"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8CE673-BA84-42E1-9F39-96593561A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52</Pages>
  <Words>15299</Words>
  <Characters>91800</Characters>
  <Application>Microsoft Office Word</Application>
  <DocSecurity>0</DocSecurity>
  <Lines>765</Lines>
  <Paragraphs>213</Paragraphs>
  <ScaleCrop>false</ScaleCrop>
  <HeadingPairs>
    <vt:vector size="2" baseType="variant">
      <vt:variant>
        <vt:lpstr>Tytuł</vt:lpstr>
      </vt:variant>
      <vt:variant>
        <vt:i4>1</vt:i4>
      </vt:variant>
    </vt:vector>
  </HeadingPairs>
  <TitlesOfParts>
    <vt:vector size="1" baseType="lpstr">
      <vt:lpstr>REGULAMIN ŚWIADCZENIA USŁUG</vt:lpstr>
    </vt:vector>
  </TitlesOfParts>
  <Company/>
  <LinksUpToDate>false</LinksUpToDate>
  <CharactersWithSpaces>106886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REGULAMIN ŚWIADCZENIA USŁUG</dc:title>
  <dc:subject>RZESZOWSKIEGO OŚRODKA WSPARCIA EKONOMII SPOŁECZNEJ w</dc:subject>
  <dc:creator>Rafał</dc:creator>
  <cp:lastModifiedBy>Tarnobrzeska Agencja Rozwoju Regionalnego S.A. w Tarnobrzegu</cp:lastModifiedBy>
  <cp:revision>10</cp:revision>
  <cp:lastPrinted>2025-05-06T15:12:00Z</cp:lastPrinted>
  <dcterms:created xsi:type="dcterms:W3CDTF">2026-04-08T10:40:00Z</dcterms:created>
  <dcterms:modified xsi:type="dcterms:W3CDTF">2026-04-20T07:16:00Z</dcterms:modified>
</cp:coreProperties>
</file>