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EF" w:rsidRPr="00D47971" w:rsidRDefault="00582CEF" w:rsidP="00D47971">
      <w:pPr>
        <w:spacing w:after="0" w:line="276" w:lineRule="auto"/>
        <w:rPr>
          <w:rFonts w:ascii="Verdana" w:eastAsia="Verdana" w:hAnsi="Verdana" w:cs="Verdana"/>
          <w:sz w:val="20"/>
          <w:szCs w:val="20"/>
        </w:rPr>
      </w:pPr>
    </w:p>
    <w:p w:rsidR="00582CEF" w:rsidRPr="00D47971" w:rsidRDefault="00DD7CFA" w:rsidP="00D47971">
      <w:pPr>
        <w:spacing w:after="0" w:line="276" w:lineRule="auto"/>
        <w:rPr>
          <w:rFonts w:ascii="Verdana" w:eastAsia="Verdana" w:hAnsi="Verdana" w:cs="Verdana"/>
          <w:sz w:val="20"/>
          <w:szCs w:val="20"/>
        </w:rPr>
      </w:pPr>
      <w:r w:rsidRPr="00D47971">
        <w:rPr>
          <w:rFonts w:ascii="Verdana" w:eastAsia="Verdana" w:hAnsi="Verdana" w:cs="Verdana"/>
          <w:b/>
          <w:sz w:val="20"/>
          <w:szCs w:val="20"/>
        </w:rPr>
        <w:tab/>
      </w:r>
      <w:r w:rsidRPr="00D47971">
        <w:rPr>
          <w:rFonts w:ascii="Verdana" w:eastAsia="Verdana" w:hAnsi="Verdana" w:cs="Verdana"/>
          <w:b/>
          <w:sz w:val="20"/>
          <w:szCs w:val="20"/>
        </w:rPr>
        <w:tab/>
      </w:r>
    </w:p>
    <w:p w:rsidR="00582CEF" w:rsidRPr="00D47971" w:rsidRDefault="00582CEF" w:rsidP="00D47971">
      <w:pPr>
        <w:spacing w:after="0" w:line="276" w:lineRule="auto"/>
        <w:rPr>
          <w:rFonts w:ascii="Verdana" w:eastAsia="Verdana" w:hAnsi="Verdana" w:cs="Verdana"/>
          <w:sz w:val="20"/>
          <w:szCs w:val="20"/>
        </w:rPr>
      </w:pPr>
    </w:p>
    <w:p w:rsidR="00582CEF" w:rsidRPr="00D47971" w:rsidRDefault="00582CEF" w:rsidP="00D47971">
      <w:pPr>
        <w:spacing w:after="0" w:line="276" w:lineRule="auto"/>
        <w:rPr>
          <w:rFonts w:ascii="Verdana" w:eastAsia="Verdana" w:hAnsi="Verdana" w:cs="Verdana"/>
          <w:sz w:val="20"/>
          <w:szCs w:val="20"/>
        </w:rPr>
      </w:pPr>
    </w:p>
    <w:p w:rsidR="00582CEF" w:rsidRPr="00D47971" w:rsidRDefault="00582CEF" w:rsidP="00D47971">
      <w:pPr>
        <w:spacing w:after="0" w:line="276" w:lineRule="auto"/>
        <w:rPr>
          <w:rFonts w:ascii="Verdana" w:eastAsia="Verdana" w:hAnsi="Verdana" w:cs="Verdana"/>
          <w:sz w:val="20"/>
          <w:szCs w:val="20"/>
        </w:rPr>
      </w:pPr>
    </w:p>
    <w:p w:rsidR="00582CEF" w:rsidRPr="00D47971" w:rsidRDefault="00582CEF" w:rsidP="00D47971">
      <w:pPr>
        <w:spacing w:after="0" w:line="276" w:lineRule="auto"/>
        <w:rPr>
          <w:rFonts w:ascii="Verdana" w:eastAsia="Verdana" w:hAnsi="Verdana" w:cs="Verdana"/>
          <w:sz w:val="20"/>
          <w:szCs w:val="20"/>
        </w:rPr>
      </w:pPr>
    </w:p>
    <w:p w:rsidR="00F41993" w:rsidRPr="00D47971" w:rsidRDefault="00F41993" w:rsidP="00F41993">
      <w:pPr>
        <w:spacing w:after="0" w:line="276" w:lineRule="auto"/>
        <w:jc w:val="center"/>
        <w:rPr>
          <w:rFonts w:ascii="Verdana" w:eastAsia="Verdana" w:hAnsi="Verdana" w:cs="Verdana"/>
          <w:color w:val="4F81BD"/>
          <w:sz w:val="24"/>
          <w:szCs w:val="24"/>
        </w:rPr>
      </w:pPr>
      <w:r w:rsidRPr="00D47971">
        <w:rPr>
          <w:rFonts w:ascii="Verdana" w:eastAsia="Verdana" w:hAnsi="Verdana" w:cs="Verdana"/>
          <w:b/>
          <w:smallCaps/>
          <w:color w:val="4F81BD"/>
          <w:sz w:val="24"/>
          <w:szCs w:val="24"/>
        </w:rPr>
        <w:t>REGULAMIN WSPARCIA FINANSOWEGO</w:t>
      </w:r>
    </w:p>
    <w:p w:rsidR="00F41993" w:rsidRPr="00305C38" w:rsidRDefault="00F41993" w:rsidP="00F41993">
      <w:pPr>
        <w:spacing w:after="0" w:line="276" w:lineRule="auto"/>
        <w:jc w:val="center"/>
        <w:rPr>
          <w:rFonts w:ascii="Verdana" w:eastAsia="Verdana" w:hAnsi="Verdana" w:cs="Verdana"/>
          <w:b/>
          <w:bCs/>
          <w:sz w:val="24"/>
          <w:szCs w:val="24"/>
        </w:rPr>
      </w:pPr>
    </w:p>
    <w:p w:rsidR="00F41993" w:rsidRPr="00935DF9" w:rsidRDefault="00F41993" w:rsidP="00F41993">
      <w:pPr>
        <w:spacing w:after="0" w:line="276" w:lineRule="auto"/>
        <w:jc w:val="center"/>
        <w:rPr>
          <w:rFonts w:ascii="Verdana" w:eastAsia="Verdana" w:hAnsi="Verdana" w:cs="Verdana"/>
          <w:b/>
          <w:bCs/>
          <w:sz w:val="24"/>
          <w:szCs w:val="24"/>
        </w:rPr>
      </w:pPr>
    </w:p>
    <w:p w:rsidR="00F41993" w:rsidRPr="00935DF9" w:rsidRDefault="00F41993" w:rsidP="00F41993">
      <w:pPr>
        <w:spacing w:after="0" w:line="276" w:lineRule="auto"/>
        <w:jc w:val="center"/>
        <w:rPr>
          <w:rFonts w:ascii="Verdana" w:eastAsia="Verdana" w:hAnsi="Verdana" w:cs="Verdana"/>
          <w:b/>
          <w:bCs/>
          <w:sz w:val="24"/>
          <w:szCs w:val="24"/>
        </w:rPr>
      </w:pPr>
      <w:r w:rsidRPr="00935DF9">
        <w:rPr>
          <w:rFonts w:ascii="Verdana" w:eastAsia="Verdana" w:hAnsi="Verdana" w:cs="Verdana"/>
          <w:b/>
          <w:bCs/>
          <w:sz w:val="24"/>
          <w:szCs w:val="24"/>
        </w:rPr>
        <w:t>REGULAMIN WSPARCIA FINANSOWEGO</w:t>
      </w:r>
    </w:p>
    <w:p w:rsidR="00F41993" w:rsidRPr="00935DF9" w:rsidRDefault="00F41993" w:rsidP="00F41993">
      <w:pPr>
        <w:spacing w:after="0" w:line="276" w:lineRule="auto"/>
        <w:jc w:val="center"/>
        <w:rPr>
          <w:rFonts w:ascii="Verdana" w:eastAsia="Verdana" w:hAnsi="Verdana" w:cs="Verdana"/>
          <w:b/>
          <w:bCs/>
          <w:sz w:val="24"/>
          <w:szCs w:val="24"/>
        </w:rPr>
      </w:pPr>
    </w:p>
    <w:p w:rsidR="00623CFE" w:rsidRPr="00623CFE" w:rsidRDefault="00623CFE" w:rsidP="00623CFE">
      <w:pPr>
        <w:spacing w:after="0" w:line="276" w:lineRule="auto"/>
        <w:jc w:val="center"/>
        <w:rPr>
          <w:rFonts w:ascii="Verdana" w:eastAsia="Verdana" w:hAnsi="Verdana" w:cs="Verdana"/>
          <w:sz w:val="24"/>
          <w:szCs w:val="24"/>
        </w:rPr>
      </w:pPr>
      <w:r w:rsidRPr="00623CFE">
        <w:rPr>
          <w:rFonts w:ascii="Verdana" w:eastAsia="Verdana" w:hAnsi="Verdana" w:cs="Verdana"/>
          <w:b/>
          <w:sz w:val="24"/>
          <w:szCs w:val="24"/>
        </w:rPr>
        <w:t>Projekt</w:t>
      </w:r>
    </w:p>
    <w:p w:rsidR="00623CFE" w:rsidRPr="00623CFE" w:rsidRDefault="00623CFE" w:rsidP="00623CFE">
      <w:pPr>
        <w:spacing w:after="0" w:line="276" w:lineRule="auto"/>
        <w:jc w:val="center"/>
        <w:rPr>
          <w:rFonts w:ascii="Verdana" w:eastAsia="Verdana" w:hAnsi="Verdana" w:cs="Verdana"/>
          <w:sz w:val="24"/>
          <w:szCs w:val="24"/>
        </w:rPr>
      </w:pPr>
      <w:r w:rsidRPr="00623CFE">
        <w:rPr>
          <w:rFonts w:ascii="Verdana" w:eastAsia="Verdana" w:hAnsi="Verdana" w:cs="Verdana"/>
          <w:b/>
          <w:sz w:val="24"/>
          <w:szCs w:val="24"/>
        </w:rPr>
        <w:t>„Tarnobrzeski Ośrodek Wspierania Ekonomii Społecznej”</w:t>
      </w:r>
    </w:p>
    <w:p w:rsidR="00582CEF" w:rsidRPr="00623CFE" w:rsidRDefault="00582CEF" w:rsidP="00D47971">
      <w:pPr>
        <w:spacing w:after="0" w:line="276" w:lineRule="auto"/>
        <w:jc w:val="center"/>
        <w:rPr>
          <w:rFonts w:ascii="Verdana" w:eastAsia="Verdana" w:hAnsi="Verdana" w:cs="Verdana"/>
          <w:sz w:val="24"/>
          <w:szCs w:val="24"/>
        </w:rPr>
      </w:pPr>
    </w:p>
    <w:p w:rsidR="00582CEF" w:rsidRPr="00623CFE" w:rsidRDefault="00582CEF" w:rsidP="00D47971">
      <w:pPr>
        <w:spacing w:after="0" w:line="276" w:lineRule="auto"/>
        <w:jc w:val="center"/>
        <w:rPr>
          <w:rFonts w:ascii="Verdana" w:eastAsia="Verdana" w:hAnsi="Verdana" w:cs="Verdana"/>
          <w:sz w:val="24"/>
          <w:szCs w:val="24"/>
        </w:rPr>
      </w:pPr>
    </w:p>
    <w:p w:rsidR="00582CEF" w:rsidRPr="00623CFE"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3F0CC0">
      <w:pPr>
        <w:spacing w:after="0" w:line="276" w:lineRule="auto"/>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582CEF" w:rsidP="00D47971">
      <w:pPr>
        <w:spacing w:after="0" w:line="276" w:lineRule="auto"/>
        <w:jc w:val="center"/>
        <w:rPr>
          <w:rFonts w:ascii="Verdana" w:eastAsia="Verdana" w:hAnsi="Verdana" w:cs="Verdana"/>
          <w:sz w:val="24"/>
          <w:szCs w:val="24"/>
        </w:rPr>
      </w:pPr>
    </w:p>
    <w:p w:rsidR="00582CEF" w:rsidRPr="00D47971" w:rsidRDefault="00DD7CFA" w:rsidP="00D47971">
      <w:pPr>
        <w:spacing w:after="0" w:line="276" w:lineRule="auto"/>
        <w:jc w:val="center"/>
        <w:rPr>
          <w:rFonts w:ascii="Verdana" w:eastAsia="Verdana" w:hAnsi="Verdana" w:cs="Verdana"/>
          <w:sz w:val="20"/>
          <w:szCs w:val="20"/>
        </w:rPr>
      </w:pPr>
      <w:r w:rsidRPr="00D47971">
        <w:rPr>
          <w:rFonts w:ascii="Verdana" w:eastAsia="Verdana" w:hAnsi="Verdana" w:cs="Verdana"/>
          <w:b/>
          <w:sz w:val="20"/>
          <w:szCs w:val="20"/>
        </w:rPr>
        <w:t>Europejski Fundusz Społeczny Plus</w:t>
      </w:r>
    </w:p>
    <w:p w:rsidR="00582CEF" w:rsidRPr="00D47971" w:rsidRDefault="00DD7CFA" w:rsidP="00D47971">
      <w:pPr>
        <w:spacing w:after="0" w:line="276" w:lineRule="auto"/>
        <w:jc w:val="center"/>
        <w:rPr>
          <w:rFonts w:ascii="Verdana" w:eastAsia="Verdana" w:hAnsi="Verdana" w:cs="Verdana"/>
          <w:sz w:val="20"/>
          <w:szCs w:val="20"/>
        </w:rPr>
      </w:pPr>
      <w:r w:rsidRPr="00D47971">
        <w:rPr>
          <w:rFonts w:ascii="Verdana" w:eastAsia="Verdana" w:hAnsi="Verdana" w:cs="Verdana"/>
          <w:b/>
          <w:sz w:val="20"/>
          <w:szCs w:val="20"/>
        </w:rPr>
        <w:t>Fundusze Europejskie dla Podkarpacia 2021-2027</w:t>
      </w:r>
    </w:p>
    <w:p w:rsidR="00582CEF" w:rsidRPr="00D47971" w:rsidRDefault="00DD7CFA" w:rsidP="00D47971">
      <w:pPr>
        <w:spacing w:after="0" w:line="276" w:lineRule="auto"/>
        <w:jc w:val="center"/>
        <w:rPr>
          <w:rFonts w:ascii="Verdana" w:eastAsia="Verdana" w:hAnsi="Verdana" w:cs="Verdana"/>
          <w:sz w:val="20"/>
          <w:szCs w:val="20"/>
        </w:rPr>
      </w:pPr>
      <w:r w:rsidRPr="00D47971">
        <w:rPr>
          <w:rFonts w:ascii="Verdana" w:eastAsia="Verdana" w:hAnsi="Verdana" w:cs="Verdana"/>
          <w:b/>
          <w:sz w:val="20"/>
          <w:szCs w:val="20"/>
        </w:rPr>
        <w:t>Priorytet VII Kapitał Ludzki Gotowy do Zmian</w:t>
      </w:r>
    </w:p>
    <w:p w:rsidR="00582CEF" w:rsidRDefault="00DD7CFA" w:rsidP="00D47971">
      <w:pPr>
        <w:spacing w:after="0" w:line="276" w:lineRule="auto"/>
        <w:jc w:val="center"/>
        <w:rPr>
          <w:rFonts w:ascii="Verdana" w:eastAsia="Verdana" w:hAnsi="Verdana" w:cs="Verdana"/>
          <w:b/>
          <w:sz w:val="20"/>
          <w:szCs w:val="20"/>
        </w:rPr>
      </w:pPr>
      <w:r w:rsidRPr="00D47971">
        <w:rPr>
          <w:rFonts w:ascii="Verdana" w:eastAsia="Verdana" w:hAnsi="Verdana" w:cs="Verdana"/>
          <w:b/>
          <w:sz w:val="20"/>
          <w:szCs w:val="20"/>
        </w:rPr>
        <w:t>Działanie 7.16 Ekonomia społeczna</w:t>
      </w:r>
    </w:p>
    <w:p w:rsidR="003F0CC0" w:rsidRDefault="003F0CC0" w:rsidP="00D47971">
      <w:pPr>
        <w:spacing w:after="0" w:line="276" w:lineRule="auto"/>
        <w:jc w:val="center"/>
        <w:rPr>
          <w:rFonts w:ascii="Verdana" w:eastAsia="Verdana" w:hAnsi="Verdana" w:cs="Verdana"/>
          <w:b/>
          <w:sz w:val="20"/>
          <w:szCs w:val="20"/>
        </w:rPr>
      </w:pPr>
    </w:p>
    <w:p w:rsidR="003F0CC0" w:rsidRDefault="003F0CC0" w:rsidP="00D47971">
      <w:pPr>
        <w:spacing w:after="0" w:line="276" w:lineRule="auto"/>
        <w:jc w:val="center"/>
        <w:rPr>
          <w:rFonts w:ascii="Verdana" w:eastAsia="Verdana" w:hAnsi="Verdana" w:cs="Verdana"/>
          <w:b/>
          <w:sz w:val="20"/>
          <w:szCs w:val="20"/>
        </w:rPr>
      </w:pPr>
    </w:p>
    <w:p w:rsidR="003F0CC0" w:rsidRDefault="003F0CC0" w:rsidP="00D47971">
      <w:pPr>
        <w:spacing w:after="0" w:line="276" w:lineRule="auto"/>
        <w:jc w:val="center"/>
        <w:rPr>
          <w:rFonts w:ascii="Verdana" w:eastAsia="Verdana" w:hAnsi="Verdana" w:cs="Verdana"/>
          <w:b/>
          <w:sz w:val="20"/>
          <w:szCs w:val="20"/>
        </w:rPr>
      </w:pPr>
    </w:p>
    <w:p w:rsidR="003F0CC0" w:rsidRDefault="003F0CC0" w:rsidP="00D47971">
      <w:pPr>
        <w:spacing w:after="0" w:line="276" w:lineRule="auto"/>
        <w:jc w:val="center"/>
        <w:rPr>
          <w:rFonts w:ascii="Verdana" w:eastAsia="Verdana" w:hAnsi="Verdana" w:cs="Verdana"/>
          <w:b/>
          <w:sz w:val="20"/>
          <w:szCs w:val="20"/>
        </w:rPr>
      </w:pPr>
    </w:p>
    <w:p w:rsidR="003F0CC0" w:rsidRDefault="003F0CC0" w:rsidP="00D47971">
      <w:pPr>
        <w:spacing w:after="0" w:line="276" w:lineRule="auto"/>
        <w:jc w:val="center"/>
        <w:rPr>
          <w:rFonts w:ascii="Verdana" w:eastAsia="Verdana" w:hAnsi="Verdana" w:cs="Verdana"/>
          <w:b/>
          <w:sz w:val="20"/>
          <w:szCs w:val="20"/>
        </w:rPr>
      </w:pPr>
    </w:p>
    <w:p w:rsidR="003F0CC0" w:rsidRDefault="003F0CC0" w:rsidP="003F0CC0">
      <w:pPr>
        <w:tabs>
          <w:tab w:val="left" w:pos="8070"/>
        </w:tabs>
        <w:spacing w:after="0" w:line="276" w:lineRule="auto"/>
        <w:rPr>
          <w:rFonts w:ascii="Verdana" w:eastAsia="Verdana" w:hAnsi="Verdana" w:cs="Verdana"/>
          <w:b/>
          <w:sz w:val="20"/>
          <w:szCs w:val="20"/>
        </w:rPr>
      </w:pPr>
      <w:r>
        <w:rPr>
          <w:rFonts w:ascii="Verdana" w:eastAsia="Verdana" w:hAnsi="Verdana" w:cs="Verdana"/>
          <w:b/>
          <w:sz w:val="20"/>
          <w:szCs w:val="20"/>
        </w:rPr>
        <w:tab/>
      </w:r>
    </w:p>
    <w:p w:rsidR="003F0CC0" w:rsidRDefault="003F0CC0" w:rsidP="00D47971">
      <w:pPr>
        <w:spacing w:after="0" w:line="276" w:lineRule="auto"/>
        <w:jc w:val="center"/>
        <w:rPr>
          <w:rFonts w:ascii="Verdana" w:eastAsia="Verdana" w:hAnsi="Verdana" w:cs="Verdana"/>
          <w:b/>
          <w:sz w:val="20"/>
          <w:szCs w:val="20"/>
        </w:rPr>
      </w:pPr>
    </w:p>
    <w:p w:rsidR="003F0CC0" w:rsidRDefault="003F0CC0" w:rsidP="00D47971">
      <w:pPr>
        <w:spacing w:after="0" w:line="276" w:lineRule="auto"/>
        <w:jc w:val="center"/>
        <w:rPr>
          <w:rFonts w:ascii="Verdana" w:eastAsia="Verdana" w:hAnsi="Verdana" w:cs="Verdana"/>
          <w:b/>
          <w:sz w:val="20"/>
          <w:szCs w:val="20"/>
        </w:rPr>
      </w:pPr>
    </w:p>
    <w:p w:rsidR="000B2D1B" w:rsidRPr="000762F5" w:rsidRDefault="000B2D1B" w:rsidP="000B2D1B">
      <w:pPr>
        <w:pBdr>
          <w:top w:val="nil"/>
          <w:left w:val="nil"/>
          <w:bottom w:val="nil"/>
          <w:right w:val="nil"/>
          <w:between w:val="nil"/>
        </w:pBdr>
        <w:spacing w:before="60" w:after="60" w:line="276" w:lineRule="auto"/>
        <w:ind w:hanging="2"/>
        <w:jc w:val="center"/>
        <w:rPr>
          <w:rFonts w:ascii="Tahoma" w:eastAsia="Verdana" w:hAnsi="Tahoma" w:cs="Tahoma"/>
          <w:color w:val="000000"/>
          <w:sz w:val="24"/>
          <w:szCs w:val="24"/>
        </w:rPr>
      </w:pPr>
      <w:r w:rsidRPr="000762F5">
        <w:rPr>
          <w:rFonts w:ascii="Tahoma" w:eastAsia="Verdana" w:hAnsi="Tahoma" w:cs="Tahoma"/>
          <w:color w:val="000000"/>
          <w:sz w:val="24"/>
          <w:szCs w:val="24"/>
        </w:rPr>
        <w:t xml:space="preserve">Tarnobrzeg, </w:t>
      </w:r>
      <w:r w:rsidR="004A5858">
        <w:rPr>
          <w:rFonts w:ascii="Tahoma" w:eastAsia="Verdana" w:hAnsi="Tahoma" w:cs="Tahoma"/>
          <w:color w:val="000000"/>
          <w:sz w:val="24"/>
          <w:szCs w:val="24"/>
        </w:rPr>
        <w:t xml:space="preserve">czerwiec </w:t>
      </w:r>
      <w:r>
        <w:rPr>
          <w:rFonts w:ascii="Tahoma" w:eastAsia="Verdana" w:hAnsi="Tahoma" w:cs="Tahoma"/>
          <w:color w:val="000000"/>
          <w:sz w:val="24"/>
          <w:szCs w:val="24"/>
        </w:rPr>
        <w:t>2025 r</w:t>
      </w:r>
      <w:r w:rsidRPr="000762F5">
        <w:rPr>
          <w:rFonts w:ascii="Tahoma" w:eastAsia="Verdana" w:hAnsi="Tahoma" w:cs="Tahoma"/>
          <w:color w:val="000000"/>
          <w:sz w:val="24"/>
          <w:szCs w:val="24"/>
        </w:rPr>
        <w:t>.</w:t>
      </w:r>
    </w:p>
    <w:p w:rsidR="003F0CC0" w:rsidRPr="00D47971" w:rsidRDefault="003F0CC0" w:rsidP="00D47971">
      <w:pPr>
        <w:spacing w:after="0" w:line="276" w:lineRule="auto"/>
        <w:jc w:val="center"/>
        <w:rPr>
          <w:rFonts w:ascii="Verdana" w:eastAsia="Verdana" w:hAnsi="Verdana" w:cs="Verdana"/>
          <w:sz w:val="20"/>
          <w:szCs w:val="20"/>
        </w:rPr>
      </w:pPr>
    </w:p>
    <w:p w:rsidR="00631DCC" w:rsidRDefault="006C7EBA" w:rsidP="004074DD">
      <w:pPr>
        <w:spacing w:line="276" w:lineRule="auto"/>
        <w:rPr>
          <w:rFonts w:ascii="Verdana" w:eastAsia="Verdana" w:hAnsi="Verdana" w:cs="Verdana"/>
          <w:b/>
          <w:sz w:val="20"/>
          <w:szCs w:val="20"/>
          <w:u w:val="single"/>
        </w:rPr>
      </w:pPr>
      <w:r w:rsidRPr="004074DD">
        <w:rPr>
          <w:rFonts w:ascii="Verdana" w:hAnsi="Verdana"/>
        </w:rPr>
        <w:br w:type="page"/>
      </w:r>
    </w:p>
    <w:sdt>
      <w:sdtPr>
        <w:rPr>
          <w:rFonts w:ascii="Verdana" w:eastAsia="Cambria" w:hAnsi="Verdana" w:cs="Cambria"/>
          <w:b/>
          <w:color w:val="auto"/>
          <w:sz w:val="22"/>
          <w:szCs w:val="22"/>
        </w:rPr>
        <w:id w:val="-860044441"/>
        <w:docPartObj>
          <w:docPartGallery w:val="Table of Contents"/>
          <w:docPartUnique/>
        </w:docPartObj>
      </w:sdtPr>
      <w:sdtEndPr>
        <w:rPr>
          <w:bCs/>
        </w:rPr>
      </w:sdtEndPr>
      <w:sdtContent>
        <w:p w:rsidR="00631DCC" w:rsidRPr="000F1196" w:rsidRDefault="00FE1A50" w:rsidP="004074DD">
          <w:pPr>
            <w:pStyle w:val="Nagwekspisutreci"/>
            <w:spacing w:line="276" w:lineRule="auto"/>
            <w:rPr>
              <w:rFonts w:ascii="Verdana" w:hAnsi="Verdana"/>
              <w:b/>
              <w:color w:val="auto"/>
              <w:sz w:val="22"/>
              <w:szCs w:val="22"/>
            </w:rPr>
          </w:pPr>
          <w:r w:rsidRPr="000F1196">
            <w:rPr>
              <w:rFonts w:ascii="Verdana" w:hAnsi="Verdana"/>
              <w:b/>
              <w:color w:val="auto"/>
              <w:sz w:val="22"/>
              <w:szCs w:val="22"/>
            </w:rPr>
            <w:t>SPIS TREŚCI</w:t>
          </w:r>
        </w:p>
        <w:p w:rsidR="000F1196" w:rsidRPr="000F1196" w:rsidRDefault="00D64AC4">
          <w:pPr>
            <w:pStyle w:val="Spistreci1"/>
            <w:tabs>
              <w:tab w:val="right" w:leader="dot" w:pos="9486"/>
            </w:tabs>
            <w:rPr>
              <w:rFonts w:asciiTheme="minorHAnsi" w:eastAsiaTheme="minorEastAsia" w:hAnsiTheme="minorHAnsi" w:cstheme="minorBidi"/>
              <w:bCs/>
              <w:noProof/>
              <w:kern w:val="2"/>
              <w:lang w:val="pl-PL"/>
            </w:rPr>
          </w:pPr>
          <w:r w:rsidRPr="000F1196">
            <w:rPr>
              <w:rFonts w:ascii="Verdana" w:hAnsi="Verdana"/>
              <w:bCs/>
              <w:sz w:val="20"/>
              <w:szCs w:val="20"/>
            </w:rPr>
            <w:fldChar w:fldCharType="begin"/>
          </w:r>
          <w:r w:rsidR="006C7EBA" w:rsidRPr="000F1196">
            <w:rPr>
              <w:rFonts w:ascii="Verdana" w:hAnsi="Verdana"/>
              <w:bCs/>
              <w:sz w:val="20"/>
              <w:szCs w:val="20"/>
            </w:rPr>
            <w:instrText xml:space="preserve"> TOC \o "1-3" \h \z \u </w:instrText>
          </w:r>
          <w:r w:rsidRPr="000F1196">
            <w:rPr>
              <w:rFonts w:ascii="Verdana" w:hAnsi="Verdana"/>
              <w:bCs/>
              <w:sz w:val="20"/>
              <w:szCs w:val="20"/>
            </w:rPr>
            <w:fldChar w:fldCharType="separate"/>
          </w:r>
          <w:hyperlink w:anchor="_Toc177459648" w:history="1">
            <w:r w:rsidR="000F1196" w:rsidRPr="000F1196">
              <w:rPr>
                <w:rStyle w:val="Hipercze"/>
                <w:rFonts w:ascii="Verdana" w:eastAsia="Verdana" w:hAnsi="Verdana" w:cs="Verdana"/>
                <w:bCs/>
                <w:noProof/>
              </w:rPr>
              <w:t>OGÓLNE INFORMACJE O PROJEKCIE</w:t>
            </w:r>
            <w:r w:rsidR="000F1196" w:rsidRPr="000F1196">
              <w:rPr>
                <w:bCs/>
                <w:noProof/>
                <w:webHidden/>
              </w:rPr>
              <w:tab/>
            </w:r>
            <w:r w:rsidRPr="000F1196">
              <w:rPr>
                <w:bCs/>
                <w:noProof/>
                <w:webHidden/>
              </w:rPr>
              <w:fldChar w:fldCharType="begin"/>
            </w:r>
            <w:r w:rsidR="000F1196" w:rsidRPr="000F1196">
              <w:rPr>
                <w:bCs/>
                <w:noProof/>
                <w:webHidden/>
              </w:rPr>
              <w:instrText xml:space="preserve"> PAGEREF _Toc177459648 \h </w:instrText>
            </w:r>
            <w:r w:rsidRPr="000F1196">
              <w:rPr>
                <w:bCs/>
                <w:noProof/>
                <w:webHidden/>
              </w:rPr>
            </w:r>
            <w:r w:rsidRPr="000F1196">
              <w:rPr>
                <w:bCs/>
                <w:noProof/>
                <w:webHidden/>
              </w:rPr>
              <w:fldChar w:fldCharType="separate"/>
            </w:r>
            <w:r w:rsidR="004C7EDE">
              <w:rPr>
                <w:bCs/>
                <w:noProof/>
                <w:webHidden/>
              </w:rPr>
              <w:t>3</w:t>
            </w:r>
            <w:r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49" w:history="1">
            <w:r w:rsidR="000F1196" w:rsidRPr="000F1196">
              <w:rPr>
                <w:rStyle w:val="Hipercze"/>
                <w:rFonts w:ascii="Verdana" w:eastAsia="Verdana" w:hAnsi="Verdana" w:cs="Verdana"/>
                <w:bCs/>
                <w:noProof/>
              </w:rPr>
              <w:t>SŁOWNIK TERMINÓW</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_Toc177459649 \h </w:instrText>
            </w:r>
            <w:r w:rsidR="00D64AC4" w:rsidRPr="000F1196">
              <w:rPr>
                <w:bCs/>
                <w:noProof/>
                <w:webHidden/>
              </w:rPr>
            </w:r>
            <w:r w:rsidR="00D64AC4" w:rsidRPr="000F1196">
              <w:rPr>
                <w:bCs/>
                <w:noProof/>
                <w:webHidden/>
              </w:rPr>
              <w:fldChar w:fldCharType="separate"/>
            </w:r>
            <w:r w:rsidR="004C7EDE">
              <w:rPr>
                <w:bCs/>
                <w:noProof/>
                <w:webHidden/>
              </w:rPr>
              <w:t>3</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0" w:history="1">
            <w:r w:rsidR="000F1196" w:rsidRPr="000F1196">
              <w:rPr>
                <w:rStyle w:val="Hipercze"/>
                <w:rFonts w:ascii="Verdana" w:eastAsia="Verdana" w:hAnsi="Verdana" w:cs="Verdana"/>
                <w:bCs/>
                <w:noProof/>
              </w:rPr>
              <w:t>UCZESTNICY PROJEKTU KWALIFIKUJĄCY SIĘ DO UBIEGANIA O WSPARCIE FINANSOWE</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_Toc177459650 \h </w:instrText>
            </w:r>
            <w:r w:rsidR="00D64AC4" w:rsidRPr="000F1196">
              <w:rPr>
                <w:bCs/>
                <w:noProof/>
                <w:webHidden/>
              </w:rPr>
            </w:r>
            <w:r w:rsidR="00D64AC4" w:rsidRPr="000F1196">
              <w:rPr>
                <w:bCs/>
                <w:noProof/>
                <w:webHidden/>
              </w:rPr>
              <w:fldChar w:fldCharType="separate"/>
            </w:r>
            <w:r w:rsidR="004C7EDE">
              <w:rPr>
                <w:bCs/>
                <w:noProof/>
                <w:webHidden/>
              </w:rPr>
              <w:t>9</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1" w:history="1">
            <w:r w:rsidR="000F1196" w:rsidRPr="000F1196">
              <w:rPr>
                <w:rStyle w:val="Hipercze"/>
                <w:rFonts w:ascii="Verdana" w:eastAsia="Verdana" w:hAnsi="Verdana" w:cs="Verdana"/>
                <w:bCs/>
                <w:noProof/>
              </w:rPr>
              <w:t>OSOBY KWALIFIKUJĄCE SIĘ DO ZATRUDNIENIA NA NOWOTWORZONYCH MIEJSCACH PRACY</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_Toc177459651 \h </w:instrText>
            </w:r>
            <w:r w:rsidR="00D64AC4" w:rsidRPr="000F1196">
              <w:rPr>
                <w:bCs/>
                <w:noProof/>
                <w:webHidden/>
              </w:rPr>
            </w:r>
            <w:r w:rsidR="00D64AC4" w:rsidRPr="000F1196">
              <w:rPr>
                <w:bCs/>
                <w:noProof/>
                <w:webHidden/>
              </w:rPr>
              <w:fldChar w:fldCharType="separate"/>
            </w:r>
            <w:r w:rsidR="004C7EDE">
              <w:rPr>
                <w:bCs/>
                <w:noProof/>
                <w:webHidden/>
              </w:rPr>
              <w:t>10</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2" w:history="1">
            <w:r w:rsidR="000F1196" w:rsidRPr="000F1196">
              <w:rPr>
                <w:rStyle w:val="Hipercze"/>
                <w:rFonts w:ascii="Verdana" w:eastAsia="Verdana" w:hAnsi="Verdana" w:cs="Verdana"/>
                <w:bCs/>
                <w:noProof/>
              </w:rPr>
              <w:t>ZASADY FINANSOWANIA WSPARCIA FINANSOWEGO  NA UTWORZENIE MIEJSCA PRACY</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_Toc177459652 \h </w:instrText>
            </w:r>
            <w:r w:rsidR="00D64AC4" w:rsidRPr="000F1196">
              <w:rPr>
                <w:bCs/>
                <w:noProof/>
                <w:webHidden/>
              </w:rPr>
            </w:r>
            <w:r w:rsidR="00D64AC4" w:rsidRPr="000F1196">
              <w:rPr>
                <w:bCs/>
                <w:noProof/>
                <w:webHidden/>
              </w:rPr>
              <w:fldChar w:fldCharType="separate"/>
            </w:r>
            <w:r w:rsidR="004C7EDE">
              <w:rPr>
                <w:bCs/>
                <w:noProof/>
                <w:webHidden/>
              </w:rPr>
              <w:t>14</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3" w:history="1">
            <w:r w:rsidR="000F1196" w:rsidRPr="000F1196">
              <w:rPr>
                <w:rStyle w:val="Hipercze"/>
                <w:rFonts w:ascii="Verdana" w:eastAsia="Verdana" w:hAnsi="Verdana" w:cs="Verdana"/>
                <w:bCs/>
                <w:noProof/>
              </w:rPr>
              <w:t>ZASADY FINANSOWANIA WSPARCIA FINANSOWEGO  NA UTRZYMANIE MIEJSCA PRACY</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_Toc177459653 \h </w:instrText>
            </w:r>
            <w:r w:rsidR="00D64AC4" w:rsidRPr="000F1196">
              <w:rPr>
                <w:bCs/>
                <w:noProof/>
                <w:webHidden/>
              </w:rPr>
            </w:r>
            <w:r w:rsidR="00D64AC4" w:rsidRPr="000F1196">
              <w:rPr>
                <w:bCs/>
                <w:noProof/>
                <w:webHidden/>
              </w:rPr>
              <w:fldChar w:fldCharType="separate"/>
            </w:r>
            <w:r w:rsidR="004C7EDE">
              <w:rPr>
                <w:bCs/>
                <w:noProof/>
                <w:webHidden/>
              </w:rPr>
              <w:t>17</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4" w:history="1">
            <w:r w:rsidR="000F1196" w:rsidRPr="000F1196">
              <w:rPr>
                <w:rStyle w:val="Hipercze"/>
                <w:rFonts w:ascii="Verdana" w:eastAsia="Verdana" w:hAnsi="Verdana" w:cs="Verdana"/>
                <w:bCs/>
                <w:noProof/>
              </w:rPr>
              <w:t>TRWAŁOŚĆ PRZEDSIĘBIORSTWA SPOŁECZNEGO I NOWOTWORZONYCH  MIEJSC PRACY</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_Toc177459654 \h </w:instrText>
            </w:r>
            <w:r w:rsidR="00D64AC4" w:rsidRPr="000F1196">
              <w:rPr>
                <w:bCs/>
                <w:noProof/>
                <w:webHidden/>
              </w:rPr>
            </w:r>
            <w:r w:rsidR="00D64AC4" w:rsidRPr="000F1196">
              <w:rPr>
                <w:bCs/>
                <w:noProof/>
                <w:webHidden/>
              </w:rPr>
              <w:fldChar w:fldCharType="separate"/>
            </w:r>
            <w:r w:rsidR="004C7EDE">
              <w:rPr>
                <w:bCs/>
                <w:noProof/>
                <w:webHidden/>
              </w:rPr>
              <w:t>21</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5" w:history="1">
            <w:r w:rsidR="000F1196" w:rsidRPr="000F1196">
              <w:rPr>
                <w:rStyle w:val="Hipercze"/>
                <w:rFonts w:ascii="Verdana" w:eastAsia="Verdana" w:hAnsi="Verdana" w:cs="Verdana"/>
                <w:bCs/>
                <w:noProof/>
              </w:rPr>
              <w:t>NABÓR WNIOSKÓW O PRZYZNANIE WSPARCIA FINANSOWEGO</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_Toc177459655 \h </w:instrText>
            </w:r>
            <w:r w:rsidR="00D64AC4" w:rsidRPr="000F1196">
              <w:rPr>
                <w:bCs/>
                <w:noProof/>
                <w:webHidden/>
              </w:rPr>
            </w:r>
            <w:r w:rsidR="00D64AC4" w:rsidRPr="000F1196">
              <w:rPr>
                <w:bCs/>
                <w:noProof/>
                <w:webHidden/>
              </w:rPr>
              <w:fldChar w:fldCharType="separate"/>
            </w:r>
            <w:r w:rsidR="004C7EDE">
              <w:rPr>
                <w:bCs/>
                <w:noProof/>
                <w:webHidden/>
              </w:rPr>
              <w:t>23</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6" w:history="1">
            <w:r w:rsidR="000F1196" w:rsidRPr="000F1196">
              <w:rPr>
                <w:rStyle w:val="Hipercze"/>
                <w:rFonts w:ascii="Verdana" w:eastAsia="Verdana" w:hAnsi="Verdana" w:cs="Verdana"/>
                <w:bCs/>
                <w:noProof/>
              </w:rPr>
              <w:t>OCENA WNIOSKÓW O PRZYZNANIE WSPARCIA FINANSOWEGO</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_Toc177459656 \h </w:instrText>
            </w:r>
            <w:r w:rsidR="00D64AC4" w:rsidRPr="000F1196">
              <w:rPr>
                <w:bCs/>
                <w:noProof/>
                <w:webHidden/>
              </w:rPr>
            </w:r>
            <w:r w:rsidR="00D64AC4" w:rsidRPr="000F1196">
              <w:rPr>
                <w:bCs/>
                <w:noProof/>
                <w:webHidden/>
              </w:rPr>
              <w:fldChar w:fldCharType="separate"/>
            </w:r>
            <w:r w:rsidR="004C7EDE">
              <w:rPr>
                <w:bCs/>
                <w:noProof/>
                <w:webHidden/>
              </w:rPr>
              <w:t>25</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7" w:history="1">
            <w:r w:rsidR="000F1196" w:rsidRPr="000F1196">
              <w:rPr>
                <w:rStyle w:val="Hipercze"/>
                <w:rFonts w:ascii="Verdana" w:eastAsia="Verdana" w:hAnsi="Verdana" w:cs="Verdana"/>
                <w:bCs/>
                <w:noProof/>
              </w:rPr>
              <w:t>PROCEDURA ODWOŁAWCZA</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_Toc177459657 \h </w:instrText>
            </w:r>
            <w:r w:rsidR="00D64AC4" w:rsidRPr="000F1196">
              <w:rPr>
                <w:bCs/>
                <w:noProof/>
                <w:webHidden/>
              </w:rPr>
            </w:r>
            <w:r w:rsidR="00D64AC4" w:rsidRPr="000F1196">
              <w:rPr>
                <w:bCs/>
                <w:noProof/>
                <w:webHidden/>
              </w:rPr>
              <w:fldChar w:fldCharType="separate"/>
            </w:r>
            <w:r w:rsidR="004C7EDE">
              <w:rPr>
                <w:bCs/>
                <w:noProof/>
                <w:webHidden/>
              </w:rPr>
              <w:t>28</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8" w:history="1">
            <w:r w:rsidR="000F1196" w:rsidRPr="000F1196">
              <w:rPr>
                <w:rStyle w:val="Hipercze"/>
                <w:rFonts w:ascii="Verdana" w:eastAsia="Verdana" w:hAnsi="Verdana" w:cs="Verdana"/>
                <w:bCs/>
                <w:noProof/>
              </w:rPr>
              <w:t>UMOWA NA UDZIELENIE WSPARCIA FINANSOWEGO</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_Toc177459658 \h </w:instrText>
            </w:r>
            <w:r w:rsidR="00D64AC4" w:rsidRPr="000F1196">
              <w:rPr>
                <w:bCs/>
                <w:noProof/>
                <w:webHidden/>
              </w:rPr>
            </w:r>
            <w:r w:rsidR="00D64AC4" w:rsidRPr="000F1196">
              <w:rPr>
                <w:bCs/>
                <w:noProof/>
                <w:webHidden/>
              </w:rPr>
              <w:fldChar w:fldCharType="separate"/>
            </w:r>
            <w:r w:rsidR="004C7EDE">
              <w:rPr>
                <w:bCs/>
                <w:noProof/>
                <w:webHidden/>
              </w:rPr>
              <w:t>29</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59" w:history="1">
            <w:r w:rsidR="000F1196" w:rsidRPr="000F1196">
              <w:rPr>
                <w:rStyle w:val="Hipercze"/>
                <w:rFonts w:ascii="Verdana" w:eastAsia="Verdana" w:hAnsi="Verdana" w:cs="Verdana"/>
                <w:bCs/>
                <w:noProof/>
              </w:rPr>
              <w:t>SZCZEGÓŁOWE WARUNKI ZABEZPIECZENIA UMOWY  NA UDZIELENIE WSPARCIA FINANSOWEGO</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_Toc177459659 \h </w:instrText>
            </w:r>
            <w:r w:rsidR="00D64AC4" w:rsidRPr="000F1196">
              <w:rPr>
                <w:bCs/>
                <w:noProof/>
                <w:webHidden/>
              </w:rPr>
            </w:r>
            <w:r w:rsidR="00D64AC4" w:rsidRPr="000F1196">
              <w:rPr>
                <w:bCs/>
                <w:noProof/>
                <w:webHidden/>
              </w:rPr>
              <w:fldChar w:fldCharType="separate"/>
            </w:r>
            <w:r w:rsidR="004C7EDE">
              <w:rPr>
                <w:bCs/>
                <w:noProof/>
                <w:webHidden/>
              </w:rPr>
              <w:t>30</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60" w:history="1">
            <w:r w:rsidR="000F1196" w:rsidRPr="000F1196">
              <w:rPr>
                <w:rStyle w:val="Hipercze"/>
                <w:rFonts w:ascii="Verdana" w:eastAsia="Verdana" w:hAnsi="Verdana" w:cs="Verdana"/>
                <w:bCs/>
                <w:noProof/>
              </w:rPr>
              <w:t>OBOWIĄZKI PRZEDSIĘBIORSTWA SPOŁECZNEGO, MONITORING I KONTROLA</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_Toc177459660 \h </w:instrText>
            </w:r>
            <w:r w:rsidR="00D64AC4" w:rsidRPr="000F1196">
              <w:rPr>
                <w:bCs/>
                <w:noProof/>
                <w:webHidden/>
              </w:rPr>
            </w:r>
            <w:r w:rsidR="00D64AC4" w:rsidRPr="000F1196">
              <w:rPr>
                <w:bCs/>
                <w:noProof/>
                <w:webHidden/>
              </w:rPr>
              <w:fldChar w:fldCharType="separate"/>
            </w:r>
            <w:r w:rsidR="004C7EDE">
              <w:rPr>
                <w:bCs/>
                <w:noProof/>
                <w:webHidden/>
              </w:rPr>
              <w:t>34</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61" w:history="1">
            <w:r w:rsidR="000F1196" w:rsidRPr="000F1196">
              <w:rPr>
                <w:rStyle w:val="Hipercze"/>
                <w:rFonts w:ascii="Verdana" w:eastAsia="Verdana" w:hAnsi="Verdana" w:cs="Verdana"/>
                <w:bCs/>
                <w:noProof/>
              </w:rPr>
              <w:t>POMOC DE MINIMIS – ZASADY PODSTAWOWE</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_Toc177459661 \h </w:instrText>
            </w:r>
            <w:r w:rsidR="00D64AC4" w:rsidRPr="000F1196">
              <w:rPr>
                <w:bCs/>
                <w:noProof/>
                <w:webHidden/>
              </w:rPr>
            </w:r>
            <w:r w:rsidR="00D64AC4" w:rsidRPr="000F1196">
              <w:rPr>
                <w:bCs/>
                <w:noProof/>
                <w:webHidden/>
              </w:rPr>
              <w:fldChar w:fldCharType="separate"/>
            </w:r>
            <w:r w:rsidR="004C7EDE">
              <w:rPr>
                <w:bCs/>
                <w:noProof/>
                <w:webHidden/>
              </w:rPr>
              <w:t>35</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62" w:history="1">
            <w:r w:rsidR="000F1196" w:rsidRPr="000F1196">
              <w:rPr>
                <w:rStyle w:val="Hipercze"/>
                <w:rFonts w:ascii="Verdana" w:eastAsia="Verdana" w:hAnsi="Verdana" w:cs="Verdana"/>
                <w:bCs/>
                <w:noProof/>
              </w:rPr>
              <w:t>POSTĘPOWANIE W SPRAWIE UDZIELANIA POMOCY DE MINIMIS</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_Toc177459662 \h </w:instrText>
            </w:r>
            <w:r w:rsidR="00D64AC4" w:rsidRPr="000F1196">
              <w:rPr>
                <w:bCs/>
                <w:noProof/>
                <w:webHidden/>
              </w:rPr>
            </w:r>
            <w:r w:rsidR="00D64AC4" w:rsidRPr="000F1196">
              <w:rPr>
                <w:bCs/>
                <w:noProof/>
                <w:webHidden/>
              </w:rPr>
              <w:fldChar w:fldCharType="separate"/>
            </w:r>
            <w:r w:rsidR="004C7EDE">
              <w:rPr>
                <w:bCs/>
                <w:noProof/>
                <w:webHidden/>
              </w:rPr>
              <w:t>37</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63" w:history="1">
            <w:r w:rsidR="000F1196" w:rsidRPr="000F1196">
              <w:rPr>
                <w:rStyle w:val="Hipercze"/>
                <w:rFonts w:ascii="Verdana" w:eastAsia="Verdana" w:hAnsi="Verdana" w:cs="Verdana"/>
                <w:bCs/>
                <w:noProof/>
              </w:rPr>
              <w:t>OCHRONA DANYCH OSOBOWYCH</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_Toc177459663 \h </w:instrText>
            </w:r>
            <w:r w:rsidR="00D64AC4" w:rsidRPr="000F1196">
              <w:rPr>
                <w:bCs/>
                <w:noProof/>
                <w:webHidden/>
              </w:rPr>
            </w:r>
            <w:r w:rsidR="00D64AC4" w:rsidRPr="000F1196">
              <w:rPr>
                <w:bCs/>
                <w:noProof/>
                <w:webHidden/>
              </w:rPr>
              <w:fldChar w:fldCharType="separate"/>
            </w:r>
            <w:r w:rsidR="004C7EDE">
              <w:rPr>
                <w:bCs/>
                <w:noProof/>
                <w:webHidden/>
              </w:rPr>
              <w:t>38</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64" w:history="1">
            <w:r w:rsidR="000F1196" w:rsidRPr="000F1196">
              <w:rPr>
                <w:rStyle w:val="Hipercze"/>
                <w:rFonts w:ascii="Verdana" w:eastAsia="Verdana" w:hAnsi="Verdana" w:cs="Verdana"/>
                <w:bCs/>
                <w:noProof/>
              </w:rPr>
              <w:t>POSTANOWIENIA KOŃCOWE</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_Toc177459664 \h </w:instrText>
            </w:r>
            <w:r w:rsidR="00D64AC4" w:rsidRPr="000F1196">
              <w:rPr>
                <w:bCs/>
                <w:noProof/>
                <w:webHidden/>
              </w:rPr>
            </w:r>
            <w:r w:rsidR="00D64AC4" w:rsidRPr="000F1196">
              <w:rPr>
                <w:bCs/>
                <w:noProof/>
                <w:webHidden/>
              </w:rPr>
              <w:fldChar w:fldCharType="separate"/>
            </w:r>
            <w:r w:rsidR="004C7EDE">
              <w:rPr>
                <w:bCs/>
                <w:noProof/>
                <w:webHidden/>
              </w:rPr>
              <w:t>40</w:t>
            </w:r>
            <w:r w:rsidR="00D64AC4" w:rsidRPr="000F1196">
              <w:rPr>
                <w:bCs/>
                <w:noProof/>
                <w:webHidden/>
              </w:rPr>
              <w:fldChar w:fldCharType="end"/>
            </w:r>
          </w:hyperlink>
        </w:p>
        <w:p w:rsidR="000F1196" w:rsidRPr="000F1196" w:rsidRDefault="009F5CB1">
          <w:pPr>
            <w:pStyle w:val="Spistreci1"/>
            <w:tabs>
              <w:tab w:val="right" w:leader="dot" w:pos="9486"/>
            </w:tabs>
            <w:rPr>
              <w:rFonts w:asciiTheme="minorHAnsi" w:eastAsiaTheme="minorEastAsia" w:hAnsiTheme="minorHAnsi" w:cstheme="minorBidi"/>
              <w:bCs/>
              <w:noProof/>
              <w:kern w:val="2"/>
              <w:lang w:val="pl-PL"/>
            </w:rPr>
          </w:pPr>
          <w:hyperlink w:anchor="_Toc177459665" w:history="1">
            <w:r w:rsidR="000F1196" w:rsidRPr="000F1196">
              <w:rPr>
                <w:rStyle w:val="Hipercze"/>
                <w:rFonts w:ascii="Verdana" w:eastAsia="Verdana" w:hAnsi="Verdana" w:cs="Verdana"/>
                <w:bCs/>
                <w:noProof/>
              </w:rPr>
              <w:t>ZAŁĄCZNIKI</w:t>
            </w:r>
            <w:r w:rsidR="000F1196" w:rsidRPr="000F1196">
              <w:rPr>
                <w:bCs/>
                <w:noProof/>
                <w:webHidden/>
              </w:rPr>
              <w:tab/>
            </w:r>
            <w:r w:rsidR="00D64AC4" w:rsidRPr="000F1196">
              <w:rPr>
                <w:bCs/>
                <w:noProof/>
                <w:webHidden/>
              </w:rPr>
              <w:fldChar w:fldCharType="begin"/>
            </w:r>
            <w:r w:rsidR="000F1196" w:rsidRPr="000F1196">
              <w:rPr>
                <w:bCs/>
                <w:noProof/>
                <w:webHidden/>
              </w:rPr>
              <w:instrText xml:space="preserve"> PAGEREF _Toc177459665 \h </w:instrText>
            </w:r>
            <w:r w:rsidR="00D64AC4" w:rsidRPr="000F1196">
              <w:rPr>
                <w:bCs/>
                <w:noProof/>
                <w:webHidden/>
              </w:rPr>
            </w:r>
            <w:r w:rsidR="00D64AC4" w:rsidRPr="000F1196">
              <w:rPr>
                <w:bCs/>
                <w:noProof/>
                <w:webHidden/>
              </w:rPr>
              <w:fldChar w:fldCharType="separate"/>
            </w:r>
            <w:r w:rsidR="004C7EDE">
              <w:rPr>
                <w:bCs/>
                <w:noProof/>
                <w:webHidden/>
              </w:rPr>
              <w:t>41</w:t>
            </w:r>
            <w:r w:rsidR="00D64AC4" w:rsidRPr="000F1196">
              <w:rPr>
                <w:bCs/>
                <w:noProof/>
                <w:webHidden/>
              </w:rPr>
              <w:fldChar w:fldCharType="end"/>
            </w:r>
          </w:hyperlink>
        </w:p>
        <w:p w:rsidR="00631DCC" w:rsidRPr="004074DD" w:rsidRDefault="00D64AC4" w:rsidP="004074DD">
          <w:pPr>
            <w:spacing w:line="276" w:lineRule="auto"/>
            <w:rPr>
              <w:rFonts w:ascii="Verdana" w:hAnsi="Verdana"/>
            </w:rPr>
          </w:pPr>
          <w:r w:rsidRPr="000F1196">
            <w:rPr>
              <w:rFonts w:ascii="Verdana" w:hAnsi="Verdana"/>
              <w:bCs/>
              <w:sz w:val="20"/>
              <w:szCs w:val="20"/>
            </w:rPr>
            <w:fldChar w:fldCharType="end"/>
          </w:r>
        </w:p>
      </w:sdtContent>
    </w:sdt>
    <w:p w:rsidR="00582CEF" w:rsidRPr="00D47971" w:rsidRDefault="00582CEF" w:rsidP="00D47971">
      <w:pPr>
        <w:spacing w:after="0" w:line="276" w:lineRule="auto"/>
        <w:rPr>
          <w:rFonts w:ascii="Verdana" w:eastAsia="Verdana" w:hAnsi="Verdana" w:cs="Verdana"/>
          <w:b/>
          <w:sz w:val="20"/>
          <w:szCs w:val="20"/>
          <w:u w:val="single"/>
        </w:rPr>
      </w:pPr>
    </w:p>
    <w:p w:rsidR="004074DD" w:rsidRDefault="004074DD" w:rsidP="00D47971">
      <w:pPr>
        <w:spacing w:after="0" w:line="276" w:lineRule="auto"/>
        <w:jc w:val="center"/>
        <w:rPr>
          <w:rFonts w:ascii="Verdana" w:hAnsi="Verdana"/>
        </w:rPr>
      </w:pPr>
      <w:bookmarkStart w:id="0" w:name="_heading=h.1fob9te" w:colFirst="0" w:colLast="0"/>
      <w:bookmarkEnd w:id="0"/>
    </w:p>
    <w:p w:rsidR="004074DD" w:rsidRPr="004074DD" w:rsidRDefault="004074DD" w:rsidP="00ED30D1">
      <w:pPr>
        <w:rPr>
          <w:rFonts w:ascii="Verdana" w:hAnsi="Verdana"/>
        </w:rPr>
      </w:pPr>
    </w:p>
    <w:p w:rsidR="004074DD" w:rsidRPr="004074DD" w:rsidRDefault="004074DD" w:rsidP="00ED30D1">
      <w:pPr>
        <w:rPr>
          <w:rFonts w:ascii="Verdana" w:hAnsi="Verdana"/>
        </w:rPr>
      </w:pPr>
    </w:p>
    <w:p w:rsidR="004074DD" w:rsidRDefault="004074DD" w:rsidP="00D47971">
      <w:pPr>
        <w:spacing w:after="0" w:line="276" w:lineRule="auto"/>
        <w:jc w:val="center"/>
        <w:rPr>
          <w:rFonts w:ascii="Verdana" w:hAnsi="Verdana"/>
        </w:rPr>
      </w:pPr>
    </w:p>
    <w:p w:rsidR="004074DD" w:rsidRDefault="004074DD" w:rsidP="00ED30D1">
      <w:pPr>
        <w:tabs>
          <w:tab w:val="left" w:pos="7875"/>
        </w:tabs>
        <w:spacing w:after="0" w:line="276" w:lineRule="auto"/>
        <w:rPr>
          <w:rFonts w:ascii="Verdana" w:hAnsi="Verdana"/>
        </w:rPr>
      </w:pPr>
      <w:r>
        <w:rPr>
          <w:rFonts w:ascii="Verdana" w:hAnsi="Verdana"/>
        </w:rPr>
        <w:tab/>
      </w:r>
    </w:p>
    <w:p w:rsidR="00582CEF" w:rsidRPr="00D47971" w:rsidRDefault="006C7EBA" w:rsidP="00D47971">
      <w:pPr>
        <w:spacing w:after="0" w:line="276" w:lineRule="auto"/>
        <w:jc w:val="center"/>
        <w:rPr>
          <w:rFonts w:ascii="Verdana" w:eastAsia="Verdana" w:hAnsi="Verdana" w:cs="Verdana"/>
          <w:sz w:val="20"/>
          <w:szCs w:val="20"/>
        </w:rPr>
      </w:pPr>
      <w:r w:rsidRPr="004074DD">
        <w:rPr>
          <w:rFonts w:ascii="Verdana" w:hAnsi="Verdana"/>
        </w:rPr>
        <w:br w:type="page"/>
      </w:r>
      <w:r w:rsidR="00DD7CFA" w:rsidRPr="00D47971">
        <w:rPr>
          <w:rFonts w:ascii="Verdana" w:eastAsia="Verdana" w:hAnsi="Verdana" w:cs="Verdana"/>
          <w:b/>
          <w:sz w:val="20"/>
          <w:szCs w:val="20"/>
        </w:rPr>
        <w:lastRenderedPageBreak/>
        <w:t>§1</w:t>
      </w:r>
    </w:p>
    <w:p w:rsidR="00582CEF" w:rsidRPr="00D47971" w:rsidRDefault="00DD7CFA" w:rsidP="00D47971">
      <w:pPr>
        <w:pStyle w:val="Nagwek1"/>
        <w:spacing w:before="0" w:line="276" w:lineRule="auto"/>
        <w:jc w:val="center"/>
        <w:rPr>
          <w:rFonts w:ascii="Verdana" w:eastAsia="Verdana" w:hAnsi="Verdana" w:cs="Verdana"/>
          <w:b/>
          <w:color w:val="000000"/>
          <w:sz w:val="20"/>
          <w:szCs w:val="20"/>
        </w:rPr>
      </w:pPr>
      <w:bookmarkStart w:id="1" w:name="_Toc177459648"/>
      <w:r w:rsidRPr="00D47971">
        <w:rPr>
          <w:rFonts w:ascii="Verdana" w:eastAsia="Verdana" w:hAnsi="Verdana" w:cs="Verdana"/>
          <w:b/>
          <w:color w:val="000000"/>
          <w:sz w:val="20"/>
          <w:szCs w:val="20"/>
        </w:rPr>
        <w:t>OGÓLNE INFORMACJE O PROJEKCIE</w:t>
      </w:r>
      <w:bookmarkEnd w:id="1"/>
    </w:p>
    <w:p w:rsidR="00AA349F" w:rsidRPr="00D47971"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strike/>
          <w:color w:val="000000"/>
          <w:sz w:val="20"/>
          <w:szCs w:val="20"/>
        </w:rPr>
      </w:pPr>
      <w:r w:rsidRPr="00D47971">
        <w:rPr>
          <w:rFonts w:ascii="Verdana" w:eastAsia="Verdana" w:hAnsi="Verdana" w:cs="Verdana"/>
          <w:color w:val="000000"/>
          <w:sz w:val="20"/>
          <w:szCs w:val="20"/>
        </w:rPr>
        <w:t>Projekt pn</w:t>
      </w:r>
      <w:r w:rsidR="009A7A38">
        <w:rPr>
          <w:rFonts w:ascii="Verdana" w:eastAsia="Verdana" w:hAnsi="Verdana" w:cs="Verdana"/>
          <w:color w:val="000000"/>
          <w:sz w:val="20"/>
          <w:szCs w:val="20"/>
        </w:rPr>
        <w:t xml:space="preserve">. </w:t>
      </w:r>
      <w:r w:rsidR="005F3FD4" w:rsidRPr="005F3FD4">
        <w:rPr>
          <w:rFonts w:ascii="Verdana" w:eastAsia="Verdana" w:hAnsi="Verdana" w:cs="Verdana"/>
          <w:bCs/>
          <w:color w:val="000000"/>
          <w:sz w:val="20"/>
          <w:szCs w:val="20"/>
        </w:rPr>
        <w:t xml:space="preserve">„Tarnobrzeski Ośrodek Wspierania Ekonomii Społecznej” </w:t>
      </w:r>
      <w:r w:rsidRPr="005F3FD4">
        <w:rPr>
          <w:rFonts w:ascii="Verdana" w:eastAsia="Verdana" w:hAnsi="Verdana" w:cs="Verdana"/>
          <w:color w:val="000000"/>
          <w:sz w:val="20"/>
          <w:szCs w:val="20"/>
        </w:rPr>
        <w:t>realizowany</w:t>
      </w:r>
      <w:r w:rsidRPr="00D47971">
        <w:rPr>
          <w:rFonts w:ascii="Verdana" w:eastAsia="Verdana" w:hAnsi="Verdana" w:cs="Verdana"/>
          <w:color w:val="000000"/>
          <w:sz w:val="20"/>
          <w:szCs w:val="20"/>
        </w:rPr>
        <w:t xml:space="preserve"> jest przez </w:t>
      </w:r>
      <w:r w:rsidR="005F3FD4">
        <w:rPr>
          <w:rFonts w:ascii="Verdana" w:eastAsia="Verdana" w:hAnsi="Verdana" w:cs="Verdana"/>
          <w:color w:val="000000"/>
          <w:sz w:val="20"/>
          <w:szCs w:val="20"/>
        </w:rPr>
        <w:t>Tarnobrzeską Agencję Rozwoju Regionalnego S.A. wraz ze Stowarzyszeniem na Rzecz Powiatu Kolbuszowskiego „NIL”</w:t>
      </w:r>
    </w:p>
    <w:p w:rsidR="00AA349F" w:rsidRDefault="005F3FD4" w:rsidP="00AA349F">
      <w:pPr>
        <w:numPr>
          <w:ilvl w:val="0"/>
          <w:numId w:val="12"/>
        </w:numPr>
        <w:pBdr>
          <w:top w:val="nil"/>
          <w:left w:val="nil"/>
          <w:bottom w:val="nil"/>
          <w:right w:val="nil"/>
          <w:between w:val="nil"/>
        </w:pBdr>
        <w:spacing w:after="0" w:line="276" w:lineRule="auto"/>
        <w:ind w:left="426"/>
        <w:rPr>
          <w:rFonts w:ascii="Verdana" w:eastAsia="Verdana" w:hAnsi="Verdana" w:cs="Verdana"/>
          <w:strike/>
          <w:color w:val="000000"/>
          <w:sz w:val="20"/>
          <w:szCs w:val="20"/>
        </w:rPr>
      </w:pPr>
      <w:r>
        <w:rPr>
          <w:rFonts w:ascii="Verdana" w:eastAsia="Verdana" w:hAnsi="Verdana" w:cs="Verdana"/>
          <w:color w:val="000000"/>
          <w:sz w:val="20"/>
          <w:szCs w:val="20"/>
        </w:rPr>
        <w:t xml:space="preserve">Partnerstwo „Tarnobrzeski Ośrodek Wsparcia Ekonomii Społecznej” </w:t>
      </w:r>
      <w:r w:rsidR="00AA349F" w:rsidRPr="00ED30D1">
        <w:rPr>
          <w:rFonts w:ascii="Verdana" w:eastAsia="Verdana" w:hAnsi="Verdana" w:cs="Verdana"/>
          <w:color w:val="000000"/>
          <w:sz w:val="20"/>
          <w:szCs w:val="20"/>
        </w:rPr>
        <w:t>prowadzi Ośrodek Wsparcia Ekonomii Społecznej.</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Projekt współfinansowany jest ze środków Europejskiego Funduszu Społecznego Plus w ramach Programu Regionalnego Fundusze Europejskie dla Podkarpacia 2021-2027, Priorytet VII Kapitał Ludzki Gotowy do Zmian, Działanie 7.16 Ekonomia społeczna. </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color w:val="000000"/>
          <w:sz w:val="20"/>
          <w:szCs w:val="20"/>
        </w:rPr>
        <w:t xml:space="preserve">Obszar realizacji </w:t>
      </w:r>
      <w:r w:rsidRPr="00ED30D1">
        <w:rPr>
          <w:rFonts w:ascii="Verdana" w:eastAsia="Verdana" w:hAnsi="Verdana" w:cs="Verdana"/>
          <w:sz w:val="20"/>
          <w:szCs w:val="20"/>
        </w:rPr>
        <w:t xml:space="preserve">Projektu to powiaty: </w:t>
      </w:r>
      <w:r w:rsidR="005F3FD4">
        <w:rPr>
          <w:rFonts w:ascii="Verdana" w:eastAsia="Verdana" w:hAnsi="Verdana" w:cs="Verdana"/>
          <w:sz w:val="20"/>
          <w:szCs w:val="20"/>
        </w:rPr>
        <w:t>dębicki, strzyżowski, ropczycko-sędziszowski, mielecki, tarnobrzeski i m. Tarnobrzeg</w:t>
      </w:r>
      <w:r w:rsidRPr="00ED30D1">
        <w:rPr>
          <w:rFonts w:ascii="Verdana" w:eastAsia="Verdana" w:hAnsi="Verdana" w:cs="Verdana"/>
          <w:sz w:val="20"/>
          <w:szCs w:val="20"/>
        </w:rPr>
        <w:t>(subregion</w:t>
      </w:r>
      <w:r w:rsidR="005F3FD4">
        <w:rPr>
          <w:rFonts w:ascii="Verdana" w:eastAsia="Verdana" w:hAnsi="Verdana" w:cs="Verdana"/>
          <w:sz w:val="20"/>
          <w:szCs w:val="20"/>
        </w:rPr>
        <w:t xml:space="preserve"> – II</w:t>
      </w:r>
      <w:r>
        <w:rPr>
          <w:rFonts w:ascii="Verdana" w:eastAsia="Verdana" w:hAnsi="Verdana" w:cs="Verdana"/>
          <w:sz w:val="20"/>
          <w:szCs w:val="20"/>
        </w:rPr>
        <w:t>)</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ED30D1">
        <w:rPr>
          <w:rFonts w:ascii="Verdana" w:eastAsia="Verdana" w:hAnsi="Verdana" w:cs="Verdana"/>
          <w:sz w:val="20"/>
          <w:szCs w:val="20"/>
        </w:rPr>
        <w:t xml:space="preserve">Dopuszcza się udział w Projekcie osób fizycznych zamieszkujących w rozumieniu przepisów Kodeksu Cywilnego, pracujących lub uczących się poza obszarem subregionu określonego w ust. </w:t>
      </w:r>
      <w:r w:rsidRPr="00ED30D1">
        <w:rPr>
          <w:rFonts w:ascii="Verdana" w:eastAsia="Verdana" w:hAnsi="Verdana" w:cs="Verdana"/>
          <w:color w:val="000000" w:themeColor="text1"/>
          <w:sz w:val="20"/>
          <w:szCs w:val="20"/>
        </w:rPr>
        <w:t>4 powyżej.</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Dopuszcza się udział w Projekcie osób prawnych posiadających jednostkę organizacyjną poza obszarem subregionu określonego w ust. 4 powyżej w sytuacji, gdy:</w:t>
      </w:r>
    </w:p>
    <w:p w:rsidR="00AA349F" w:rsidRDefault="00AA349F" w:rsidP="00AA349F">
      <w:pPr>
        <w:numPr>
          <w:ilvl w:val="0"/>
          <w:numId w:val="1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dotychczas otrzymywały lub otrzymują wsparcie danego OWES i usługa realizowana obecnie w projekcie jest kontynuacją przyznanego wsparcia, i/lub</w:t>
      </w:r>
    </w:p>
    <w:p w:rsidR="00AA349F" w:rsidRDefault="00AA349F" w:rsidP="00AA349F">
      <w:pPr>
        <w:numPr>
          <w:ilvl w:val="0"/>
          <w:numId w:val="1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tworzą nowe miejsca pracy w subregionie, w którym osoba prawna ma jednostkę organizacyjną lub na obszarze subregionu, w którym funkcjonuje OWES z usług, którego korzysta, i/lub</w:t>
      </w:r>
    </w:p>
    <w:p w:rsidR="00AA349F" w:rsidRDefault="00AA349F" w:rsidP="00AA349F">
      <w:pPr>
        <w:numPr>
          <w:ilvl w:val="0"/>
          <w:numId w:val="1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nie otrzymały wcześniej wsparcia i tworzą nowe miejsca pracy w ramach projektu OWES na obszarze subregionu, w którym funkcjonuje OWES.</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themeColor="text1"/>
          <w:sz w:val="20"/>
          <w:szCs w:val="20"/>
        </w:rPr>
        <w:t xml:space="preserve">Dopuszcza się możliwość wsparcia grupy docelowej spoza subregionu, na którym działa OWES poprzez objęcie wsparciem osób/podmiotów z innego niż wskazany w ust. 4 powyżej obszar, o ile ich liczba nie przekroczy 10% uczestników projektu. Limit 10% jest </w:t>
      </w:r>
      <w:r w:rsidRPr="00ED30D1">
        <w:rPr>
          <w:rFonts w:ascii="Verdana" w:eastAsia="Verdana" w:hAnsi="Verdana" w:cs="Verdana"/>
          <w:color w:val="000000"/>
          <w:sz w:val="20"/>
          <w:szCs w:val="20"/>
        </w:rPr>
        <w:t>liczony osobno dla osób fizycznych i osobno dla podmiotów.</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Przy realizacji wsparcia dotyczącego osób fizycznych/prawnych spoza subregionu Realizator informujeOWES właściwy terytorialnie ze względu na miejsce zamieszkania/nauki/pracy osoby fizycznej lub miejsce posiadania jednostki organizacyjnej przez osobę prawną.</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Okres realizacji Projektu: </w:t>
      </w:r>
      <w:r w:rsidR="005F3FD4">
        <w:rPr>
          <w:rFonts w:ascii="Verdana" w:eastAsia="Verdana" w:hAnsi="Verdana" w:cs="Verdana"/>
          <w:color w:val="000000"/>
          <w:sz w:val="20"/>
          <w:szCs w:val="20"/>
        </w:rPr>
        <w:t>01.01.2024</w:t>
      </w:r>
      <w:r w:rsidRPr="00ED30D1">
        <w:rPr>
          <w:rFonts w:ascii="Verdana" w:eastAsia="Verdana" w:hAnsi="Verdana" w:cs="Verdana"/>
          <w:color w:val="000000"/>
          <w:sz w:val="20"/>
          <w:szCs w:val="20"/>
        </w:rPr>
        <w:t xml:space="preserve"> r. –</w:t>
      </w:r>
      <w:r w:rsidR="005F3FD4">
        <w:rPr>
          <w:rFonts w:ascii="Verdana" w:eastAsia="Verdana" w:hAnsi="Verdana" w:cs="Verdana"/>
          <w:color w:val="000000"/>
          <w:sz w:val="20"/>
          <w:szCs w:val="20"/>
        </w:rPr>
        <w:t>31.12.2029</w:t>
      </w:r>
      <w:r w:rsidRPr="00ED30D1">
        <w:rPr>
          <w:rFonts w:ascii="Verdana" w:eastAsia="Verdana" w:hAnsi="Verdana" w:cs="Verdana"/>
          <w:color w:val="000000"/>
          <w:sz w:val="20"/>
          <w:szCs w:val="20"/>
        </w:rPr>
        <w:t xml:space="preserve"> r.</w:t>
      </w:r>
    </w:p>
    <w:p w:rsidR="00AA349F" w:rsidRPr="00695BEC" w:rsidRDefault="00AA349F" w:rsidP="005F3FD4">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Celem Projektu jest </w:t>
      </w:r>
      <w:r w:rsidR="005F3FD4" w:rsidRPr="005F3FD4">
        <w:rPr>
          <w:rFonts w:ascii="Verdana" w:eastAsia="Verdana" w:hAnsi="Verdana" w:cs="Verdana"/>
          <w:color w:val="000000"/>
          <w:sz w:val="20"/>
          <w:szCs w:val="20"/>
        </w:rPr>
        <w:t>wzmocnienie sektora ekonomii społecznej w Subregionie 2 województwa podkarpackiego w latach 2024-2029 poprzez udzielenie kompleksowego wsparcia grupie docelowej obejmującej 1312 os. fizyczne, w tym 920 os. ZUWS oraz 246 PES poprzez zintegrowane działania, które doprowadzą do powstania minimum 240 miejsc pracy w nowych oraz istniejących PS oraz prowadzenie działań mających na celu ich stabilizację na rynku pracy za pomocą specjalnie dobranych narzędzi, w tym innowacyjnych. Ww. pomoc obejmie wsparcie: animacyjne, szkoleniowe, doradcze, inkubacyjne, finansowego i biznesowe będące odpowiedzią na z</w:t>
      </w:r>
      <w:r w:rsidR="005F3FD4">
        <w:rPr>
          <w:rFonts w:ascii="Verdana" w:eastAsia="Verdana" w:hAnsi="Verdana" w:cs="Verdana"/>
          <w:color w:val="000000"/>
          <w:sz w:val="20"/>
          <w:szCs w:val="20"/>
        </w:rPr>
        <w:t xml:space="preserve">diagnozowane problemy </w:t>
      </w:r>
      <w:r w:rsidR="005F3FD4">
        <w:rPr>
          <w:rFonts w:ascii="Verdana" w:eastAsia="Verdana" w:hAnsi="Verdana" w:cs="Verdana"/>
          <w:color w:val="000000"/>
          <w:sz w:val="20"/>
          <w:szCs w:val="20"/>
        </w:rPr>
        <w:br/>
        <w:t>i bariery</w:t>
      </w:r>
      <w:r w:rsidRPr="00695BEC">
        <w:rPr>
          <w:rFonts w:ascii="Verdana" w:eastAsia="Verdana" w:hAnsi="Verdana" w:cs="Verdana"/>
          <w:color w:val="000000"/>
          <w:sz w:val="20"/>
          <w:szCs w:val="20"/>
        </w:rPr>
        <w:t>. </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Wszystkie informacje dotyczące realizacji Projektu dostępne są na stronie internetowej Projektu tj. </w:t>
      </w:r>
      <w:r>
        <w:rPr>
          <w:rFonts w:ascii="Verdana" w:eastAsia="Verdana" w:hAnsi="Verdana" w:cs="Verdana"/>
          <w:color w:val="000000"/>
          <w:sz w:val="20"/>
          <w:szCs w:val="20"/>
        </w:rPr>
        <w:t>www.wsparcie.es</w:t>
      </w:r>
      <w:r w:rsidRPr="00ED30D1">
        <w:rPr>
          <w:rFonts w:ascii="Verdana" w:eastAsia="Verdana" w:hAnsi="Verdana" w:cs="Verdana"/>
          <w:color w:val="000000"/>
          <w:sz w:val="20"/>
          <w:szCs w:val="20"/>
        </w:rPr>
        <w:t xml:space="preserve"> w Biurze Projektu oraz w innych lokalizacjach/biurach projektu prowadzonych przez OWES.</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Adres Biura Projektu</w:t>
      </w:r>
      <w:r w:rsidR="005F3FD4">
        <w:rPr>
          <w:rFonts w:ascii="Verdana" w:eastAsia="Verdana" w:hAnsi="Verdana" w:cs="Verdana"/>
          <w:color w:val="000000"/>
          <w:sz w:val="20"/>
          <w:szCs w:val="20"/>
        </w:rPr>
        <w:t xml:space="preserve">: </w:t>
      </w:r>
      <w:r w:rsidR="005F3FD4">
        <w:rPr>
          <w:rFonts w:ascii="Verdana" w:eastAsiaTheme="minorEastAsia" w:hAnsi="Verdana" w:cs="Arial"/>
          <w:color w:val="000000"/>
          <w:sz w:val="20"/>
          <w:szCs w:val="20"/>
        </w:rPr>
        <w:t>ul. Marii Dąbrowskiej 15, 39-400 Tarnobrzeg</w:t>
      </w:r>
      <w:r w:rsidR="005F3FD4">
        <w:rPr>
          <w:rFonts w:ascii="Verdana" w:eastAsia="Verdana" w:hAnsi="Verdana" w:cs="Verdana"/>
          <w:color w:val="000000"/>
          <w:sz w:val="20"/>
          <w:szCs w:val="20"/>
        </w:rPr>
        <w:t xml:space="preserve"> Godziny pracy biur zostały podane na stronie  internetowej www.tarrtowes.pl.</w:t>
      </w:r>
    </w:p>
    <w:p w:rsidR="00AA349F" w:rsidRDefault="00AA349F" w:rsidP="00AA349F">
      <w:pPr>
        <w:numPr>
          <w:ilvl w:val="0"/>
          <w:numId w:val="1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Udział w Projekcie jest bezpłatny.</w:t>
      </w:r>
    </w:p>
    <w:p w:rsidR="00631DCC" w:rsidRDefault="00631DCC">
      <w:pPr>
        <w:spacing w:after="0" w:line="276" w:lineRule="auto"/>
        <w:rPr>
          <w:rFonts w:ascii="Verdana" w:eastAsia="Verdana" w:hAnsi="Verdana" w:cs="Verdana"/>
          <w:sz w:val="20"/>
          <w:szCs w:val="20"/>
        </w:rPr>
      </w:pPr>
      <w:bookmarkStart w:id="2" w:name="_heading=h.2et92p0" w:colFirst="0" w:colLast="0"/>
      <w:bookmarkEnd w:id="2"/>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§2</w:t>
      </w:r>
    </w:p>
    <w:p w:rsidR="00631DCC" w:rsidRDefault="006C7EBA">
      <w:pPr>
        <w:pStyle w:val="Nagwek1"/>
        <w:spacing w:before="0" w:line="276" w:lineRule="auto"/>
        <w:jc w:val="center"/>
        <w:rPr>
          <w:rFonts w:ascii="Verdana" w:eastAsia="Verdana" w:hAnsi="Verdana" w:cs="Verdana"/>
          <w:b/>
          <w:color w:val="000000"/>
          <w:sz w:val="20"/>
          <w:szCs w:val="20"/>
        </w:rPr>
      </w:pPr>
      <w:bookmarkStart w:id="3" w:name="_Toc177459649"/>
      <w:r w:rsidRPr="00ED30D1">
        <w:rPr>
          <w:rFonts w:ascii="Verdana" w:eastAsia="Verdana" w:hAnsi="Verdana" w:cs="Verdana"/>
          <w:b/>
          <w:color w:val="000000"/>
          <w:sz w:val="20"/>
          <w:szCs w:val="20"/>
        </w:rPr>
        <w:t>SŁOWNIK TERMINÓW</w:t>
      </w:r>
      <w:bookmarkEnd w:id="3"/>
    </w:p>
    <w:p w:rsidR="004074DD" w:rsidRDefault="004074DD" w:rsidP="004074D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Pr>
          <w:rFonts w:ascii="Verdana" w:eastAsia="Verdana" w:hAnsi="Verdana" w:cs="Verdana"/>
          <w:b/>
          <w:color w:val="000000" w:themeColor="text1"/>
          <w:sz w:val="20"/>
          <w:szCs w:val="20"/>
        </w:rPr>
        <w:t xml:space="preserve">Biznesplan </w:t>
      </w:r>
      <w:r>
        <w:rPr>
          <w:rFonts w:ascii="Verdana" w:eastAsia="Verdana" w:hAnsi="Verdana" w:cs="Verdana"/>
          <w:color w:val="000000" w:themeColor="text1"/>
          <w:sz w:val="20"/>
          <w:szCs w:val="20"/>
        </w:rPr>
        <w:t>- załącznik do wniosku o przyznanie wsparcia finansowego (</w:t>
      </w:r>
      <w:r w:rsidRPr="0049413B">
        <w:rPr>
          <w:rFonts w:ascii="Verdana" w:eastAsia="Verdana" w:hAnsi="Verdana" w:cs="Verdana"/>
          <w:b/>
          <w:color w:val="000000" w:themeColor="text1"/>
          <w:sz w:val="20"/>
          <w:szCs w:val="20"/>
        </w:rPr>
        <w:t>Załącznik nr 2</w:t>
      </w:r>
      <w:r w:rsidRPr="00D47971">
        <w:rPr>
          <w:rFonts w:ascii="Verdana" w:eastAsia="Verdana" w:hAnsi="Verdana" w:cs="Verdana"/>
          <w:color w:val="000000" w:themeColor="text1"/>
          <w:sz w:val="20"/>
          <w:szCs w:val="20"/>
        </w:rPr>
        <w:t xml:space="preserve"> do Regulaminu wsparcia finansowego) stanowiący pisemny plan dotyczący utworzenia / rozwoju Przedsiębiorstwa Społecznego. Biznesplan umożliwia ocenę opłacalności planowanego przedsięwzięcia, jego racjonalności finansowej oraz efektów ekonomicznych i korzyści społecznych. Biznesplan</w:t>
      </w:r>
      <w:r>
        <w:rPr>
          <w:rFonts w:ascii="Verdana" w:eastAsia="Verdana" w:hAnsi="Verdana" w:cs="Verdana"/>
          <w:color w:val="000000" w:themeColor="text1"/>
          <w:sz w:val="20"/>
          <w:szCs w:val="20"/>
        </w:rPr>
        <w:t xml:space="preserve"> oceniany jest na podstawie karty oceny merytorycznej (</w:t>
      </w:r>
      <w:r w:rsidRPr="0049413B">
        <w:rPr>
          <w:rFonts w:ascii="Verdana" w:eastAsia="Verdana" w:hAnsi="Verdana" w:cs="Verdana"/>
          <w:b/>
          <w:color w:val="000000" w:themeColor="text1"/>
          <w:sz w:val="20"/>
          <w:szCs w:val="20"/>
        </w:rPr>
        <w:t>Załącznik nr 6</w:t>
      </w:r>
      <w:r w:rsidRPr="00D47971">
        <w:rPr>
          <w:rFonts w:ascii="Verdana" w:eastAsia="Verdana" w:hAnsi="Verdana" w:cs="Verdana"/>
          <w:color w:val="000000" w:themeColor="text1"/>
          <w:sz w:val="20"/>
          <w:szCs w:val="20"/>
        </w:rPr>
        <w:t xml:space="preserve"> do Regulaminu) w oparciu o kryteria oceny biznesplanu określonew </w:t>
      </w:r>
      <w:r w:rsidRPr="0049413B">
        <w:rPr>
          <w:rFonts w:ascii="Verdana" w:eastAsia="Verdana" w:hAnsi="Verdana" w:cs="Verdana"/>
          <w:b/>
          <w:color w:val="000000" w:themeColor="text1"/>
          <w:sz w:val="20"/>
          <w:szCs w:val="20"/>
        </w:rPr>
        <w:t>Załączniku nr 7</w:t>
      </w:r>
      <w:r w:rsidRPr="00D47971">
        <w:rPr>
          <w:rFonts w:ascii="Verdana" w:eastAsia="Verdana" w:hAnsi="Verdana" w:cs="Verdana"/>
          <w:color w:val="000000" w:themeColor="text1"/>
          <w:sz w:val="20"/>
          <w:szCs w:val="20"/>
        </w:rPr>
        <w:t xml:space="preserve"> do niniejszego Regulaminu. </w:t>
      </w:r>
    </w:p>
    <w:p w:rsidR="001C00C5" w:rsidRDefault="004074D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49413B">
        <w:rPr>
          <w:rFonts w:ascii="Verdana" w:eastAsia="Verdana" w:hAnsi="Verdana" w:cs="Verdana"/>
          <w:b/>
          <w:color w:val="000000"/>
          <w:sz w:val="20"/>
          <w:szCs w:val="20"/>
        </w:rPr>
        <w:t>Dane osobowe</w:t>
      </w:r>
      <w:r w:rsidRPr="0049413B">
        <w:rPr>
          <w:rFonts w:ascii="Verdana" w:eastAsia="Verdana" w:hAnsi="Verdana" w:cs="Verdana"/>
          <w:color w:val="000000"/>
          <w:sz w:val="20"/>
          <w:szCs w:val="20"/>
        </w:rPr>
        <w:t xml:space="preserve"> -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sidRPr="0049413B">
        <w:rPr>
          <w:rFonts w:ascii="Verdana" w:eastAsia="Verdana" w:hAnsi="Verdana" w:cs="Verdana"/>
          <w:color w:val="000000"/>
          <w:sz w:val="20"/>
          <w:szCs w:val="20"/>
        </w:rPr>
        <w:br/>
        <w:t>i nazwisko, numer identyfikacyjny, dane o lokalizacji, identyfikator internetowy lub jeden bądź kilka szczególnych czynników określających fizyczną, fizjologiczną, genetyczną, psychiczną, ekonomiczną, kulturową lub społeczną tożsamość osoby fizycznej</w:t>
      </w:r>
      <w:r w:rsidR="001C00C5">
        <w:rPr>
          <w:rFonts w:ascii="Verdana" w:eastAsia="Verdana" w:hAnsi="Verdana" w:cs="Verdana"/>
          <w:color w:val="000000" w:themeColor="text1"/>
          <w:sz w:val="20"/>
          <w:szCs w:val="20"/>
        </w:rPr>
        <w:t>.</w:t>
      </w:r>
    </w:p>
    <w:p w:rsidR="004074DD" w:rsidRPr="008B53B2" w:rsidRDefault="004074D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B9762D">
        <w:rPr>
          <w:rFonts w:ascii="Verdana" w:eastAsia="Verdana" w:hAnsi="Verdana" w:cs="Verdana"/>
          <w:b/>
          <w:color w:val="000000"/>
          <w:sz w:val="20"/>
          <w:szCs w:val="20"/>
        </w:rPr>
        <w:t>Ekonomia społeczna (ES)</w:t>
      </w:r>
      <w:r w:rsidRPr="00B9762D">
        <w:rPr>
          <w:rFonts w:ascii="Verdana" w:eastAsia="Verdana" w:hAnsi="Verdana" w:cs="Verdana"/>
          <w:color w:val="000000"/>
          <w:sz w:val="20"/>
          <w:szCs w:val="20"/>
        </w:rPr>
        <w:t xml:space="preserve"> – jest to działalność podmiotów ekonomii społecznej na rzecz społeczności lokalnej w zakresie reintegracji społecznej i zawodowej, tworzenia miejsc pracy dla osób zagrożonych wykluczeniem społecznym oraz świadczenia usług społecznych, realizowaną w formie działalności gospodarczej, działalności pożytku publicznego i innej działalności o charakterze odpłatnym.</w:t>
      </w:r>
    </w:p>
    <w:p w:rsidR="004074DD" w:rsidRDefault="004074DD" w:rsidP="004074D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b/>
          <w:color w:val="000000" w:themeColor="text1"/>
          <w:sz w:val="20"/>
          <w:szCs w:val="20"/>
        </w:rPr>
        <w:t xml:space="preserve">Grupa docelowa – </w:t>
      </w:r>
      <w:r w:rsidR="009F59B4" w:rsidRPr="0049413B">
        <w:rPr>
          <w:rFonts w:ascii="Verdana" w:eastAsia="Verdana" w:hAnsi="Verdana" w:cs="Verdana"/>
          <w:color w:val="000000" w:themeColor="text1"/>
          <w:sz w:val="20"/>
          <w:szCs w:val="20"/>
        </w:rPr>
        <w:t>osoby fizyczne - zamieszkujące w rozumieniu przepisów kodeksu cywilnego, pracującelub uczące się na terenie subregionu</w:t>
      </w:r>
      <w:r w:rsidR="005F3FD4">
        <w:rPr>
          <w:rFonts w:ascii="Verdana" w:eastAsia="Verdana" w:hAnsi="Verdana" w:cs="Verdana"/>
          <w:color w:val="000000" w:themeColor="text1"/>
          <w:sz w:val="20"/>
          <w:szCs w:val="20"/>
        </w:rPr>
        <w:t xml:space="preserve"> II</w:t>
      </w:r>
      <w:r w:rsidR="009F59B4" w:rsidRPr="0049413B">
        <w:rPr>
          <w:rFonts w:ascii="Verdana" w:eastAsia="Verdana" w:hAnsi="Verdana" w:cs="Verdana"/>
          <w:color w:val="000000" w:themeColor="text1"/>
          <w:sz w:val="20"/>
          <w:szCs w:val="20"/>
        </w:rPr>
        <w:t>,województwa</w:t>
      </w:r>
      <w:r w:rsidR="009F59B4" w:rsidRPr="0049413B">
        <w:rPr>
          <w:rFonts w:ascii="Verdana" w:eastAsia="Verdana" w:hAnsi="Verdana" w:cs="Verdana"/>
          <w:color w:val="000000"/>
          <w:sz w:val="20"/>
          <w:szCs w:val="20"/>
        </w:rPr>
        <w:t>podkarpackiego (</w:t>
      </w:r>
      <w:r w:rsidR="005F3FD4">
        <w:rPr>
          <w:rFonts w:ascii="Verdana" w:eastAsia="Verdana" w:hAnsi="Verdana" w:cs="Verdana"/>
          <w:color w:val="000000"/>
          <w:sz w:val="20"/>
          <w:szCs w:val="20"/>
        </w:rPr>
        <w:t xml:space="preserve">powiat: </w:t>
      </w:r>
      <w:r w:rsidR="005F3FD4">
        <w:rPr>
          <w:rFonts w:ascii="Verdana" w:hAnsi="Verdana" w:cs="Arial"/>
          <w:sz w:val="20"/>
          <w:szCs w:val="20"/>
        </w:rPr>
        <w:t>dębicki, strzyżowski, ropczycko - sędziszowski, mielecki, tarnobrzeski i m. Tarnobrzeg</w:t>
      </w:r>
      <w:r w:rsidR="009F59B4" w:rsidRPr="0049413B">
        <w:rPr>
          <w:rFonts w:ascii="Verdana" w:eastAsia="Verdana" w:hAnsi="Verdana" w:cs="Verdana"/>
          <w:color w:val="000000"/>
          <w:sz w:val="20"/>
          <w:szCs w:val="20"/>
        </w:rPr>
        <w:t>), lub osoby prawne – posiadające jednostkę organizacyjną na terenie subregionu</w:t>
      </w:r>
      <w:r w:rsidR="005F3FD4">
        <w:rPr>
          <w:rFonts w:ascii="Verdana" w:eastAsia="Verdana" w:hAnsi="Verdana" w:cs="Verdana"/>
          <w:color w:val="000000"/>
          <w:sz w:val="20"/>
          <w:szCs w:val="20"/>
        </w:rPr>
        <w:t xml:space="preserve"> II</w:t>
      </w:r>
      <w:r w:rsidR="009F59B4" w:rsidRPr="0049413B">
        <w:rPr>
          <w:rFonts w:ascii="Verdana" w:eastAsia="Verdana" w:hAnsi="Verdana" w:cs="Verdana"/>
          <w:color w:val="000000"/>
          <w:sz w:val="20"/>
          <w:szCs w:val="20"/>
        </w:rPr>
        <w:t xml:space="preserve"> województwa podkarpackiego (</w:t>
      </w:r>
      <w:r w:rsidR="005F3FD4">
        <w:rPr>
          <w:rFonts w:ascii="Verdana" w:eastAsia="Verdana" w:hAnsi="Verdana" w:cs="Verdana"/>
          <w:color w:val="000000"/>
          <w:sz w:val="20"/>
          <w:szCs w:val="20"/>
        </w:rPr>
        <w:t xml:space="preserve">powiat: </w:t>
      </w:r>
      <w:r w:rsidR="005F3FD4">
        <w:rPr>
          <w:rFonts w:ascii="Verdana" w:hAnsi="Verdana" w:cs="Arial"/>
          <w:sz w:val="20"/>
          <w:szCs w:val="20"/>
        </w:rPr>
        <w:t>dębicki, strzyżowski, ropczycko - sędziszowski, mielecki, tarnobrzeski i m. Tarnobrzeg</w:t>
      </w:r>
      <w:r w:rsidR="009F59B4" w:rsidRPr="0049413B">
        <w:rPr>
          <w:rFonts w:ascii="Verdana" w:eastAsia="Verdana" w:hAnsi="Verdana" w:cs="Verdana"/>
          <w:color w:val="000000"/>
          <w:sz w:val="20"/>
          <w:szCs w:val="20"/>
        </w:rPr>
        <w:t xml:space="preserve">) </w:t>
      </w:r>
      <w:r w:rsidRPr="0049413B">
        <w:rPr>
          <w:rFonts w:ascii="Verdana" w:eastAsia="Verdana" w:hAnsi="Verdana" w:cs="Verdana"/>
          <w:color w:val="000000"/>
          <w:sz w:val="20"/>
          <w:szCs w:val="20"/>
        </w:rPr>
        <w:t xml:space="preserve">korzystające ze wsparcia OWES, które ma na celu otrzymanie wsparcia finansowego na utworzenie i utrzymanie miejsca pracy w PS. </w:t>
      </w:r>
    </w:p>
    <w:p w:rsidR="004074DD" w:rsidRPr="004074DD" w:rsidRDefault="004074DD" w:rsidP="004074D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9413B">
        <w:rPr>
          <w:rFonts w:ascii="Verdana" w:eastAsia="Verdana" w:hAnsi="Verdana" w:cs="Verdana"/>
          <w:b/>
          <w:color w:val="000000"/>
          <w:sz w:val="20"/>
          <w:szCs w:val="20"/>
        </w:rPr>
        <w:t>Grupa inicjatywna (GI)</w:t>
      </w:r>
      <w:r w:rsidRPr="0049413B">
        <w:rPr>
          <w:rFonts w:ascii="Verdana" w:eastAsia="Verdana" w:hAnsi="Verdana" w:cs="Verdana"/>
          <w:color w:val="000000"/>
          <w:sz w:val="20"/>
          <w:szCs w:val="20"/>
        </w:rPr>
        <w:t xml:space="preserve"> – poprzez grupę inicjatywną rozumie się osoby fizyczne bądź prawne, które w toku wsparcia Ośrodka Wsparcia Ekonomii Społecznej wypracowują założenia co do utworzenia przedsiębiorstwa społecznego. Wniosek </w:t>
      </w:r>
      <w:r w:rsidRPr="0049413B">
        <w:rPr>
          <w:rFonts w:ascii="Verdana" w:eastAsia="Verdana" w:hAnsi="Verdana" w:cs="Verdana"/>
          <w:sz w:val="20"/>
          <w:szCs w:val="20"/>
        </w:rPr>
        <w:t xml:space="preserve">o przyznanie wsparcia finansowego(Wniosek o udzielenie pomocy de </w:t>
      </w:r>
      <w:proofErr w:type="spellStart"/>
      <w:r w:rsidRPr="0049413B">
        <w:rPr>
          <w:rFonts w:ascii="Verdana" w:eastAsia="Verdana" w:hAnsi="Verdana" w:cs="Verdana"/>
          <w:sz w:val="20"/>
          <w:szCs w:val="20"/>
        </w:rPr>
        <w:t>minimis</w:t>
      </w:r>
      <w:proofErr w:type="spellEnd"/>
      <w:r w:rsidRPr="0049413B">
        <w:rPr>
          <w:rFonts w:ascii="Verdana" w:eastAsia="Verdana" w:hAnsi="Verdana" w:cs="Verdana"/>
          <w:sz w:val="20"/>
          <w:szCs w:val="20"/>
        </w:rPr>
        <w:t>)</w:t>
      </w:r>
      <w:r w:rsidR="008B53B2">
        <w:rPr>
          <w:rFonts w:ascii="Verdana" w:eastAsia="Verdana" w:hAnsi="Verdana" w:cs="Verdana"/>
          <w:sz w:val="20"/>
          <w:szCs w:val="20"/>
        </w:rPr>
        <w:t xml:space="preserve"> – </w:t>
      </w:r>
      <w:r w:rsidR="008B53B2" w:rsidRPr="008B53B2">
        <w:rPr>
          <w:rFonts w:ascii="Verdana" w:eastAsia="Verdana" w:hAnsi="Verdana" w:cs="Verdana"/>
          <w:b/>
          <w:sz w:val="20"/>
          <w:szCs w:val="20"/>
        </w:rPr>
        <w:t>Załącznik nr 1,</w:t>
      </w:r>
      <w:r w:rsidRPr="00D47971">
        <w:rPr>
          <w:rFonts w:ascii="Verdana" w:eastAsia="Verdana" w:hAnsi="Verdana" w:cs="Verdana"/>
          <w:sz w:val="20"/>
          <w:szCs w:val="20"/>
        </w:rPr>
        <w:t>może złożyć grupa inicjatywna. W przypadku skierowania wniosku do dofinansowania przez Realizatora, Umowa na udzielenie wsparcia finansowego zostanie podpisana</w:t>
      </w:r>
      <w:r w:rsidRPr="00D47971">
        <w:rPr>
          <w:rFonts w:ascii="Verdana" w:eastAsia="Verdana" w:hAnsi="Verdana" w:cs="Verdana"/>
          <w:color w:val="000000"/>
          <w:sz w:val="20"/>
          <w:szCs w:val="20"/>
        </w:rPr>
        <w:t xml:space="preserve"> wyłącznie po dokonaniu rejestracji podmiotu ekonomii społecznej (PES) w Krajowym Rejestrze Sądowym.</w:t>
      </w:r>
    </w:p>
    <w:p w:rsidR="00277FF9" w:rsidRDefault="00277FF9" w:rsidP="00277FF9">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640D48">
        <w:rPr>
          <w:rFonts w:ascii="Verdana" w:eastAsia="Verdana" w:hAnsi="Verdana" w:cs="Verdana"/>
          <w:b/>
          <w:color w:val="000000"/>
          <w:sz w:val="20"/>
          <w:szCs w:val="20"/>
        </w:rPr>
        <w:t>Inna działalność o charakterze odpłatnym</w:t>
      </w:r>
      <w:r w:rsidRPr="00640D48">
        <w:rPr>
          <w:rFonts w:ascii="Verdana" w:eastAsia="Verdana" w:hAnsi="Verdana" w:cs="Verdana"/>
          <w:color w:val="000000"/>
          <w:sz w:val="20"/>
          <w:szCs w:val="20"/>
        </w:rPr>
        <w:t xml:space="preserve"> – należy przez to rozumieć działalność, </w:t>
      </w:r>
      <w:r w:rsidRPr="00640D48">
        <w:rPr>
          <w:rFonts w:ascii="Verdana" w:eastAsia="Verdana" w:hAnsi="Verdana" w:cs="Verdana"/>
          <w:color w:val="000000"/>
          <w:sz w:val="20"/>
          <w:szCs w:val="20"/>
        </w:rPr>
        <w:br/>
        <w:t xml:space="preserve">o której mowa w art. 170 ust. 1 ustawy z dnia 14 grudnia 2016 r. – Prawo oświatowe (Dz. U. z 2024r . poz. 737 </w:t>
      </w:r>
      <w:proofErr w:type="spellStart"/>
      <w:r w:rsidRPr="00640D48">
        <w:rPr>
          <w:rFonts w:ascii="Verdana" w:eastAsia="Verdana" w:hAnsi="Verdana" w:cs="Verdana"/>
          <w:color w:val="000000"/>
          <w:sz w:val="20"/>
          <w:szCs w:val="20"/>
        </w:rPr>
        <w:t>t.j</w:t>
      </w:r>
      <w:proofErr w:type="spellEnd"/>
      <w:r w:rsidRPr="00640D48">
        <w:rPr>
          <w:rFonts w:ascii="Verdana" w:eastAsia="Verdana" w:hAnsi="Verdana" w:cs="Verdana"/>
          <w:color w:val="000000"/>
          <w:sz w:val="20"/>
          <w:szCs w:val="20"/>
        </w:rPr>
        <w:t xml:space="preserve">.), działalność kulturalną w rozumieniu art. 1 ust. 1 ustawy z dnia 25 października 1991 r. o organizowaniu i prowadzeniu działalności kulturalnej (Dz. U. z 2024 r. poz. 87 </w:t>
      </w:r>
      <w:proofErr w:type="spellStart"/>
      <w:r w:rsidRPr="00640D48">
        <w:rPr>
          <w:rFonts w:ascii="Verdana" w:eastAsia="Verdana" w:hAnsi="Verdana" w:cs="Verdana"/>
          <w:color w:val="000000"/>
          <w:sz w:val="20"/>
          <w:szCs w:val="20"/>
        </w:rPr>
        <w:t>t.j</w:t>
      </w:r>
      <w:proofErr w:type="spellEnd"/>
      <w:r w:rsidRPr="00640D48">
        <w:rPr>
          <w:rFonts w:ascii="Verdana" w:eastAsia="Verdana" w:hAnsi="Verdana" w:cs="Verdana"/>
          <w:color w:val="000000"/>
          <w:sz w:val="20"/>
          <w:szCs w:val="20"/>
        </w:rPr>
        <w:t xml:space="preserve">.) oraz działalność zarobkową kół gospodyń wiejskich, o której mowa w art. 22 ustawy z dnia 9 listopada 2018 r. o kołach gospodyń wiejskich (Dz. U. z 2023 r. poz. 1179 z </w:t>
      </w:r>
      <w:proofErr w:type="spellStart"/>
      <w:r w:rsidRPr="00640D48">
        <w:rPr>
          <w:rFonts w:ascii="Verdana" w:eastAsia="Verdana" w:hAnsi="Verdana" w:cs="Verdana"/>
          <w:color w:val="000000"/>
          <w:sz w:val="20"/>
          <w:szCs w:val="20"/>
        </w:rPr>
        <w:t>późn</w:t>
      </w:r>
      <w:proofErr w:type="spellEnd"/>
      <w:r w:rsidRPr="00640D48">
        <w:rPr>
          <w:rFonts w:ascii="Verdana" w:eastAsia="Verdana" w:hAnsi="Verdana" w:cs="Verdana"/>
          <w:color w:val="000000"/>
          <w:sz w:val="20"/>
          <w:szCs w:val="20"/>
        </w:rPr>
        <w:t xml:space="preserve">. zm.), jeżeli nie jest działalnością gospodarczą. </w:t>
      </w:r>
    </w:p>
    <w:p w:rsidR="00277FF9" w:rsidRDefault="00277FF9" w:rsidP="00277FF9">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8B53B2">
        <w:rPr>
          <w:rFonts w:ascii="Verdana" w:eastAsia="Verdana" w:hAnsi="Verdana" w:cs="Verdana"/>
          <w:b/>
          <w:color w:val="000000"/>
          <w:sz w:val="20"/>
          <w:szCs w:val="20"/>
        </w:rPr>
        <w:lastRenderedPageBreak/>
        <w:t xml:space="preserve">Instytucja Pośrednicząca (IP)  </w:t>
      </w:r>
      <w:r w:rsidRPr="008B53B2">
        <w:rPr>
          <w:rFonts w:ascii="Verdana" w:eastAsia="Verdana" w:hAnsi="Verdana" w:cs="Verdana"/>
          <w:color w:val="000000"/>
          <w:sz w:val="20"/>
          <w:szCs w:val="20"/>
        </w:rPr>
        <w:t xml:space="preserve">– Wojewódzki Urząd Pracy w Rzeszowie z siedzibą: ul. Adama Stanisława Naruszewicza 11, 35-055 Rzeszów. </w:t>
      </w:r>
    </w:p>
    <w:p w:rsidR="00277FF9" w:rsidRDefault="00277FF9" w:rsidP="00277FF9">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b/>
          <w:color w:val="000000"/>
          <w:sz w:val="20"/>
          <w:szCs w:val="20"/>
        </w:rPr>
        <w:t xml:space="preserve">Instytucja Zarządzająca (IZ) </w:t>
      </w:r>
      <w:r w:rsidRPr="00D47971">
        <w:rPr>
          <w:rFonts w:ascii="Verdana" w:eastAsia="Verdana" w:hAnsi="Verdana" w:cs="Verdana"/>
          <w:color w:val="000000"/>
          <w:sz w:val="20"/>
          <w:szCs w:val="20"/>
        </w:rPr>
        <w:t xml:space="preserve">– Zarząd Województwa Podkarpackiego w Rzeszowie </w:t>
      </w:r>
      <w:r w:rsidRPr="00D47971">
        <w:rPr>
          <w:rFonts w:ascii="Verdana" w:eastAsia="Verdana" w:hAnsi="Verdana" w:cs="Verdana"/>
          <w:color w:val="000000"/>
          <w:sz w:val="20"/>
          <w:szCs w:val="20"/>
        </w:rPr>
        <w:br/>
        <w:t>z siedzibą przy al. Łukasza Cieplińskiego 4, 35-010 Rzeszów.</w:t>
      </w:r>
    </w:p>
    <w:p w:rsidR="00277FF9" w:rsidRDefault="00277FF9" w:rsidP="00277FF9">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BB632F">
        <w:rPr>
          <w:rFonts w:ascii="Verdana" w:eastAsia="Verdana" w:hAnsi="Verdana" w:cs="Verdana"/>
          <w:b/>
          <w:color w:val="000000"/>
          <w:sz w:val="20"/>
          <w:szCs w:val="20"/>
        </w:rPr>
        <w:t>Jednostka tworząca podmiot ekonomii społecznej</w:t>
      </w:r>
      <w:r w:rsidRPr="00BB632F">
        <w:rPr>
          <w:rFonts w:ascii="Verdana" w:eastAsia="Verdana" w:hAnsi="Verdana" w:cs="Verdana"/>
          <w:color w:val="000000"/>
          <w:sz w:val="20"/>
          <w:szCs w:val="20"/>
        </w:rPr>
        <w:t xml:space="preserve"> - to podmiot, o którym mowa </w:t>
      </w:r>
      <w:r w:rsidRPr="00BB632F">
        <w:rPr>
          <w:rFonts w:ascii="Verdana" w:eastAsia="Verdana" w:hAnsi="Verdana" w:cs="Verdana"/>
          <w:color w:val="000000"/>
          <w:sz w:val="20"/>
          <w:szCs w:val="20"/>
        </w:rPr>
        <w:br/>
        <w:t xml:space="preserve">w art. 10b ust. 1 i art. 29 ust. 1 ustawy z dnia 27 sierpnia 1997 r. o rehabilitacji zawodowej i społecznej oraz zatrudnianiu osób niepełnosprawnych (Dz. U. z 2024 r. poz. 44 </w:t>
      </w:r>
      <w:proofErr w:type="spellStart"/>
      <w:r w:rsidRPr="00BB632F">
        <w:rPr>
          <w:rFonts w:ascii="Verdana" w:eastAsia="Verdana" w:hAnsi="Verdana" w:cs="Verdana"/>
          <w:color w:val="000000"/>
          <w:sz w:val="20"/>
          <w:szCs w:val="20"/>
        </w:rPr>
        <w:t>t.j</w:t>
      </w:r>
      <w:proofErr w:type="spellEnd"/>
      <w:r w:rsidRPr="00BB632F">
        <w:rPr>
          <w:rFonts w:ascii="Verdana" w:eastAsia="Verdana" w:hAnsi="Verdana" w:cs="Verdana"/>
          <w:color w:val="000000"/>
          <w:sz w:val="20"/>
          <w:szCs w:val="20"/>
        </w:rPr>
        <w:t xml:space="preserve">.) lub art. 3 ust. 2 i art. 18 ust. 1 ustawy z dnia 13 czerwca 2003 r. o </w:t>
      </w:r>
      <w:sdt>
        <w:sdtPr>
          <w:rPr>
            <w:rFonts w:ascii="Verdana" w:hAnsi="Verdana"/>
          </w:rPr>
          <w:tag w:val="goog_rdk_1"/>
          <w:id w:val="697741177"/>
        </w:sdtPr>
        <w:sdtEndPr/>
        <w:sdtContent/>
      </w:sdt>
      <w:r w:rsidRPr="00BB632F">
        <w:rPr>
          <w:rFonts w:ascii="Verdana" w:eastAsia="Verdana" w:hAnsi="Verdana" w:cs="Verdana"/>
          <w:color w:val="000000"/>
          <w:sz w:val="20"/>
          <w:szCs w:val="20"/>
        </w:rPr>
        <w:t xml:space="preserve">zatrudnieniu socjalnym (Dz. U. z 2022 r. poz. 2241 </w:t>
      </w:r>
      <w:proofErr w:type="spellStart"/>
      <w:r w:rsidRPr="00BB632F">
        <w:rPr>
          <w:rFonts w:ascii="Verdana" w:eastAsia="Verdana" w:hAnsi="Verdana" w:cs="Verdana"/>
          <w:color w:val="000000"/>
          <w:sz w:val="20"/>
          <w:szCs w:val="20"/>
        </w:rPr>
        <w:t>t.j</w:t>
      </w:r>
      <w:proofErr w:type="spellEnd"/>
      <w:r w:rsidRPr="00BB632F">
        <w:rPr>
          <w:rFonts w:ascii="Verdana" w:eastAsia="Verdana" w:hAnsi="Verdana" w:cs="Verdana"/>
          <w:color w:val="000000"/>
          <w:sz w:val="20"/>
          <w:szCs w:val="20"/>
        </w:rPr>
        <w:t>.</w:t>
      </w:r>
      <w:r w:rsidRPr="00D47971">
        <w:rPr>
          <w:rFonts w:ascii="Verdana" w:eastAsia="Verdana" w:hAnsi="Verdana" w:cs="Verdana"/>
          <w:color w:val="000000"/>
          <w:sz w:val="20"/>
          <w:szCs w:val="20"/>
        </w:rPr>
        <w:t>), który odpowiednio zorganizował warsztat terapii zajęciowej, utworzył zakład aktywności zawodowej lub centrum integracji społecznej lub prowadzi klub integracji społecznej.</w:t>
      </w:r>
    </w:p>
    <w:p w:rsidR="004074DD" w:rsidRDefault="004074DD" w:rsidP="004074D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4" w:name="_heading=h.3dy6vkm" w:colFirst="0" w:colLast="0"/>
      <w:bookmarkEnd w:id="4"/>
      <w:r w:rsidRPr="00B428C3">
        <w:rPr>
          <w:rFonts w:ascii="Verdana" w:eastAsia="Verdana" w:hAnsi="Verdana" w:cs="Verdana"/>
          <w:b/>
          <w:color w:val="000000"/>
          <w:sz w:val="20"/>
          <w:szCs w:val="20"/>
        </w:rPr>
        <w:t>JST</w:t>
      </w:r>
      <w:r w:rsidRPr="00B428C3">
        <w:rPr>
          <w:rFonts w:ascii="Verdana" w:eastAsia="Verdana" w:hAnsi="Verdana" w:cs="Verdana"/>
          <w:color w:val="000000"/>
          <w:sz w:val="20"/>
          <w:szCs w:val="20"/>
        </w:rPr>
        <w:t xml:space="preserve"> – jednostka samorządu terytorialnego, szczebla gminnego, powiatowego,              wojewódzkiego. </w:t>
      </w:r>
    </w:p>
    <w:p w:rsidR="004074DD" w:rsidRDefault="004074DD" w:rsidP="004074D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7225F2">
        <w:rPr>
          <w:rFonts w:ascii="Verdana" w:eastAsia="Verdana" w:hAnsi="Verdana" w:cs="Verdana"/>
          <w:b/>
          <w:color w:val="000000"/>
          <w:sz w:val="20"/>
          <w:szCs w:val="20"/>
        </w:rPr>
        <w:t xml:space="preserve">Kandydat/ka do udziału w Projekcie – </w:t>
      </w:r>
      <w:r w:rsidRPr="007225F2">
        <w:rPr>
          <w:rFonts w:ascii="Verdana" w:eastAsia="Verdana" w:hAnsi="Verdana" w:cs="Verdana"/>
          <w:color w:val="000000"/>
          <w:sz w:val="20"/>
          <w:szCs w:val="20"/>
        </w:rPr>
        <w:t>osoba fizyczna, osoba prawna, która złożyła Formularz zgłoszeniowy do udziału w Projekcie.</w:t>
      </w:r>
    </w:p>
    <w:p w:rsidR="004074DD" w:rsidRDefault="004074DD" w:rsidP="004074D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9413B">
        <w:rPr>
          <w:rFonts w:ascii="Verdana" w:eastAsia="Verdana" w:hAnsi="Verdana" w:cs="Verdana"/>
          <w:b/>
          <w:color w:val="000000"/>
          <w:sz w:val="20"/>
          <w:szCs w:val="20"/>
        </w:rPr>
        <w:t>Komisja Oceny Projektów (KOP)/Komisja Oceny wniosków (KOW)</w:t>
      </w:r>
      <w:r w:rsidRPr="0049413B">
        <w:rPr>
          <w:rFonts w:ascii="Verdana" w:eastAsia="Verdana" w:hAnsi="Verdana" w:cs="Verdana"/>
          <w:color w:val="000000"/>
          <w:sz w:val="20"/>
          <w:szCs w:val="20"/>
        </w:rPr>
        <w:t xml:space="preserve"> – zespół ekspertów, powołany przez Realizatora projektu, w skład którego wchodzą osoby oceniające wnioski o przyznanie wsparcia finansowego wraz z załącznikami oraz kwalifikujące projekty do otrzymania wsparcia finansowego. </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9413B">
        <w:rPr>
          <w:rFonts w:ascii="Verdana" w:eastAsia="Arial" w:hAnsi="Verdana"/>
          <w:b/>
          <w:sz w:val="20"/>
          <w:szCs w:val="20"/>
        </w:rPr>
        <w:t xml:space="preserve">Krajowy Plan Odbudowy i Zwiększania Odporności (KPO) </w:t>
      </w:r>
      <w:r w:rsidRPr="0049413B">
        <w:rPr>
          <w:rFonts w:ascii="Verdana" w:hAnsi="Verdana"/>
          <w:sz w:val="20"/>
          <w:szCs w:val="20"/>
        </w:rPr>
        <w:t>– plan rozwojowy,</w:t>
      </w:r>
      <w:r w:rsidRPr="0049413B">
        <w:rPr>
          <w:rFonts w:ascii="Verdana" w:eastAsia="Arial" w:hAnsi="Verdana"/>
          <w:b/>
          <w:sz w:val="20"/>
          <w:szCs w:val="20"/>
        </w:rPr>
        <w:br/>
      </w:r>
      <w:r w:rsidRPr="0049413B">
        <w:rPr>
          <w:rFonts w:ascii="Verdana" w:hAnsi="Verdana"/>
          <w:sz w:val="20"/>
          <w:szCs w:val="20"/>
        </w:rPr>
        <w:t>o którym mowa w art. 5 pkt 7aa ustawy z dnia 6 grudnia 2006 r. o zasadach prowadzenia polityki rozwoju (</w:t>
      </w:r>
      <w:r w:rsidRPr="00B3507C">
        <w:rPr>
          <w:rFonts w:ascii="Verdana" w:hAnsi="Verdana"/>
          <w:sz w:val="20"/>
          <w:szCs w:val="20"/>
        </w:rPr>
        <w:t xml:space="preserve">Dz. U. z 2024 r. poz. 324 z </w:t>
      </w:r>
      <w:proofErr w:type="spellStart"/>
      <w:r w:rsidRPr="00B3507C">
        <w:rPr>
          <w:rFonts w:ascii="Verdana" w:hAnsi="Verdana"/>
          <w:sz w:val="20"/>
          <w:szCs w:val="20"/>
        </w:rPr>
        <w:t>późn</w:t>
      </w:r>
      <w:proofErr w:type="spellEnd"/>
      <w:r w:rsidRPr="00B3507C">
        <w:rPr>
          <w:rFonts w:ascii="Verdana" w:hAnsi="Verdana"/>
          <w:sz w:val="20"/>
          <w:szCs w:val="20"/>
        </w:rPr>
        <w:t>. zm.</w:t>
      </w:r>
      <w:r>
        <w:rPr>
          <w:rFonts w:ascii="Verdana" w:hAnsi="Verdana"/>
          <w:sz w:val="20"/>
          <w:szCs w:val="20"/>
        </w:rPr>
        <w:t>).</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9413B">
        <w:rPr>
          <w:rFonts w:ascii="Verdana" w:hAnsi="Verdana"/>
          <w:b/>
          <w:bCs/>
          <w:sz w:val="20"/>
          <w:szCs w:val="20"/>
        </w:rPr>
        <w:t>Krajowy Program Rozwoju Ekonomii Społecznej do 2030 roku. Ekonomia Solidarności Społecznej (KPRES) – </w:t>
      </w:r>
      <w:r w:rsidRPr="0049413B">
        <w:rPr>
          <w:rFonts w:ascii="Verdana" w:hAnsi="Verdana"/>
          <w:sz w:val="20"/>
          <w:szCs w:val="20"/>
        </w:rPr>
        <w:t xml:space="preserve">program rozwoju w rozumieniu art. 15 ust. 4 pkt 2 ustawy z dnia 6 grudnia 2006 r. o zasadach prowadzenia polityki rozwoju (Dz. U. </w:t>
      </w:r>
      <w:r w:rsidRPr="0049413B">
        <w:rPr>
          <w:rFonts w:ascii="Verdana" w:hAnsi="Verdana"/>
          <w:sz w:val="20"/>
          <w:szCs w:val="20"/>
        </w:rPr>
        <w:br/>
        <w:t xml:space="preserve">z 2024 r. poz. 324 </w:t>
      </w:r>
      <w:r>
        <w:rPr>
          <w:rFonts w:ascii="Verdana" w:hAnsi="Verdana"/>
          <w:sz w:val="20"/>
          <w:szCs w:val="20"/>
        </w:rPr>
        <w:t xml:space="preserve">z </w:t>
      </w:r>
      <w:proofErr w:type="spellStart"/>
      <w:r>
        <w:rPr>
          <w:rFonts w:ascii="Verdana" w:hAnsi="Verdana"/>
          <w:sz w:val="20"/>
          <w:szCs w:val="20"/>
        </w:rPr>
        <w:t>późn</w:t>
      </w:r>
      <w:proofErr w:type="spellEnd"/>
      <w:r>
        <w:rPr>
          <w:rFonts w:ascii="Verdana" w:hAnsi="Verdana"/>
          <w:sz w:val="20"/>
          <w:szCs w:val="20"/>
        </w:rPr>
        <w:t>. zm.</w:t>
      </w:r>
      <w:r w:rsidRPr="0049413B">
        <w:rPr>
          <w:rFonts w:ascii="Verdana" w:hAnsi="Verdana"/>
          <w:sz w:val="20"/>
          <w:szCs w:val="20"/>
        </w:rPr>
        <w:t>). KPRES jest dokumentem, w którym przedstawiono przede wszystkim plany i działania realizowane przez administrację rządową na szczeblu krajowym oraz kompleksową strukturę systemu wsparcia ekonomii społecznej na poziomie regionalnym, z uwzględnieniem roli innych przedstawicieli sektora administracji rządowej, a także jednostek samorządu terytorialnego i sektora ekonomii społecznej.</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sz w:val="20"/>
          <w:szCs w:val="20"/>
        </w:rPr>
      </w:pPr>
      <w:r w:rsidRPr="0049413B">
        <w:rPr>
          <w:rFonts w:ascii="Verdana" w:eastAsia="Verdana" w:hAnsi="Verdana" w:cs="Verdana"/>
          <w:b/>
          <w:sz w:val="20"/>
          <w:szCs w:val="20"/>
        </w:rPr>
        <w:t>Miejsce pracy</w:t>
      </w:r>
      <w:r w:rsidRPr="0049413B">
        <w:rPr>
          <w:rFonts w:ascii="Verdana" w:eastAsia="Verdana" w:hAnsi="Verdana" w:cs="Verdana"/>
          <w:sz w:val="20"/>
          <w:szCs w:val="20"/>
        </w:rPr>
        <w:t xml:space="preserve"> – za miejsce pracy uznaje się stanowisko pracy, zajmowane przez osobę wskazaną w art. 2 ust. 6 Ustawy z dnia 5 sierpnia 2022 r. o ekonomii społecznej.</w:t>
      </w:r>
      <w:r w:rsidRPr="0049413B">
        <w:rPr>
          <w:rFonts w:ascii="Verdana" w:hAnsi="Verdana"/>
          <w:sz w:val="20"/>
          <w:szCs w:val="20"/>
        </w:rPr>
        <w:t xml:space="preserve">Jako miejsce pracy na potrzeby rozliczenia stawki jednostkowej na utworzenie miejsca pracy, </w:t>
      </w:r>
      <w:r w:rsidRPr="0049413B">
        <w:rPr>
          <w:rFonts w:ascii="Verdana" w:eastAsia="Arial" w:hAnsi="Verdana" w:cs="Arial"/>
          <w:sz w:val="20"/>
          <w:szCs w:val="20"/>
        </w:rPr>
        <w:t>należyrozumieć</w:t>
      </w:r>
      <w:r w:rsidRPr="0049413B">
        <w:rPr>
          <w:rFonts w:ascii="Verdana" w:hAnsi="Verdana"/>
          <w:sz w:val="20"/>
          <w:szCs w:val="20"/>
        </w:rPr>
        <w:t xml:space="preserve"> zatrudnienie na podstawie umowy o </w:t>
      </w:r>
      <w:r w:rsidRPr="0049413B">
        <w:rPr>
          <w:rFonts w:ascii="Verdana" w:eastAsia="Arial" w:hAnsi="Verdana" w:cs="Arial"/>
          <w:sz w:val="20"/>
          <w:szCs w:val="20"/>
        </w:rPr>
        <w:t>pracę</w:t>
      </w:r>
      <w:r w:rsidRPr="0049413B">
        <w:rPr>
          <w:rFonts w:ascii="Verdana" w:hAnsi="Verdana"/>
          <w:sz w:val="20"/>
          <w:szCs w:val="20"/>
        </w:rPr>
        <w:t xml:space="preserve"> lub </w:t>
      </w:r>
      <w:r w:rsidRPr="0049413B">
        <w:rPr>
          <w:rFonts w:ascii="Verdana" w:eastAsia="Arial" w:hAnsi="Verdana" w:cs="Arial"/>
          <w:sz w:val="20"/>
          <w:szCs w:val="20"/>
        </w:rPr>
        <w:t>spółdzielczej</w:t>
      </w:r>
      <w:r w:rsidRPr="0049413B">
        <w:rPr>
          <w:rFonts w:ascii="Verdana" w:hAnsi="Verdana"/>
          <w:sz w:val="20"/>
          <w:szCs w:val="20"/>
        </w:rPr>
        <w:t xml:space="preserve"> umowy </w:t>
      </w:r>
      <w:r w:rsidRPr="0049413B">
        <w:rPr>
          <w:rFonts w:ascii="Verdana" w:hAnsi="Verdana"/>
          <w:sz w:val="20"/>
          <w:szCs w:val="20"/>
        </w:rPr>
        <w:br/>
        <w:t xml:space="preserve">o </w:t>
      </w:r>
      <w:r w:rsidRPr="0049413B">
        <w:rPr>
          <w:rFonts w:ascii="Verdana" w:eastAsia="Arial" w:hAnsi="Verdana" w:cs="Arial"/>
          <w:sz w:val="20"/>
          <w:szCs w:val="20"/>
        </w:rPr>
        <w:t>pracę</w:t>
      </w:r>
      <w:r w:rsidRPr="0049413B">
        <w:rPr>
          <w:rFonts w:ascii="Verdana" w:hAnsi="Verdana"/>
          <w:sz w:val="20"/>
          <w:szCs w:val="20"/>
        </w:rPr>
        <w:t xml:space="preserve"> w wymiarze co najmniej ½ etatu, a w przypadku osób z </w:t>
      </w:r>
      <w:r w:rsidRPr="0049413B">
        <w:rPr>
          <w:rFonts w:ascii="Verdana" w:eastAsia="Arial" w:hAnsi="Verdana" w:cs="Arial"/>
          <w:sz w:val="20"/>
          <w:szCs w:val="20"/>
        </w:rPr>
        <w:t>niepełnosprawnościąsprzężoną</w:t>
      </w:r>
      <w:r w:rsidRPr="0049413B">
        <w:rPr>
          <w:rFonts w:ascii="Verdana" w:hAnsi="Verdana"/>
          <w:sz w:val="20"/>
          <w:szCs w:val="20"/>
        </w:rPr>
        <w:t xml:space="preserve"> lub ze znacznym stopniem </w:t>
      </w:r>
      <w:r w:rsidRPr="0049413B">
        <w:rPr>
          <w:rFonts w:ascii="Verdana" w:eastAsia="Arial" w:hAnsi="Verdana" w:cs="Arial"/>
          <w:sz w:val="20"/>
          <w:szCs w:val="20"/>
        </w:rPr>
        <w:t>niepełnosprawności</w:t>
      </w:r>
      <w:r w:rsidRPr="0049413B">
        <w:rPr>
          <w:rFonts w:ascii="Verdana" w:hAnsi="Verdana"/>
          <w:sz w:val="20"/>
          <w:szCs w:val="20"/>
        </w:rPr>
        <w:t>w wymiarze co najmniej ¼ etatu.</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673030">
        <w:rPr>
          <w:rFonts w:ascii="Verdana" w:eastAsia="Verdana" w:hAnsi="Verdana" w:cs="Verdana"/>
          <w:b/>
          <w:color w:val="000000"/>
          <w:sz w:val="20"/>
          <w:szCs w:val="20"/>
        </w:rPr>
        <w:t>NGO</w:t>
      </w:r>
      <w:r w:rsidRPr="00673030">
        <w:rPr>
          <w:rFonts w:ascii="Verdana" w:eastAsia="Verdana" w:hAnsi="Verdana" w:cs="Verdana"/>
          <w:color w:val="000000"/>
          <w:sz w:val="20"/>
          <w:szCs w:val="20"/>
        </w:rPr>
        <w:t xml:space="preserve"> – organizacje pozarządowe - osoby prawne lub jednostki organizacyjne nieposiadające osobowości prawnej, którym odrębna ustawa przyznaje zdolność prawną (w tym fundacje i stowarzyszenia), niebędące jednostkami sektora finansów publicznych (w rozumieniu ustawy z dnia 27 sierpnia 2009 r. o finansach publicznych) lub przedsiębiorstwami, instytutami badawczymi, bankami i spółkami prawa handlowego będącymi państwowymi lub samorządowymi osobami prawnymi; niedziałające w celu osiągnięcia zysku.</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9413B">
        <w:rPr>
          <w:rFonts w:ascii="Verdana" w:eastAsia="Verdana" w:hAnsi="Verdana" w:cs="Verdana"/>
          <w:b/>
          <w:color w:val="000000"/>
          <w:sz w:val="20"/>
          <w:szCs w:val="20"/>
        </w:rPr>
        <w:t>Nowotworzone przedsiębiorstwo społeczne</w:t>
      </w:r>
      <w:r w:rsidRPr="0049413B">
        <w:rPr>
          <w:rFonts w:ascii="Verdana" w:eastAsia="Verdana" w:hAnsi="Verdana" w:cs="Verdana"/>
          <w:color w:val="000000"/>
          <w:sz w:val="20"/>
          <w:szCs w:val="20"/>
        </w:rPr>
        <w:t xml:space="preserve"> – utworzone zarówno przez grupę inicjatywną, jak również podmiot ekonomii społecznej, który w ramach wsparcia przekształcił się w przedsiębiorstwo społeczne (PS), tj. spełnił wszystkie kryteria </w:t>
      </w:r>
      <w:r w:rsidRPr="0049413B">
        <w:rPr>
          <w:rFonts w:ascii="Verdana" w:eastAsia="Verdana" w:hAnsi="Verdana" w:cs="Verdana"/>
          <w:color w:val="000000"/>
          <w:sz w:val="20"/>
          <w:szCs w:val="20"/>
        </w:rPr>
        <w:lastRenderedPageBreak/>
        <w:t xml:space="preserve">wymagane dla przedsiębiorstwa społecznego, o których mowa w art. 3 ust. 1 ustawy </w:t>
      </w:r>
      <w:r w:rsidRPr="0049413B">
        <w:rPr>
          <w:rFonts w:ascii="Verdana" w:eastAsia="Verdana" w:hAnsi="Verdana" w:cs="Verdana"/>
          <w:color w:val="000000"/>
          <w:sz w:val="20"/>
          <w:szCs w:val="20"/>
        </w:rPr>
        <w:br/>
        <w:t>z dnia 5 sierpnia 2022 r. o ekonomii społecznej, w okresie 6 miesięcy od utworzenia pierwszego nowego miejsca pracy, na które przyznano wsparcie.</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F822B7">
        <w:rPr>
          <w:rFonts w:ascii="Verdana" w:eastAsia="Verdana" w:hAnsi="Verdana" w:cs="Verdana"/>
          <w:b/>
          <w:color w:val="000000"/>
          <w:sz w:val="20"/>
          <w:szCs w:val="20"/>
        </w:rPr>
        <w:t>Obszar realizacji Projektu</w:t>
      </w:r>
      <w:r w:rsidRPr="00F822B7">
        <w:rPr>
          <w:rFonts w:ascii="Verdana" w:eastAsia="Verdana" w:hAnsi="Verdana" w:cs="Verdana"/>
          <w:color w:val="000000"/>
          <w:sz w:val="20"/>
          <w:szCs w:val="20"/>
        </w:rPr>
        <w:t xml:space="preserve"> to: województwo podkarpackie, </w:t>
      </w:r>
      <w:r w:rsidRPr="00F822B7">
        <w:rPr>
          <w:rFonts w:ascii="Verdana" w:eastAsia="Verdana" w:hAnsi="Verdana" w:cs="Verdana"/>
          <w:b/>
          <w:color w:val="000000"/>
          <w:sz w:val="20"/>
          <w:szCs w:val="20"/>
        </w:rPr>
        <w:t xml:space="preserve">subregion </w:t>
      </w:r>
      <w:r w:rsidR="005F3FD4">
        <w:rPr>
          <w:rFonts w:ascii="Verdana" w:eastAsia="Verdana" w:hAnsi="Verdana" w:cs="Verdana"/>
          <w:color w:val="000000"/>
          <w:sz w:val="20"/>
          <w:szCs w:val="20"/>
        </w:rPr>
        <w:t>II</w:t>
      </w:r>
      <w:r w:rsidRPr="00F822B7">
        <w:rPr>
          <w:rFonts w:ascii="Verdana" w:eastAsia="Verdana" w:hAnsi="Verdana" w:cs="Verdana"/>
          <w:color w:val="000000"/>
          <w:sz w:val="20"/>
          <w:szCs w:val="20"/>
        </w:rPr>
        <w:t xml:space="preserve">; </w:t>
      </w:r>
      <w:r w:rsidR="005F3FD4">
        <w:rPr>
          <w:rFonts w:ascii="Verdana" w:eastAsia="Verdana" w:hAnsi="Verdana" w:cs="Verdana"/>
          <w:color w:val="000000"/>
          <w:sz w:val="20"/>
          <w:szCs w:val="20"/>
        </w:rPr>
        <w:t xml:space="preserve">powiat: </w:t>
      </w:r>
      <w:r w:rsidR="005F3FD4">
        <w:rPr>
          <w:rFonts w:ascii="Verdana" w:hAnsi="Verdana" w:cs="Arial"/>
          <w:sz w:val="20"/>
          <w:szCs w:val="20"/>
        </w:rPr>
        <w:t>dębicki, strzyżowski, ropczycko - sędziszowski, mielecki, tarnobrzeski i m. Tarnobrzeg.</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B4FDD">
        <w:rPr>
          <w:rFonts w:ascii="Verdana" w:eastAsia="Verdana" w:hAnsi="Verdana" w:cs="Verdana"/>
          <w:b/>
          <w:sz w:val="20"/>
          <w:szCs w:val="20"/>
        </w:rPr>
        <w:t xml:space="preserve">Okres trwałości miejsc pracy – </w:t>
      </w:r>
      <w:r w:rsidRPr="00EB4FDD">
        <w:rPr>
          <w:rFonts w:ascii="Verdana" w:eastAsia="Verdana" w:hAnsi="Verdana" w:cs="Verdana"/>
          <w:sz w:val="20"/>
          <w:szCs w:val="20"/>
        </w:rPr>
        <w:t>wynosi 6 miesięcy od zakończenia okresu utrzymania miejsca pracy (mierzone od momentu upływu okresu 12 miesięcy finansowania utrzymania miejsca pracy). W przypadku niezachowania okresu trwałości naliczane będą korekty finansowe proporcjonalnie do okresu niezachowania trwałości</w:t>
      </w:r>
      <w:r w:rsidRPr="00EB4FDD">
        <w:rPr>
          <w:rFonts w:ascii="Verdana" w:hAnsi="Verdana"/>
          <w:color w:val="000000"/>
          <w:vertAlign w:val="superscript"/>
        </w:rPr>
        <w:footnoteReference w:id="1"/>
      </w:r>
      <w:r w:rsidRPr="00D47971">
        <w:rPr>
          <w:rFonts w:ascii="Verdana" w:eastAsia="Verdana" w:hAnsi="Verdana" w:cs="Verdana"/>
          <w:color w:val="000000"/>
          <w:sz w:val="20"/>
          <w:szCs w:val="20"/>
        </w:rPr>
        <w:t>.W przypadku wystąpienia siły wyższej</w:t>
      </w:r>
      <w:r w:rsidRPr="00EB4FDD">
        <w:rPr>
          <w:rFonts w:ascii="Verdana" w:hAnsi="Verdana"/>
          <w:color w:val="000000"/>
          <w:vertAlign w:val="superscript"/>
        </w:rPr>
        <w:footnoteReference w:id="2"/>
      </w:r>
      <w:r w:rsidRPr="00D47971">
        <w:rPr>
          <w:rFonts w:ascii="Verdana" w:eastAsia="Verdana" w:hAnsi="Verdana" w:cs="Verdana"/>
          <w:color w:val="000000"/>
          <w:sz w:val="20"/>
          <w:szCs w:val="20"/>
        </w:rPr>
        <w:t xml:space="preserve"> w okresie trwałości nie jest dochodzony zwrot środków a stawka nadal uznawana jest za kwalifikowalną.</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color w:val="FF0000"/>
          <w:sz w:val="20"/>
          <w:szCs w:val="20"/>
        </w:rPr>
      </w:pPr>
      <w:r w:rsidRPr="00D47971">
        <w:rPr>
          <w:rFonts w:ascii="Verdana" w:eastAsia="Verdana" w:hAnsi="Verdana" w:cs="Verdana"/>
          <w:b/>
          <w:color w:val="000000"/>
          <w:sz w:val="20"/>
          <w:szCs w:val="20"/>
        </w:rPr>
        <w:t xml:space="preserve">Okres trwałości Przedsiębiorstwa Społecznego </w:t>
      </w:r>
      <w:r w:rsidRPr="00EB4FDD">
        <w:rPr>
          <w:rFonts w:ascii="Verdana" w:eastAsia="Verdana" w:hAnsi="Verdana" w:cs="Verdana"/>
          <w:color w:val="000000"/>
          <w:sz w:val="20"/>
          <w:szCs w:val="20"/>
        </w:rPr>
        <w:t>dotyczy:</w:t>
      </w:r>
    </w:p>
    <w:p w:rsidR="007D030D" w:rsidRDefault="007D030D" w:rsidP="007D030D">
      <w:pPr>
        <w:numPr>
          <w:ilvl w:val="0"/>
          <w:numId w:val="7"/>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EB4FDD">
        <w:rPr>
          <w:rFonts w:ascii="Verdana" w:eastAsia="Verdana" w:hAnsi="Verdana" w:cs="Verdana"/>
          <w:color w:val="000000"/>
          <w:sz w:val="20"/>
          <w:szCs w:val="20"/>
        </w:rPr>
        <w:t xml:space="preserve">utrzymania statusu PS przez okres obowiązywania umowyna udzielenie wsparcia finansowego - </w:t>
      </w:r>
      <w:r w:rsidRPr="00EB4FDD">
        <w:rPr>
          <w:rFonts w:ascii="Verdana" w:hAnsi="Verdana" w:cs="Courier New"/>
          <w:color w:val="000000"/>
          <w:sz w:val="16"/>
          <w:szCs w:val="16"/>
          <w:shd w:val="clear" w:color="auto" w:fill="FFFFFF"/>
        </w:rPr>
        <w:t> </w:t>
      </w:r>
      <w:r w:rsidRPr="00D47971">
        <w:rPr>
          <w:rFonts w:ascii="Verdana" w:eastAsia="Verdana" w:hAnsi="Verdana" w:cs="Verdana"/>
          <w:color w:val="000000"/>
          <w:sz w:val="20"/>
          <w:szCs w:val="20"/>
        </w:rPr>
        <w:t>w zakresie zapewnienia trwałości utworzonych miejsc pracy zgodnie z §7 ust 1 Regulaminu wsparcia finansowego,</w:t>
      </w:r>
    </w:p>
    <w:p w:rsidR="007D030D" w:rsidRDefault="007D030D" w:rsidP="007D030D">
      <w:pPr>
        <w:numPr>
          <w:ilvl w:val="0"/>
          <w:numId w:val="7"/>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D47971">
        <w:rPr>
          <w:rFonts w:ascii="Verdana" w:eastAsia="Verdana" w:hAnsi="Verdana" w:cs="Verdana"/>
          <w:color w:val="000000"/>
          <w:sz w:val="20"/>
          <w:szCs w:val="20"/>
        </w:rPr>
        <w:t xml:space="preserve">w przypadku PES przekształcanych w PS – uzyskania statusu PS zgodnie z ustawą </w:t>
      </w:r>
      <w:r w:rsidRPr="00D47971">
        <w:rPr>
          <w:rFonts w:ascii="Verdana" w:eastAsia="Verdana" w:hAnsi="Verdana" w:cs="Verdana"/>
          <w:color w:val="000000"/>
          <w:sz w:val="20"/>
          <w:szCs w:val="20"/>
        </w:rPr>
        <w:br/>
        <w:t xml:space="preserve">z dnia 5 sierpnia 2022 r. o ekonomii społecznej przed upływem 6 miesięcy od dnia </w:t>
      </w:r>
      <w:r w:rsidRPr="00EB4FDD">
        <w:rPr>
          <w:rFonts w:ascii="Verdana" w:eastAsia="Verdana" w:hAnsi="Verdana" w:cs="Verdana"/>
          <w:color w:val="000000"/>
          <w:sz w:val="20"/>
          <w:szCs w:val="20"/>
        </w:rPr>
        <w:t xml:space="preserve">utworzeniamiejsca pracy, oraz utrzymania go przez okres obowiązywania umowy </w:t>
      </w:r>
      <w:r w:rsidRPr="00EB4FDD">
        <w:rPr>
          <w:rFonts w:ascii="Verdana" w:eastAsia="Verdana" w:hAnsi="Verdana" w:cs="Verdana"/>
          <w:color w:val="000000"/>
          <w:sz w:val="20"/>
          <w:szCs w:val="20"/>
        </w:rPr>
        <w:br/>
        <w:t xml:space="preserve">naudzielenie wsparcia finansowego - </w:t>
      </w:r>
      <w:r w:rsidRPr="00EB4FDD">
        <w:rPr>
          <w:rFonts w:ascii="Verdana" w:hAnsi="Verdana" w:cs="Courier New"/>
          <w:color w:val="000000"/>
          <w:sz w:val="16"/>
          <w:szCs w:val="16"/>
          <w:shd w:val="clear" w:color="auto" w:fill="FFFFFF"/>
        </w:rPr>
        <w:t> </w:t>
      </w:r>
      <w:r w:rsidRPr="00D47971">
        <w:rPr>
          <w:rFonts w:ascii="Verdana" w:eastAsia="Verdana" w:hAnsi="Verdana" w:cs="Verdana"/>
          <w:color w:val="000000"/>
          <w:sz w:val="20"/>
          <w:szCs w:val="20"/>
        </w:rPr>
        <w:t>w zakresie zapewnienia trwałości utworzonych miejsc pracy zgodnie z §7 ust 1 Regulaminu wsparcia finansowego,</w:t>
      </w:r>
    </w:p>
    <w:p w:rsidR="007D030D" w:rsidRDefault="007D030D" w:rsidP="007D030D">
      <w:pPr>
        <w:numPr>
          <w:ilvl w:val="0"/>
          <w:numId w:val="7"/>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D47971">
        <w:rPr>
          <w:rFonts w:ascii="Verdana" w:eastAsia="Verdana" w:hAnsi="Verdana" w:cs="Verdana"/>
          <w:color w:val="000000"/>
          <w:sz w:val="20"/>
          <w:szCs w:val="20"/>
        </w:rPr>
        <w:t xml:space="preserve">zapewnienia, że przed upływem 3 lat od rozliczenia wsparcia finansowego, podmiot nie przekształci się w podmiot gospodarczy niespełniający definicji PES, </w:t>
      </w:r>
      <w:r w:rsidRPr="00D47971">
        <w:rPr>
          <w:rFonts w:ascii="Verdana" w:eastAsia="Verdana" w:hAnsi="Verdana" w:cs="Verdana"/>
          <w:color w:val="000000"/>
          <w:sz w:val="20"/>
          <w:szCs w:val="20"/>
        </w:rPr>
        <w:br/>
        <w:t xml:space="preserve">a w przypadku likwidacji tego PES – zapewnienia, że majątek zakupiony w związku </w:t>
      </w:r>
      <w:r w:rsidRPr="00D47971">
        <w:rPr>
          <w:rFonts w:ascii="Verdana" w:eastAsia="Verdana" w:hAnsi="Verdana" w:cs="Verdana"/>
          <w:color w:val="000000"/>
          <w:sz w:val="20"/>
          <w:szCs w:val="20"/>
        </w:rPr>
        <w:br/>
        <w:t>z udzieleniem wsparc</w:t>
      </w:r>
      <w:r w:rsidRPr="00EB4FDD">
        <w:rPr>
          <w:rFonts w:ascii="Verdana" w:eastAsia="Verdana" w:hAnsi="Verdana" w:cs="Verdana"/>
          <w:color w:val="000000"/>
          <w:sz w:val="20"/>
          <w:szCs w:val="20"/>
        </w:rPr>
        <w:t>ia finansowego na utworzenie i utrzymanie miejsc pracy zostanie ponownie wykorzystany na wsparcie PS, o ile przepisy prawa nie stanowią inaczej.</w:t>
      </w:r>
    </w:p>
    <w:p w:rsidR="007D030D" w:rsidRDefault="007D030D" w:rsidP="007D030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244FB6">
        <w:rPr>
          <w:rFonts w:ascii="Verdana" w:eastAsia="Verdana" w:hAnsi="Verdana" w:cs="Verdana"/>
          <w:b/>
          <w:color w:val="000000" w:themeColor="text1"/>
          <w:sz w:val="20"/>
          <w:szCs w:val="20"/>
        </w:rPr>
        <w:t>Osoba zagrożona wykluczeniem społecznym:</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 xml:space="preserve">bezrobotny, o którym mowa w art. 2 pkt </w:t>
      </w:r>
      <w:r w:rsidR="004A5858">
        <w:rPr>
          <w:rFonts w:ascii="Verdana" w:eastAsia="Verdana" w:hAnsi="Verdana" w:cs="Verdana"/>
          <w:color w:val="000000" w:themeColor="text1"/>
          <w:sz w:val="20"/>
          <w:szCs w:val="20"/>
        </w:rPr>
        <w:t>1</w:t>
      </w:r>
      <w:r w:rsidRPr="00244FB6">
        <w:rPr>
          <w:rFonts w:ascii="Verdana" w:eastAsia="Verdana" w:hAnsi="Verdana" w:cs="Verdana"/>
          <w:color w:val="000000" w:themeColor="text1"/>
          <w:sz w:val="20"/>
          <w:szCs w:val="20"/>
        </w:rPr>
        <w:t xml:space="preserve"> ustawy z dnia </w:t>
      </w:r>
      <w:r w:rsidR="004A5858">
        <w:rPr>
          <w:rFonts w:ascii="Verdana" w:eastAsia="Verdana" w:hAnsi="Verdana" w:cs="Verdana"/>
          <w:color w:val="000000" w:themeColor="text1"/>
          <w:sz w:val="20"/>
          <w:szCs w:val="20"/>
        </w:rPr>
        <w:t>20 marca 2025 r. o rynku pracy i służbach zatrudnienia</w:t>
      </w:r>
      <w:r w:rsidRPr="00244FB6">
        <w:rPr>
          <w:rFonts w:ascii="Verdana" w:eastAsia="Verdana" w:hAnsi="Verdana" w:cs="Verdana"/>
          <w:color w:val="000000" w:themeColor="text1"/>
          <w:sz w:val="20"/>
          <w:szCs w:val="20"/>
        </w:rPr>
        <w:t xml:space="preserve"> (Dz. U. z 202</w:t>
      </w:r>
      <w:r w:rsidR="004A5858">
        <w:rPr>
          <w:rFonts w:ascii="Verdana" w:eastAsia="Verdana" w:hAnsi="Verdana" w:cs="Verdana"/>
          <w:color w:val="000000" w:themeColor="text1"/>
          <w:sz w:val="20"/>
          <w:szCs w:val="20"/>
        </w:rPr>
        <w:t>5</w:t>
      </w:r>
      <w:r w:rsidRPr="00244FB6">
        <w:rPr>
          <w:rFonts w:ascii="Verdana" w:eastAsia="Verdana" w:hAnsi="Verdana" w:cs="Verdana"/>
          <w:color w:val="000000" w:themeColor="text1"/>
          <w:sz w:val="20"/>
          <w:szCs w:val="20"/>
        </w:rPr>
        <w:t xml:space="preserve"> r. poz. </w:t>
      </w:r>
      <w:r w:rsidR="004A5858">
        <w:rPr>
          <w:rFonts w:ascii="Verdana" w:eastAsia="Verdana" w:hAnsi="Verdana" w:cs="Verdana"/>
          <w:color w:val="000000" w:themeColor="text1"/>
          <w:sz w:val="20"/>
          <w:szCs w:val="20"/>
        </w:rPr>
        <w:t>620</w:t>
      </w:r>
      <w:r w:rsidRPr="00244FB6">
        <w:rPr>
          <w:rFonts w:ascii="Verdana" w:eastAsia="Verdana" w:hAnsi="Verdana" w:cs="Verdana"/>
          <w:color w:val="000000" w:themeColor="text1"/>
          <w:sz w:val="20"/>
          <w:szCs w:val="20"/>
        </w:rPr>
        <w:t xml:space="preserve"> z </w:t>
      </w:r>
      <w:proofErr w:type="spellStart"/>
      <w:r w:rsidRPr="00244FB6">
        <w:rPr>
          <w:rFonts w:ascii="Verdana" w:eastAsia="Verdana" w:hAnsi="Verdana" w:cs="Verdana"/>
          <w:color w:val="000000" w:themeColor="text1"/>
          <w:sz w:val="20"/>
          <w:szCs w:val="20"/>
        </w:rPr>
        <w:t>późn</w:t>
      </w:r>
      <w:proofErr w:type="spellEnd"/>
      <w:r w:rsidRPr="00244FB6">
        <w:rPr>
          <w:rFonts w:ascii="Verdana" w:eastAsia="Verdana" w:hAnsi="Verdana" w:cs="Verdana"/>
          <w:color w:val="000000" w:themeColor="text1"/>
          <w:sz w:val="20"/>
          <w:szCs w:val="20"/>
        </w:rPr>
        <w:t>. zm.),</w:t>
      </w:r>
    </w:p>
    <w:p w:rsidR="007D030D" w:rsidRDefault="007D030D" w:rsidP="004A5858">
      <w:pPr>
        <w:numPr>
          <w:ilvl w:val="0"/>
          <w:numId w:val="3"/>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 xml:space="preserve">długotrwale bezrobotny, o którym mowa w art. 2 pkt </w:t>
      </w:r>
      <w:r w:rsidR="004A5858">
        <w:rPr>
          <w:rFonts w:ascii="Verdana" w:eastAsia="Verdana" w:hAnsi="Verdana" w:cs="Verdana"/>
          <w:color w:val="000000" w:themeColor="text1"/>
          <w:sz w:val="20"/>
          <w:szCs w:val="20"/>
        </w:rPr>
        <w:t>4</w:t>
      </w:r>
      <w:r w:rsidRPr="00244FB6">
        <w:rPr>
          <w:rFonts w:ascii="Verdana" w:eastAsia="Verdana" w:hAnsi="Verdana" w:cs="Verdana"/>
          <w:color w:val="000000" w:themeColor="text1"/>
          <w:sz w:val="20"/>
          <w:szCs w:val="20"/>
        </w:rPr>
        <w:t xml:space="preserve"> </w:t>
      </w:r>
      <w:r w:rsidR="004A5858" w:rsidRPr="004A5858">
        <w:rPr>
          <w:rFonts w:ascii="Verdana" w:eastAsia="Verdana" w:hAnsi="Verdana" w:cs="Verdana"/>
          <w:color w:val="000000" w:themeColor="text1"/>
          <w:sz w:val="20"/>
          <w:szCs w:val="20"/>
        </w:rPr>
        <w:t>ustawy z dnia 20 marca 2025 r. o rynku pracy i służbach zatrudnienia</w:t>
      </w:r>
      <w:r w:rsidRPr="00244FB6">
        <w:rPr>
          <w:rFonts w:ascii="Verdana" w:eastAsia="Verdana" w:hAnsi="Verdana" w:cs="Verdana"/>
          <w:color w:val="000000" w:themeColor="text1"/>
          <w:sz w:val="20"/>
          <w:szCs w:val="20"/>
        </w:rPr>
        <w:t>,</w:t>
      </w:r>
    </w:p>
    <w:p w:rsidR="007D030D" w:rsidRDefault="007D030D" w:rsidP="004A5858">
      <w:pPr>
        <w:numPr>
          <w:ilvl w:val="0"/>
          <w:numId w:val="3"/>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poszukujący pracy, o którym mowa w art. 2 pkt</w:t>
      </w:r>
      <w:r>
        <w:rPr>
          <w:rFonts w:ascii="Verdana" w:eastAsia="Verdana" w:hAnsi="Verdana" w:cs="Verdana"/>
          <w:color w:val="000000" w:themeColor="text1"/>
          <w:sz w:val="20"/>
          <w:szCs w:val="20"/>
        </w:rPr>
        <w:t>.</w:t>
      </w:r>
      <w:r w:rsidRPr="00244FB6">
        <w:rPr>
          <w:rFonts w:ascii="Verdana" w:eastAsia="Verdana" w:hAnsi="Verdana" w:cs="Verdana"/>
          <w:color w:val="000000" w:themeColor="text1"/>
          <w:sz w:val="20"/>
          <w:szCs w:val="20"/>
        </w:rPr>
        <w:t xml:space="preserve"> 2</w:t>
      </w:r>
      <w:r w:rsidR="004A5858">
        <w:rPr>
          <w:rFonts w:ascii="Verdana" w:eastAsia="Verdana" w:hAnsi="Verdana" w:cs="Verdana"/>
          <w:color w:val="000000" w:themeColor="text1"/>
          <w:sz w:val="20"/>
          <w:szCs w:val="20"/>
        </w:rPr>
        <w:t>4</w:t>
      </w:r>
      <w:r w:rsidRPr="00244FB6">
        <w:rPr>
          <w:rFonts w:ascii="Verdana" w:eastAsia="Verdana" w:hAnsi="Verdana" w:cs="Verdana"/>
          <w:color w:val="000000" w:themeColor="text1"/>
          <w:sz w:val="20"/>
          <w:szCs w:val="20"/>
        </w:rPr>
        <w:t xml:space="preserve"> </w:t>
      </w:r>
      <w:r w:rsidR="004A5858" w:rsidRPr="004A5858">
        <w:rPr>
          <w:rFonts w:ascii="Verdana" w:eastAsia="Verdana" w:hAnsi="Verdana" w:cs="Verdana"/>
          <w:color w:val="000000" w:themeColor="text1"/>
          <w:sz w:val="20"/>
          <w:szCs w:val="20"/>
        </w:rPr>
        <w:t>ustawy z dnia 20 marca 2025 r. o rynku pracy i służbach zatrudnienia</w:t>
      </w:r>
      <w:r w:rsidRPr="00244FB6">
        <w:rPr>
          <w:rFonts w:ascii="Verdana" w:eastAsia="Verdana" w:hAnsi="Verdana" w:cs="Verdana"/>
          <w:color w:val="000000" w:themeColor="text1"/>
          <w:sz w:val="20"/>
          <w:szCs w:val="20"/>
        </w:rPr>
        <w:t>, bez zatrudnienia:</w:t>
      </w:r>
    </w:p>
    <w:p w:rsidR="007D030D" w:rsidRDefault="007D030D" w:rsidP="007D030D">
      <w:pPr>
        <w:numPr>
          <w:ilvl w:val="0"/>
          <w:numId w:val="5"/>
        </w:numPr>
        <w:pBdr>
          <w:top w:val="nil"/>
          <w:left w:val="nil"/>
          <w:bottom w:val="nil"/>
          <w:right w:val="nil"/>
          <w:between w:val="nil"/>
        </w:pBdr>
        <w:spacing w:after="0" w:line="276" w:lineRule="auto"/>
        <w:ind w:left="1560"/>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w wieku do 30. roku życia oraz po ukończeniu 50. roku życia lub</w:t>
      </w:r>
    </w:p>
    <w:p w:rsidR="007D030D" w:rsidRDefault="007D030D" w:rsidP="004A5858">
      <w:pPr>
        <w:numPr>
          <w:ilvl w:val="0"/>
          <w:numId w:val="5"/>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 xml:space="preserve">niewykonującego innej pracy zarobkowej, o której mowa w art. 2 pkt </w:t>
      </w:r>
      <w:r w:rsidR="004A5858">
        <w:rPr>
          <w:rFonts w:ascii="Verdana" w:eastAsia="Verdana" w:hAnsi="Verdana" w:cs="Verdana"/>
          <w:color w:val="000000" w:themeColor="text1"/>
          <w:sz w:val="20"/>
          <w:szCs w:val="20"/>
        </w:rPr>
        <w:t>9</w:t>
      </w:r>
      <w:r w:rsidRPr="00244FB6">
        <w:rPr>
          <w:rFonts w:ascii="Verdana" w:eastAsia="Verdana" w:hAnsi="Verdana" w:cs="Verdana"/>
          <w:color w:val="000000" w:themeColor="text1"/>
          <w:sz w:val="20"/>
          <w:szCs w:val="20"/>
        </w:rPr>
        <w:t xml:space="preserve">   </w:t>
      </w:r>
      <w:r w:rsidR="004A5858" w:rsidRPr="004A5858">
        <w:rPr>
          <w:rFonts w:ascii="Verdana" w:eastAsia="Verdana" w:hAnsi="Verdana" w:cs="Verdana"/>
          <w:color w:val="000000" w:themeColor="text1"/>
          <w:sz w:val="20"/>
          <w:szCs w:val="20"/>
        </w:rPr>
        <w:t>ustawy z dnia 20 marca 2025 r. o rynku pracy i służbach zatrudnienia</w:t>
      </w:r>
      <w:r w:rsidRPr="00244FB6">
        <w:rPr>
          <w:rFonts w:ascii="Verdana" w:eastAsia="Verdana" w:hAnsi="Verdana" w:cs="Verdana"/>
          <w:color w:val="000000" w:themeColor="text1"/>
          <w:sz w:val="20"/>
          <w:szCs w:val="20"/>
        </w:rPr>
        <w:t>,</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lastRenderedPageBreak/>
        <w:t xml:space="preserve">osoba niepełnosprawna w rozumieniu art. 1 ustawy z dnia 27 sierpnia 1997 r. </w:t>
      </w:r>
      <w:r w:rsidRPr="00244FB6">
        <w:rPr>
          <w:rFonts w:ascii="Verdana" w:eastAsia="Verdana" w:hAnsi="Verdana" w:cs="Verdana"/>
          <w:color w:val="000000" w:themeColor="text1"/>
          <w:sz w:val="20"/>
          <w:szCs w:val="20"/>
        </w:rPr>
        <w:br/>
        <w:t>o rehabilitacji zawodowej i społecznej oraz zatrudnianiu osób niepełnosprawnych,</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absolwent centrum integracji społecznej oraz absolwent klubu integracji społecznej, o których mowa w art. 2 pkt 1a i 1b ustawy z dnia 13 czerwca 2003 r. o zatrudnieniu socjalnym,</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 xml:space="preserve">osoba spełniająca kryteria, o których mowa w art. 8 ust. 1 pkt 1 i 2 ustawy z dnia 12 marca 2004 r. o pomocy społecznej (Dz. U. z 2024 r. poz. 1283 z </w:t>
      </w:r>
      <w:proofErr w:type="spellStart"/>
      <w:r w:rsidRPr="00244FB6">
        <w:rPr>
          <w:rFonts w:ascii="Verdana" w:eastAsia="Verdana" w:hAnsi="Verdana" w:cs="Verdana"/>
          <w:color w:val="000000" w:themeColor="text1"/>
          <w:sz w:val="20"/>
          <w:szCs w:val="20"/>
        </w:rPr>
        <w:t>późn</w:t>
      </w:r>
      <w:proofErr w:type="spellEnd"/>
      <w:r w:rsidRPr="00244FB6">
        <w:rPr>
          <w:rFonts w:ascii="Verdana" w:eastAsia="Verdana" w:hAnsi="Verdana" w:cs="Verdana"/>
          <w:color w:val="000000" w:themeColor="text1"/>
          <w:sz w:val="20"/>
          <w:szCs w:val="20"/>
        </w:rPr>
        <w:t>. zm.),</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color w:val="000000" w:themeColor="text1"/>
          <w:sz w:val="20"/>
          <w:szCs w:val="20"/>
        </w:rPr>
      </w:pPr>
      <w:r w:rsidRPr="00244FB6">
        <w:rPr>
          <w:rFonts w:ascii="Verdana" w:eastAsia="Verdana" w:hAnsi="Verdana" w:cs="Verdana"/>
          <w:color w:val="000000" w:themeColor="text1"/>
          <w:sz w:val="20"/>
          <w:szCs w:val="20"/>
        </w:rPr>
        <w:t xml:space="preserve">osoba uprawniona do specjalnego zasiłku opiekuńczego, o której mowa w art. 16a ust. 1 ustawy z dnia 28 listopada 2003 r. o świadczeniach rodzinnych (Dz. U. z 2024 r. poz. 323 </w:t>
      </w:r>
      <w:proofErr w:type="spellStart"/>
      <w:r w:rsidRPr="00244FB6">
        <w:rPr>
          <w:rFonts w:ascii="Verdana" w:eastAsia="Verdana" w:hAnsi="Verdana" w:cs="Verdana"/>
          <w:color w:val="000000" w:themeColor="text1"/>
          <w:sz w:val="20"/>
          <w:szCs w:val="20"/>
        </w:rPr>
        <w:t>t.j</w:t>
      </w:r>
      <w:proofErr w:type="spellEnd"/>
      <w:r w:rsidRPr="00244FB6">
        <w:rPr>
          <w:rFonts w:ascii="Verdana" w:eastAsia="Verdana" w:hAnsi="Verdana" w:cs="Verdana"/>
          <w:color w:val="000000" w:themeColor="text1"/>
          <w:sz w:val="20"/>
          <w:szCs w:val="20"/>
        </w:rPr>
        <w:t xml:space="preserve">.) w zw. z art. 63 ustawy z dnia 7 lipca 2023 r. o świadczeniu wspierającym (Dz. U. z 2023 r. poz. 1429 z </w:t>
      </w:r>
      <w:proofErr w:type="spellStart"/>
      <w:r w:rsidRPr="00244FB6">
        <w:rPr>
          <w:rFonts w:ascii="Verdana" w:eastAsia="Verdana" w:hAnsi="Verdana" w:cs="Verdana"/>
          <w:color w:val="000000" w:themeColor="text1"/>
          <w:sz w:val="20"/>
          <w:szCs w:val="20"/>
        </w:rPr>
        <w:t>późn</w:t>
      </w:r>
      <w:proofErr w:type="spellEnd"/>
      <w:r w:rsidRPr="00244FB6">
        <w:rPr>
          <w:rFonts w:ascii="Verdana" w:eastAsia="Verdana" w:hAnsi="Verdana" w:cs="Verdana"/>
          <w:color w:val="000000" w:themeColor="text1"/>
          <w:sz w:val="20"/>
          <w:szCs w:val="20"/>
        </w:rPr>
        <w:t>. zm.), jeżeli uprawnienie do zasiłku opiekuńczego powstało do dnia 31 grudnia 2023 r.,</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sz w:val="20"/>
          <w:szCs w:val="20"/>
        </w:rPr>
      </w:pPr>
      <w:r w:rsidRPr="00244FB6">
        <w:rPr>
          <w:rFonts w:ascii="Verdana" w:eastAsia="Verdana" w:hAnsi="Verdana" w:cs="Verdana"/>
          <w:color w:val="000000" w:themeColor="text1"/>
          <w:sz w:val="20"/>
          <w:szCs w:val="20"/>
        </w:rPr>
        <w:t xml:space="preserve">osoba usamodzielniana, o której mowa w art. 140 ust. 1 i 2 ustawy z dnia 9 </w:t>
      </w:r>
      <w:sdt>
        <w:sdtPr>
          <w:rPr>
            <w:rFonts w:ascii="Verdana" w:hAnsi="Verdana"/>
            <w:color w:val="000000" w:themeColor="text1"/>
          </w:rPr>
          <w:tag w:val="goog_rdk_3"/>
          <w:id w:val="1141694000"/>
        </w:sdtPr>
        <w:sdtEndPr/>
        <w:sdtContent/>
      </w:sdt>
      <w:r w:rsidRPr="00244FB6">
        <w:rPr>
          <w:rFonts w:ascii="Verdana" w:eastAsia="Verdana" w:hAnsi="Verdana" w:cs="Verdana"/>
          <w:color w:val="000000" w:themeColor="text1"/>
          <w:sz w:val="20"/>
          <w:szCs w:val="20"/>
        </w:rPr>
        <w:t>czerwca 2011 r. o wspieraniu rodziny i systemie pieczy zastępczej (</w:t>
      </w:r>
      <w:r w:rsidRPr="00D47971">
        <w:rPr>
          <w:rFonts w:ascii="Verdana" w:eastAsia="Verdana" w:hAnsi="Verdana" w:cs="Verdana"/>
          <w:sz w:val="20"/>
          <w:szCs w:val="20"/>
        </w:rPr>
        <w:t xml:space="preserve">Dz.U. z </w:t>
      </w:r>
      <w:r w:rsidRPr="00244FB6">
        <w:rPr>
          <w:rFonts w:ascii="Verdana" w:eastAsia="Verdana" w:hAnsi="Verdana" w:cs="Verdana"/>
          <w:sz w:val="20"/>
          <w:szCs w:val="20"/>
        </w:rPr>
        <w:t xml:space="preserve">2024 r. poz. 177 </w:t>
      </w:r>
      <w:proofErr w:type="spellStart"/>
      <w:r w:rsidRPr="00244FB6">
        <w:rPr>
          <w:rFonts w:ascii="Verdana" w:eastAsia="Verdana" w:hAnsi="Verdana" w:cs="Verdana"/>
          <w:sz w:val="20"/>
          <w:szCs w:val="20"/>
        </w:rPr>
        <w:t>t.j</w:t>
      </w:r>
      <w:proofErr w:type="spellEnd"/>
      <w:r w:rsidRPr="00244FB6">
        <w:rPr>
          <w:rFonts w:ascii="Verdana" w:eastAsia="Verdana" w:hAnsi="Verdana" w:cs="Verdana"/>
          <w:sz w:val="20"/>
          <w:szCs w:val="20"/>
        </w:rPr>
        <w:t>.) oraz art. 88 ust. 1 ustawy z dnia 12 marca 2004 r. o pomocy społecznej,</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sz w:val="20"/>
          <w:szCs w:val="20"/>
        </w:rPr>
      </w:pPr>
      <w:r w:rsidRPr="00244FB6">
        <w:rPr>
          <w:rFonts w:ascii="Verdana" w:eastAsia="Verdana" w:hAnsi="Verdana" w:cs="Verdana"/>
          <w:sz w:val="20"/>
          <w:szCs w:val="20"/>
        </w:rPr>
        <w:t xml:space="preserve">osoba z zaburzeniami psychicznymi, o której mowa w art. 3 pkt 1 ustawy z dnia 19 sierpnia 1994 r. o ochronie zdrowia psychicznego (Dz. U. z 2024 r. poz. 917 </w:t>
      </w:r>
      <w:proofErr w:type="spellStart"/>
      <w:r w:rsidRPr="00244FB6">
        <w:rPr>
          <w:rFonts w:ascii="Verdana" w:eastAsia="Verdana" w:hAnsi="Verdana" w:cs="Verdana"/>
          <w:sz w:val="20"/>
          <w:szCs w:val="20"/>
        </w:rPr>
        <w:t>t.j</w:t>
      </w:r>
      <w:proofErr w:type="spellEnd"/>
      <w:r w:rsidRPr="00244FB6">
        <w:rPr>
          <w:rFonts w:ascii="Verdana" w:eastAsia="Verdana" w:hAnsi="Verdana" w:cs="Verdana"/>
          <w:sz w:val="20"/>
          <w:szCs w:val="20"/>
        </w:rPr>
        <w:t xml:space="preserve">.), </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sz w:val="20"/>
          <w:szCs w:val="20"/>
        </w:rPr>
      </w:pPr>
      <w:r w:rsidRPr="00244FB6">
        <w:rPr>
          <w:rFonts w:ascii="Verdana" w:eastAsia="Verdana" w:hAnsi="Verdana" w:cs="Verdana"/>
          <w:sz w:val="20"/>
          <w:szCs w:val="20"/>
        </w:rPr>
        <w:t xml:space="preserve">osoba pozbawiona wolności, osobę opuszczającą zakład karny oraz pełnoletnią osobę opuszczającą zakład poprawczy, </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sz w:val="20"/>
          <w:szCs w:val="20"/>
        </w:rPr>
      </w:pPr>
      <w:r w:rsidRPr="00244FB6">
        <w:rPr>
          <w:rFonts w:ascii="Verdana" w:eastAsia="Verdana" w:hAnsi="Verdana" w:cs="Verdana"/>
          <w:sz w:val="20"/>
          <w:szCs w:val="20"/>
        </w:rPr>
        <w:t xml:space="preserve">osoba starsza, o której mowa w art. 4 pkt 1 ustawy z dnia 11 września 2015 r. </w:t>
      </w:r>
      <w:r w:rsidRPr="00244FB6">
        <w:rPr>
          <w:rFonts w:ascii="Verdana" w:eastAsia="Verdana" w:hAnsi="Verdana" w:cs="Verdana"/>
          <w:sz w:val="20"/>
          <w:szCs w:val="20"/>
        </w:rPr>
        <w:br/>
        <w:t xml:space="preserve">o osobach starszych (Dz. U. z 2015 r. poz. 1705 z </w:t>
      </w:r>
      <w:proofErr w:type="spellStart"/>
      <w:r w:rsidRPr="00244FB6">
        <w:rPr>
          <w:rFonts w:ascii="Verdana" w:eastAsia="Verdana" w:hAnsi="Verdana" w:cs="Verdana"/>
          <w:sz w:val="20"/>
          <w:szCs w:val="20"/>
        </w:rPr>
        <w:t>późn</w:t>
      </w:r>
      <w:proofErr w:type="spellEnd"/>
      <w:r w:rsidRPr="00244FB6">
        <w:rPr>
          <w:rFonts w:ascii="Verdana" w:eastAsia="Verdana" w:hAnsi="Verdana" w:cs="Verdana"/>
          <w:sz w:val="20"/>
          <w:szCs w:val="20"/>
        </w:rPr>
        <w:t xml:space="preserve">. zm.), </w:t>
      </w:r>
    </w:p>
    <w:p w:rsidR="007D030D" w:rsidRDefault="007D030D" w:rsidP="007D030D">
      <w:pPr>
        <w:numPr>
          <w:ilvl w:val="0"/>
          <w:numId w:val="3"/>
        </w:numPr>
        <w:pBdr>
          <w:top w:val="nil"/>
          <w:left w:val="nil"/>
          <w:bottom w:val="nil"/>
          <w:right w:val="nil"/>
          <w:between w:val="nil"/>
        </w:pBdr>
        <w:spacing w:after="0" w:line="276" w:lineRule="auto"/>
        <w:ind w:left="993"/>
        <w:rPr>
          <w:rFonts w:ascii="Verdana" w:eastAsia="Verdana" w:hAnsi="Verdana" w:cs="Verdana"/>
          <w:sz w:val="20"/>
          <w:szCs w:val="20"/>
        </w:rPr>
      </w:pPr>
      <w:r w:rsidRPr="00244FB6">
        <w:rPr>
          <w:rFonts w:ascii="Verdana" w:eastAsia="Verdana" w:hAnsi="Verdana" w:cs="Verdana"/>
          <w:sz w:val="20"/>
          <w:szCs w:val="20"/>
        </w:rPr>
        <w:t>osoba, która uzyskała w Rzeczypospolitej Polskiej status uchodźcy lub ochronę uzupełniającą.</w:t>
      </w:r>
    </w:p>
    <w:p w:rsidR="00814A12" w:rsidRDefault="00B9762D" w:rsidP="00814A12">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310B92">
        <w:rPr>
          <w:rFonts w:ascii="Verdana" w:eastAsia="Verdana" w:hAnsi="Verdana" w:cs="Verdana"/>
          <w:b/>
          <w:color w:val="000000"/>
          <w:sz w:val="20"/>
          <w:szCs w:val="20"/>
        </w:rPr>
        <w:t xml:space="preserve">PES przekształcający się w PS – </w:t>
      </w:r>
      <w:r w:rsidRPr="00310B92">
        <w:rPr>
          <w:rFonts w:ascii="Verdana" w:eastAsia="Verdana" w:hAnsi="Verdana" w:cs="Verdana"/>
          <w:color w:val="000000"/>
          <w:sz w:val="20"/>
          <w:szCs w:val="20"/>
        </w:rPr>
        <w:t>podmiot ekonomii społecznej zgodnie z art. 2 ust. 5 Ustawy z dnia 5 sierpnia 2022 roku ekonomii społecznej, który w związku z udziałem w projekcie zamierza przekształcić się w PS. PES musi przekształcić się w PS (czyli uzyskać status przedsiębiorstwa społecznego zgodnie z ustawą z dnia 5 sierpnia 2022 r. o ekonomii społecznej) przed upływem 6 miesięcy od dnia utworzenia pierwszego miejsca pracy, na które przyznano wsparcie.</w:t>
      </w:r>
    </w:p>
    <w:p w:rsidR="00B9762D" w:rsidRPr="00814A12" w:rsidRDefault="00B9762D" w:rsidP="00814A12">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814A12">
        <w:rPr>
          <w:rFonts w:ascii="Verdana" w:eastAsia="Verdana" w:hAnsi="Verdana" w:cs="Verdana"/>
          <w:b/>
          <w:color w:val="000000"/>
          <w:sz w:val="20"/>
          <w:szCs w:val="20"/>
        </w:rPr>
        <w:t>Podmiot ekonomii społecznej (PES)</w:t>
      </w:r>
      <w:r w:rsidR="00814A12" w:rsidRPr="00814A12">
        <w:rPr>
          <w:rFonts w:ascii="Verdana" w:eastAsia="Verdana" w:hAnsi="Verdana" w:cs="Verdana"/>
          <w:color w:val="000000"/>
          <w:sz w:val="20"/>
          <w:szCs w:val="20"/>
        </w:rPr>
        <w:t>– podmiot ekonomii społecznej, o którymmowa w art. 2 pkt 5 ustawy z dnia 5 sierpnia 2022 r. o ekonomii społecznej”</w:t>
      </w:r>
      <w:r w:rsidRPr="00814A12">
        <w:rPr>
          <w:rFonts w:ascii="Verdana" w:eastAsia="Verdana" w:hAnsi="Verdana" w:cs="Verdana"/>
          <w:b/>
          <w:color w:val="000000"/>
          <w:sz w:val="20"/>
          <w:szCs w:val="20"/>
        </w:rPr>
        <w:t xml:space="preserve">: </w:t>
      </w:r>
    </w:p>
    <w:p w:rsidR="00B9762D" w:rsidRDefault="00B9762D" w:rsidP="00B9762D">
      <w:pPr>
        <w:numPr>
          <w:ilvl w:val="0"/>
          <w:numId w:val="2"/>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D47971">
        <w:rPr>
          <w:rFonts w:ascii="Verdana" w:eastAsia="Verdana" w:hAnsi="Verdana" w:cs="Verdana"/>
          <w:color w:val="000000"/>
          <w:sz w:val="20"/>
          <w:szCs w:val="20"/>
        </w:rPr>
        <w:t>spółdzielnia socjalna,</w:t>
      </w:r>
    </w:p>
    <w:p w:rsidR="00B9762D" w:rsidRDefault="00B9762D" w:rsidP="00B9762D">
      <w:pPr>
        <w:numPr>
          <w:ilvl w:val="0"/>
          <w:numId w:val="2"/>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D47971">
        <w:rPr>
          <w:rFonts w:ascii="Verdana" w:eastAsia="Verdana" w:hAnsi="Verdana" w:cs="Verdana"/>
          <w:color w:val="000000"/>
          <w:sz w:val="20"/>
          <w:szCs w:val="20"/>
        </w:rPr>
        <w:t>warsztat terapii zajęciowej i zakład aktywności zawodowej,</w:t>
      </w:r>
    </w:p>
    <w:p w:rsidR="00B9762D" w:rsidRDefault="00B9762D" w:rsidP="00B9762D">
      <w:pPr>
        <w:numPr>
          <w:ilvl w:val="0"/>
          <w:numId w:val="2"/>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327AFB">
        <w:rPr>
          <w:rFonts w:ascii="Verdana" w:eastAsia="Verdana" w:hAnsi="Verdana" w:cs="Verdana"/>
          <w:color w:val="000000"/>
          <w:sz w:val="20"/>
          <w:szCs w:val="20"/>
        </w:rPr>
        <w:t>centrum integracji społecznej i klub integracji społecznej,</w:t>
      </w:r>
    </w:p>
    <w:p w:rsidR="00B9762D" w:rsidRDefault="00B9762D" w:rsidP="00B9762D">
      <w:pPr>
        <w:numPr>
          <w:ilvl w:val="0"/>
          <w:numId w:val="2"/>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327AFB">
        <w:rPr>
          <w:rFonts w:ascii="Verdana" w:eastAsia="Verdana" w:hAnsi="Verdana" w:cs="Verdana"/>
          <w:color w:val="000000"/>
          <w:sz w:val="20"/>
          <w:szCs w:val="20"/>
        </w:rPr>
        <w:t>spółdzielnia pracy, w tym spółdzielnia inwalidów i spółdzielnia niewidomych, oraz spółdzielnia produkcji rolnej,</w:t>
      </w:r>
    </w:p>
    <w:p w:rsidR="00B9762D" w:rsidRDefault="00B9762D" w:rsidP="00B9762D">
      <w:pPr>
        <w:numPr>
          <w:ilvl w:val="0"/>
          <w:numId w:val="2"/>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327AFB">
        <w:rPr>
          <w:rFonts w:ascii="Verdana" w:eastAsia="Verdana" w:hAnsi="Verdana" w:cs="Verdana"/>
          <w:color w:val="000000"/>
          <w:sz w:val="20"/>
          <w:szCs w:val="20"/>
        </w:rPr>
        <w:t xml:space="preserve">organizacja pozarządowa, o której mowa w art. 3 ust. 2 ustawy z dnia 24 </w:t>
      </w:r>
      <w:sdt>
        <w:sdtPr>
          <w:rPr>
            <w:rFonts w:ascii="Verdana" w:hAnsi="Verdana"/>
          </w:rPr>
          <w:tag w:val="goog_rdk_0"/>
          <w:id w:val="979655991"/>
        </w:sdtPr>
        <w:sdtEndPr/>
        <w:sdtContent/>
      </w:sdt>
      <w:r w:rsidRPr="00327AFB">
        <w:rPr>
          <w:rFonts w:ascii="Verdana" w:eastAsia="Verdana" w:hAnsi="Verdana" w:cs="Verdana"/>
          <w:color w:val="000000"/>
          <w:sz w:val="20"/>
          <w:szCs w:val="20"/>
        </w:rPr>
        <w:t>kwietnia 2003 r. o działalności pożytku publicznego i o wolontariacie (Dz. U. z 202</w:t>
      </w:r>
      <w:r w:rsidRPr="00D47971">
        <w:rPr>
          <w:rFonts w:ascii="Verdana" w:eastAsia="Verdana" w:hAnsi="Verdana" w:cs="Verdana"/>
          <w:sz w:val="20"/>
          <w:szCs w:val="20"/>
        </w:rPr>
        <w:t>3</w:t>
      </w:r>
      <w:r w:rsidRPr="00D47971">
        <w:rPr>
          <w:rFonts w:ascii="Verdana" w:eastAsia="Verdana" w:hAnsi="Verdana" w:cs="Verdana"/>
          <w:color w:val="000000"/>
          <w:sz w:val="20"/>
          <w:szCs w:val="20"/>
        </w:rPr>
        <w:t xml:space="preserve"> r. poz. 571 z </w:t>
      </w:r>
      <w:proofErr w:type="spellStart"/>
      <w:r w:rsidRPr="00D47971">
        <w:rPr>
          <w:rFonts w:ascii="Verdana" w:eastAsia="Verdana" w:hAnsi="Verdana" w:cs="Verdana"/>
          <w:color w:val="000000"/>
          <w:sz w:val="20"/>
          <w:szCs w:val="20"/>
        </w:rPr>
        <w:t>późn</w:t>
      </w:r>
      <w:proofErr w:type="spellEnd"/>
      <w:r w:rsidRPr="00D47971">
        <w:rPr>
          <w:rFonts w:ascii="Verdana" w:eastAsia="Verdana" w:hAnsi="Verdana" w:cs="Verdana"/>
          <w:color w:val="000000"/>
          <w:sz w:val="20"/>
          <w:szCs w:val="20"/>
        </w:rPr>
        <w:t xml:space="preserve">. </w:t>
      </w:r>
      <w:r w:rsidRPr="00327AFB">
        <w:rPr>
          <w:rFonts w:ascii="Verdana" w:eastAsia="Verdana" w:hAnsi="Verdana" w:cs="Verdana"/>
          <w:color w:val="000000"/>
          <w:sz w:val="20"/>
          <w:szCs w:val="20"/>
        </w:rPr>
        <w:t>zm.), z wyjątkiem partii politycznych, europejskich partii politycznych, związków zawodowych i organizacji pracodawców, samorządów zawodowych, fundacji utworzonych przez partie polityczne i europejskich fundacji politycznych,</w:t>
      </w:r>
    </w:p>
    <w:p w:rsidR="00B9762D" w:rsidRDefault="00B9762D" w:rsidP="00B9762D">
      <w:pPr>
        <w:numPr>
          <w:ilvl w:val="0"/>
          <w:numId w:val="2"/>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327AFB">
        <w:rPr>
          <w:rFonts w:ascii="Verdana" w:eastAsia="Verdana" w:hAnsi="Verdana" w:cs="Verdana"/>
          <w:color w:val="000000"/>
          <w:sz w:val="20"/>
          <w:szCs w:val="20"/>
        </w:rPr>
        <w:t>podmiot, o którym mowa w art. 3 ust. 3 pkt 1, 2 lub 4 ustawy z dnia 24 kwietnia 2003 r. o działalności pożytku publicznego i o wolontariacie.</w:t>
      </w:r>
    </w:p>
    <w:p w:rsidR="00B9762D" w:rsidRPr="004B2662"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D47971">
        <w:rPr>
          <w:rFonts w:ascii="Verdana" w:eastAsia="Verdana" w:hAnsi="Verdana" w:cs="Verdana"/>
          <w:b/>
          <w:color w:val="000000" w:themeColor="text1"/>
          <w:sz w:val="20"/>
          <w:szCs w:val="20"/>
        </w:rPr>
        <w:t xml:space="preserve">Pomoc de </w:t>
      </w:r>
      <w:proofErr w:type="spellStart"/>
      <w:r w:rsidRPr="00D47971">
        <w:rPr>
          <w:rFonts w:ascii="Verdana" w:eastAsia="Verdana" w:hAnsi="Verdana" w:cs="Verdana"/>
          <w:b/>
          <w:color w:val="000000" w:themeColor="text1"/>
          <w:sz w:val="20"/>
          <w:szCs w:val="20"/>
        </w:rPr>
        <w:t>minimis</w:t>
      </w:r>
      <w:proofErr w:type="spellEnd"/>
      <w:r w:rsidRPr="00E67939">
        <w:rPr>
          <w:rFonts w:ascii="Verdana" w:eastAsia="Verdana" w:hAnsi="Verdana" w:cs="Verdana"/>
          <w:color w:val="000000" w:themeColor="text1"/>
          <w:sz w:val="20"/>
          <w:szCs w:val="20"/>
        </w:rPr>
        <w:t xml:space="preserve"> - </w:t>
      </w:r>
      <w:r>
        <w:rPr>
          <w:rStyle w:val="normaltextrun"/>
          <w:rFonts w:ascii="Verdana" w:hAnsi="Verdana" w:cstheme="minorHAnsi"/>
          <w:color w:val="000000" w:themeColor="text1"/>
          <w:sz w:val="20"/>
          <w:szCs w:val="20"/>
          <w:shd w:val="clear" w:color="auto" w:fill="FFFFFF"/>
        </w:rPr>
        <w:t xml:space="preserve">pomoc udzielana na </w:t>
      </w:r>
      <w:r>
        <w:rPr>
          <w:rStyle w:val="eop"/>
          <w:rFonts w:ascii="Verdana" w:hAnsi="Verdana" w:cstheme="minorHAnsi"/>
          <w:color w:val="000000" w:themeColor="text1"/>
          <w:sz w:val="20"/>
          <w:szCs w:val="20"/>
          <w:shd w:val="clear" w:color="auto" w:fill="FFFFFF"/>
        </w:rPr>
        <w:t>warunkach</w:t>
      </w:r>
      <w:r>
        <w:rPr>
          <w:rFonts w:ascii="Verdana" w:hAnsi="Verdana" w:cstheme="minorHAnsi"/>
          <w:color w:val="000000" w:themeColor="text1"/>
          <w:sz w:val="20"/>
          <w:szCs w:val="20"/>
        </w:rPr>
        <w:t xml:space="preserve"> określonych w </w:t>
      </w:r>
      <w:r>
        <w:rPr>
          <w:rFonts w:ascii="Verdana" w:hAnsi="Verdana"/>
          <w:color w:val="000000" w:themeColor="text1"/>
          <w:sz w:val="20"/>
          <w:szCs w:val="20"/>
        </w:rPr>
        <w:t xml:space="preserve">rozporządzeniu Komisji (UE) 2023/2831 z dnia 13 grudnia 2023 r. w sprawie stosowania art. 107 i 108 Traktatu o funkcjonowaniu Unii Europejskiej do pomocy de </w:t>
      </w:r>
      <w:proofErr w:type="spellStart"/>
      <w:r>
        <w:rPr>
          <w:rFonts w:ascii="Verdana" w:hAnsi="Verdana"/>
          <w:color w:val="000000" w:themeColor="text1"/>
          <w:sz w:val="20"/>
          <w:szCs w:val="20"/>
        </w:rPr>
        <w:t>minimis</w:t>
      </w:r>
      <w:proofErr w:type="spellEnd"/>
      <w:r>
        <w:rPr>
          <w:rFonts w:ascii="Verdana" w:hAnsi="Verdana"/>
          <w:color w:val="000000" w:themeColor="text1"/>
          <w:sz w:val="20"/>
          <w:szCs w:val="20"/>
        </w:rPr>
        <w:t xml:space="preserve"> (Dz. U. UE. L. z 2023 </w:t>
      </w:r>
      <w:r>
        <w:rPr>
          <w:rFonts w:ascii="Verdana" w:hAnsi="Verdana"/>
          <w:color w:val="000000" w:themeColor="text1"/>
          <w:sz w:val="20"/>
          <w:szCs w:val="20"/>
        </w:rPr>
        <w:lastRenderedPageBreak/>
        <w:t xml:space="preserve">r. poz. 2831 z </w:t>
      </w:r>
      <w:proofErr w:type="spellStart"/>
      <w:r>
        <w:rPr>
          <w:rFonts w:ascii="Verdana" w:hAnsi="Verdana"/>
          <w:color w:val="000000" w:themeColor="text1"/>
          <w:sz w:val="20"/>
          <w:szCs w:val="20"/>
        </w:rPr>
        <w:t>późn</w:t>
      </w:r>
      <w:proofErr w:type="spellEnd"/>
      <w:r>
        <w:rPr>
          <w:rFonts w:ascii="Verdana" w:hAnsi="Verdana"/>
          <w:color w:val="000000" w:themeColor="text1"/>
          <w:sz w:val="20"/>
          <w:szCs w:val="20"/>
        </w:rPr>
        <w:t>. zm.)</w:t>
      </w:r>
      <w:r>
        <w:rPr>
          <w:rFonts w:ascii="Verdana" w:hAnsi="Verdana" w:cstheme="minorHAnsi"/>
          <w:color w:val="000000" w:themeColor="text1"/>
          <w:sz w:val="20"/>
          <w:szCs w:val="20"/>
        </w:rPr>
        <w:t xml:space="preserve"> oraz na zasadach określonych w rozporządzeniu Ministra Funduszy i Polityki Regionalnej z dnia 20 grudnia 2022 r. w sprawie udzielania pomocy de </w:t>
      </w:r>
      <w:proofErr w:type="spellStart"/>
      <w:r>
        <w:rPr>
          <w:rFonts w:ascii="Verdana" w:hAnsi="Verdana" w:cstheme="minorHAnsi"/>
          <w:color w:val="000000" w:themeColor="text1"/>
          <w:sz w:val="20"/>
          <w:szCs w:val="20"/>
        </w:rPr>
        <w:t>minimis</w:t>
      </w:r>
      <w:proofErr w:type="spellEnd"/>
      <w:r>
        <w:rPr>
          <w:rFonts w:ascii="Verdana" w:hAnsi="Verdana" w:cstheme="minorHAnsi"/>
          <w:color w:val="000000" w:themeColor="text1"/>
          <w:sz w:val="20"/>
          <w:szCs w:val="20"/>
        </w:rPr>
        <w:t xml:space="preserve"> oraz pomocy publicznej w ramach programów finansowanych z Europejskiego Funduszu Społecznego Plus (EFS+) na lata 2021</w:t>
      </w:r>
      <w:r w:rsidRPr="004B2662">
        <w:rPr>
          <w:rFonts w:ascii="Verdana" w:hAnsi="Verdana" w:cstheme="minorHAnsi"/>
          <w:color w:val="000000" w:themeColor="text1"/>
          <w:sz w:val="20"/>
          <w:szCs w:val="20"/>
        </w:rPr>
        <w:t xml:space="preserve">-2027 </w:t>
      </w:r>
      <w:r w:rsidRPr="00897C03">
        <w:rPr>
          <w:rFonts w:ascii="Verdana" w:hAnsi="Verdana" w:cstheme="minorHAnsi"/>
          <w:color w:val="000000" w:themeColor="text1"/>
          <w:sz w:val="20"/>
          <w:szCs w:val="20"/>
        </w:rPr>
        <w:t>(</w:t>
      </w:r>
      <w:proofErr w:type="spellStart"/>
      <w:r w:rsidR="00046805" w:rsidRPr="00897C03">
        <w:rPr>
          <w:rFonts w:ascii="Verdana" w:hAnsi="Verdana" w:cstheme="minorHAnsi"/>
          <w:color w:val="000000" w:themeColor="text1"/>
          <w:sz w:val="20"/>
          <w:szCs w:val="20"/>
        </w:rPr>
        <w:t>t.j</w:t>
      </w:r>
      <w:proofErr w:type="spellEnd"/>
      <w:r w:rsidR="00046805" w:rsidRPr="00897C03">
        <w:rPr>
          <w:rFonts w:ascii="Verdana" w:hAnsi="Verdana" w:cstheme="minorHAnsi"/>
          <w:color w:val="000000" w:themeColor="text1"/>
          <w:sz w:val="20"/>
          <w:szCs w:val="20"/>
        </w:rPr>
        <w:t xml:space="preserve">. </w:t>
      </w:r>
      <w:r w:rsidRPr="00897C03">
        <w:rPr>
          <w:rFonts w:ascii="Verdana" w:hAnsi="Verdana" w:cstheme="minorHAnsi"/>
          <w:color w:val="000000" w:themeColor="text1"/>
          <w:sz w:val="20"/>
          <w:szCs w:val="20"/>
        </w:rPr>
        <w:t xml:space="preserve">Dz. U. </w:t>
      </w:r>
      <w:r w:rsidR="00221B1D" w:rsidRPr="00897C03">
        <w:rPr>
          <w:rFonts w:ascii="Verdana" w:hAnsi="Verdana" w:cstheme="minorHAnsi"/>
          <w:color w:val="000000" w:themeColor="text1"/>
          <w:sz w:val="20"/>
          <w:szCs w:val="20"/>
        </w:rPr>
        <w:t>z 2025</w:t>
      </w:r>
      <w:r w:rsidRPr="00897C03">
        <w:rPr>
          <w:rFonts w:ascii="Verdana" w:hAnsi="Verdana" w:cstheme="minorHAnsi"/>
          <w:color w:val="000000" w:themeColor="text1"/>
          <w:sz w:val="20"/>
          <w:szCs w:val="20"/>
        </w:rPr>
        <w:t xml:space="preserve"> poz. </w:t>
      </w:r>
      <w:r w:rsidR="00221B1D" w:rsidRPr="00897C03">
        <w:rPr>
          <w:rFonts w:ascii="Verdana" w:hAnsi="Verdana" w:cstheme="minorHAnsi"/>
          <w:color w:val="000000" w:themeColor="text1"/>
          <w:sz w:val="20"/>
          <w:szCs w:val="20"/>
        </w:rPr>
        <w:t>37</w:t>
      </w:r>
      <w:r w:rsidRPr="00897C03">
        <w:rPr>
          <w:rFonts w:ascii="Verdana" w:hAnsi="Verdana" w:cstheme="minorHAnsi"/>
          <w:color w:val="000000" w:themeColor="text1"/>
          <w:sz w:val="20"/>
          <w:szCs w:val="20"/>
        </w:rPr>
        <w:t>).</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F73B9">
        <w:rPr>
          <w:rFonts w:ascii="Verdana" w:hAnsi="Verdana"/>
          <w:b/>
          <w:bCs/>
          <w:sz w:val="20"/>
          <w:szCs w:val="20"/>
        </w:rPr>
        <w:t xml:space="preserve">Program Fundusze Europejskie dla Rozwoju </w:t>
      </w:r>
      <w:r w:rsidRPr="004F73B9">
        <w:rPr>
          <w:rFonts w:ascii="Verdana" w:eastAsia="Arial" w:hAnsi="Verdana"/>
          <w:b/>
          <w:bCs/>
          <w:sz w:val="20"/>
          <w:szCs w:val="20"/>
        </w:rPr>
        <w:t>Społecznego</w:t>
      </w:r>
      <w:r w:rsidRPr="004F73B9">
        <w:rPr>
          <w:rFonts w:ascii="Verdana" w:hAnsi="Verdana"/>
          <w:b/>
          <w:bCs/>
          <w:sz w:val="20"/>
          <w:szCs w:val="20"/>
        </w:rPr>
        <w:t xml:space="preserve"> 2021–2027 (FERS)</w:t>
      </w:r>
      <w:r w:rsidRPr="004F73B9">
        <w:rPr>
          <w:rFonts w:ascii="Verdana" w:hAnsi="Verdana"/>
          <w:sz w:val="20"/>
          <w:szCs w:val="20"/>
        </w:rPr>
        <w:t xml:space="preserve"> - </w:t>
      </w:r>
      <w:r w:rsidRPr="004F73B9">
        <w:rPr>
          <w:rFonts w:ascii="Verdana" w:hAnsi="Verdana"/>
          <w:sz w:val="20"/>
          <w:szCs w:val="20"/>
        </w:rPr>
        <w:br/>
        <w:t>program, w ramach którego realizowane jest wsparcie na rzecz m. in. poprawy sytuacji osób na rynku pracy, zwiększenia dostępności dla osób ze szczególnymi potrzebami, zapewnienia opieki nad dziećmi, podnoszenia jakości edukacji i rozwoju kompetencji, integracji społecznej, rozwoju usług społecznych i ekonomii społecznej oraz ochrony zdrowia.</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6519AB">
        <w:rPr>
          <w:rFonts w:ascii="Verdana" w:eastAsia="Verdana" w:hAnsi="Verdana" w:cs="Verdana"/>
          <w:b/>
          <w:color w:val="000000"/>
          <w:sz w:val="20"/>
          <w:szCs w:val="20"/>
        </w:rPr>
        <w:t xml:space="preserve">Projekt — </w:t>
      </w:r>
      <w:r w:rsidR="003808F4" w:rsidRPr="006519AB">
        <w:rPr>
          <w:rFonts w:ascii="Verdana" w:eastAsia="Verdana" w:hAnsi="Verdana" w:cs="Verdana"/>
          <w:color w:val="000000"/>
          <w:sz w:val="20"/>
          <w:szCs w:val="20"/>
        </w:rPr>
        <w:t xml:space="preserve">Projekt pn. </w:t>
      </w:r>
      <w:r w:rsidR="005F3FD4">
        <w:rPr>
          <w:rFonts w:ascii="Verdana" w:eastAsia="Verdana" w:hAnsi="Verdana" w:cs="Verdana"/>
          <w:color w:val="000000"/>
          <w:sz w:val="20"/>
          <w:szCs w:val="20"/>
        </w:rPr>
        <w:t>„</w:t>
      </w:r>
      <w:r w:rsidR="005F3FD4">
        <w:rPr>
          <w:rStyle w:val="BezodstpwZnak"/>
          <w:rFonts w:ascii="Verdana" w:hAnsi="Verdana" w:cs="Arial"/>
          <w:color w:val="000000" w:themeColor="text1"/>
          <w:sz w:val="20"/>
          <w:szCs w:val="20"/>
        </w:rPr>
        <w:t>Tarnobrzeski Ośrodek Wspierania Ekonomii Społecznej</w:t>
      </w:r>
      <w:r w:rsidR="005F3FD4">
        <w:rPr>
          <w:rFonts w:ascii="Verdana" w:eastAsia="Verdana" w:hAnsi="Verdana" w:cs="Verdana"/>
          <w:color w:val="000000"/>
          <w:sz w:val="20"/>
          <w:szCs w:val="20"/>
        </w:rPr>
        <w:t>”</w:t>
      </w:r>
      <w:r w:rsidR="003808F4" w:rsidRPr="006519AB">
        <w:rPr>
          <w:rFonts w:ascii="Verdana" w:eastAsia="Verdana" w:hAnsi="Verdana" w:cs="Verdana"/>
          <w:color w:val="000000"/>
          <w:sz w:val="20"/>
          <w:szCs w:val="20"/>
        </w:rPr>
        <w:t>realizowany przez</w:t>
      </w:r>
      <w:r w:rsidR="005F3FD4">
        <w:rPr>
          <w:rStyle w:val="BezodstpwZnak"/>
          <w:rFonts w:ascii="Verdana" w:hAnsi="Verdana" w:cs="Arial"/>
          <w:color w:val="000000" w:themeColor="text1"/>
          <w:sz w:val="20"/>
          <w:szCs w:val="20"/>
        </w:rPr>
        <w:t>Tarnobrzeską Agencję Rozwoju Regionalnego S.A. wraz ze Stowarzyszeniem na Rzecz Rozwoju Powiatu Kolbuszowskiego „NIL</w:t>
      </w:r>
      <w:r w:rsidR="005F3FD4">
        <w:rPr>
          <w:rFonts w:ascii="Verdana" w:eastAsia="Verdana" w:hAnsi="Verdana" w:cs="Verdana"/>
          <w:color w:val="000000"/>
          <w:sz w:val="20"/>
          <w:szCs w:val="20"/>
        </w:rPr>
        <w:t>”</w:t>
      </w:r>
      <w:r w:rsidR="003808F4">
        <w:rPr>
          <w:rFonts w:ascii="Verdana" w:eastAsia="Verdana" w:hAnsi="Verdana" w:cs="Verdana"/>
          <w:color w:val="000000"/>
          <w:sz w:val="20"/>
          <w:szCs w:val="20"/>
        </w:rPr>
        <w:t>.</w:t>
      </w:r>
      <w:r w:rsidR="003808F4" w:rsidRPr="006519AB">
        <w:rPr>
          <w:rFonts w:ascii="Verdana" w:eastAsia="Verdana" w:hAnsi="Verdana" w:cs="Verdana"/>
          <w:color w:val="000000"/>
          <w:sz w:val="20"/>
          <w:szCs w:val="20"/>
        </w:rPr>
        <w:t xml:space="preserve"> Projekt finansowany jest ze środków EFS+ w ramach Programu Regionalnego Fundusze Europejskie dla Podkarpacia 2021-2027, Priorytet VII Kapitał Ludzki Gotowy do Zmian, Działanie 7.16 Ekonomia społeczna, na podstawie Umowy nr </w:t>
      </w:r>
      <w:r w:rsidR="005F3FD4">
        <w:rPr>
          <w:rFonts w:ascii="Verdana" w:hAnsi="Verdana" w:cs="Arial"/>
          <w:sz w:val="20"/>
          <w:szCs w:val="20"/>
        </w:rPr>
        <w:t>FEPK.07.16-IP.01-0004/23-00 z dnia 20.12.2023 r.</w:t>
      </w:r>
      <w:r w:rsidR="003808F4" w:rsidRPr="006519AB">
        <w:rPr>
          <w:rFonts w:ascii="Verdana" w:eastAsia="Verdana" w:hAnsi="Verdana" w:cs="Verdana"/>
          <w:color w:val="000000"/>
          <w:sz w:val="20"/>
          <w:szCs w:val="20"/>
        </w:rPr>
        <w:t>, zawartej z Województwem Podkarpackim - Wojewódzkim Urzędem Pracy w Rzeszowie.</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327AFB">
        <w:rPr>
          <w:rFonts w:ascii="Verdana" w:eastAsia="Verdana" w:hAnsi="Verdana" w:cs="Verdana"/>
          <w:b/>
          <w:color w:val="000000"/>
          <w:sz w:val="20"/>
          <w:szCs w:val="20"/>
        </w:rPr>
        <w:t>Przedsiębiorstwo Społeczne (PS)</w:t>
      </w:r>
      <w:r w:rsidRPr="00327AFB">
        <w:rPr>
          <w:rFonts w:ascii="Verdana" w:eastAsia="Verdana" w:hAnsi="Verdana" w:cs="Verdana"/>
          <w:color w:val="000000"/>
          <w:sz w:val="20"/>
          <w:szCs w:val="20"/>
        </w:rPr>
        <w:t xml:space="preserve"> – podmiot ekonomii społecznej, posiadający status </w:t>
      </w:r>
      <w:r w:rsidRPr="00327AFB">
        <w:rPr>
          <w:rFonts w:ascii="Verdana" w:eastAsia="Verdana" w:hAnsi="Verdana" w:cs="Verdana"/>
          <w:color w:val="000000" w:themeColor="text1"/>
          <w:sz w:val="20"/>
          <w:szCs w:val="20"/>
        </w:rPr>
        <w:t>przedsiębiorstwa społecznego, zgodnie z art. 3 ust.1 Ustawy z dnia 5 sierpnia 2022 r. o ekonomii społecznej.</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F04497">
        <w:rPr>
          <w:rFonts w:ascii="Verdana" w:eastAsia="Verdana" w:hAnsi="Verdana" w:cs="Verdana"/>
          <w:b/>
          <w:color w:val="000000"/>
          <w:sz w:val="20"/>
          <w:szCs w:val="20"/>
        </w:rPr>
        <w:t>Przetwarzanie danych osobowych</w:t>
      </w:r>
      <w:r w:rsidRPr="00F04497">
        <w:rPr>
          <w:rFonts w:ascii="Verdana" w:eastAsia="Verdana" w:hAnsi="Verdana" w:cs="Verdana"/>
          <w:color w:val="000000"/>
          <w:sz w:val="20"/>
          <w:szCs w:val="20"/>
        </w:rPr>
        <w:t xml:space="preserve"> - operacja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5F3FD4" w:rsidRPr="005F3FD4"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5F3FD4">
        <w:rPr>
          <w:rFonts w:ascii="Verdana" w:eastAsia="Verdana" w:hAnsi="Verdana" w:cs="Verdana"/>
          <w:b/>
          <w:color w:val="000000"/>
          <w:sz w:val="20"/>
          <w:szCs w:val="20"/>
        </w:rPr>
        <w:t xml:space="preserve">Realizator projektu/Realizator </w:t>
      </w:r>
      <w:r w:rsidRPr="005F3FD4">
        <w:rPr>
          <w:rFonts w:ascii="Verdana" w:eastAsia="Verdana" w:hAnsi="Verdana" w:cs="Verdana"/>
          <w:color w:val="000000"/>
          <w:sz w:val="20"/>
          <w:szCs w:val="20"/>
        </w:rPr>
        <w:t xml:space="preserve">– </w:t>
      </w:r>
      <w:r w:rsidR="005F3FD4">
        <w:rPr>
          <w:rStyle w:val="BezodstpwZnak"/>
          <w:rFonts w:ascii="Verdana" w:hAnsi="Verdana" w:cs="Arial"/>
          <w:color w:val="000000" w:themeColor="text1"/>
          <w:sz w:val="20"/>
          <w:szCs w:val="20"/>
        </w:rPr>
        <w:t>Tarnobrzeska Agencja Rozwoju Regionalnego S.A. wraz ze Stowarzyszeniem na Rzecz Rozwoju Powiatu Kolbuszowskiego „NIL</w:t>
      </w:r>
      <w:r w:rsidR="005F3FD4">
        <w:rPr>
          <w:rFonts w:ascii="Verdana" w:eastAsia="Verdana" w:hAnsi="Verdana" w:cs="Verdana"/>
          <w:color w:val="000000"/>
          <w:sz w:val="20"/>
          <w:szCs w:val="20"/>
        </w:rPr>
        <w:t>”</w:t>
      </w:r>
    </w:p>
    <w:p w:rsidR="00B9762D" w:rsidRPr="005F3FD4"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5F3FD4">
        <w:rPr>
          <w:rFonts w:ascii="Verdana" w:hAnsi="Verdana"/>
          <w:b/>
          <w:bCs/>
          <w:sz w:val="20"/>
          <w:szCs w:val="20"/>
        </w:rPr>
        <w:t>Regionalny Program Rozwoju Ekonomii Społecznej (RPRES) - </w:t>
      </w:r>
      <w:r w:rsidRPr="005F3FD4">
        <w:rPr>
          <w:rFonts w:ascii="Verdana" w:hAnsi="Verdana"/>
          <w:sz w:val="20"/>
          <w:szCs w:val="20"/>
        </w:rPr>
        <w:t xml:space="preserve">dokument ujmujący problematykę sektora ekonomii społecznej jako istotny element rozwoju województwa oraz wyznaczający kierunki działań regionu w przedmiotowym zakresie. Program ma na celu skoordynowanie regionalnej polityki wobec ekonomii społecznej finansowanej </w:t>
      </w:r>
      <w:r w:rsidRPr="005F3FD4">
        <w:rPr>
          <w:rFonts w:ascii="Verdana" w:hAnsi="Verdana"/>
          <w:sz w:val="20"/>
          <w:szCs w:val="20"/>
        </w:rPr>
        <w:br/>
        <w:t>z funduszy strukturalnych, środków budżetu państwa, jednostek samorządów terytorialnych i innych jednostek działających w obszarze ekonomii społecznej.</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DC0C98">
        <w:rPr>
          <w:rFonts w:ascii="Verdana" w:eastAsia="Verdana" w:hAnsi="Verdana" w:cs="Verdana"/>
          <w:b/>
          <w:color w:val="000000"/>
          <w:sz w:val="20"/>
          <w:szCs w:val="20"/>
        </w:rPr>
        <w:t xml:space="preserve">RODO </w:t>
      </w:r>
      <w:r w:rsidRPr="00DC0C98">
        <w:rPr>
          <w:rFonts w:ascii="Verdana" w:eastAsia="Verdana" w:hAnsi="Verdana" w:cs="Verdana"/>
          <w:color w:val="000000"/>
          <w:sz w:val="20"/>
          <w:szCs w:val="20"/>
        </w:rPr>
        <w:t xml:space="preserve">– Rozporządzenie Parlamentu Europejskiego i Rady (UE) 2016/679 z dnia 27 kwietnia 2016 r. w sprawie ochrony osób fizycznych w związku z przetwarzaniem danych osobowych i w sprawie swobodnego przepływu takich danych oraz </w:t>
      </w:r>
      <w:r w:rsidRPr="00DC0C98">
        <w:rPr>
          <w:rFonts w:ascii="Verdana" w:eastAsia="Verdana" w:hAnsi="Verdana" w:cs="Verdana"/>
          <w:color w:val="000000" w:themeColor="text1"/>
          <w:sz w:val="20"/>
          <w:szCs w:val="20"/>
        </w:rPr>
        <w:t xml:space="preserve">uchylenia dyrektywy 95/46/WE (ogólne rozporządzenie o ochronie danych) (Dz.U.UE.L.2016.119.1z </w:t>
      </w:r>
      <w:proofErr w:type="spellStart"/>
      <w:r w:rsidRPr="00DC0C98">
        <w:rPr>
          <w:rFonts w:ascii="Verdana" w:eastAsia="Verdana" w:hAnsi="Verdana" w:cs="Verdana"/>
          <w:color w:val="000000" w:themeColor="text1"/>
          <w:sz w:val="20"/>
          <w:szCs w:val="20"/>
        </w:rPr>
        <w:t>późn</w:t>
      </w:r>
      <w:proofErr w:type="spellEnd"/>
      <w:r w:rsidRPr="00DC0C98">
        <w:rPr>
          <w:rFonts w:ascii="Verdana" w:eastAsia="Verdana" w:hAnsi="Verdana" w:cs="Verdana"/>
          <w:color w:val="000000" w:themeColor="text1"/>
          <w:sz w:val="20"/>
          <w:szCs w:val="20"/>
        </w:rPr>
        <w:t>. zm.).</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673A0">
        <w:rPr>
          <w:rFonts w:ascii="Verdana" w:eastAsia="Verdana" w:hAnsi="Verdana" w:cs="Verdana"/>
          <w:b/>
          <w:color w:val="000000"/>
          <w:sz w:val="20"/>
          <w:szCs w:val="20"/>
        </w:rPr>
        <w:t>Uczestnik/Uczestniczka</w:t>
      </w:r>
      <w:r w:rsidRPr="006C7EBA">
        <w:rPr>
          <w:rFonts w:ascii="Verdana" w:eastAsia="Verdana" w:hAnsi="Verdana" w:cs="Verdana"/>
          <w:b/>
          <w:color w:val="000000"/>
          <w:sz w:val="20"/>
          <w:szCs w:val="20"/>
        </w:rPr>
        <w:t>Projektu (UP)</w:t>
      </w:r>
      <w:r w:rsidRPr="006C7EBA">
        <w:rPr>
          <w:rFonts w:ascii="Verdana" w:eastAsia="Verdana" w:hAnsi="Verdana" w:cs="Verdana"/>
          <w:color w:val="000000"/>
          <w:sz w:val="20"/>
          <w:szCs w:val="20"/>
        </w:rPr>
        <w:t xml:space="preserve">– osoba fizyczna, osoba prawna, spełniająca kryteria uczestnictwa w projekcie, która przedłożyła dokumenty potwierdzające jej kwalifikowalność do udziału w Projekcie, </w:t>
      </w:r>
      <w:r w:rsidRPr="00D47971">
        <w:rPr>
          <w:rFonts w:ascii="Verdana" w:eastAsia="Verdana" w:hAnsi="Verdana" w:cs="Verdana"/>
          <w:color w:val="000000"/>
          <w:sz w:val="20"/>
          <w:szCs w:val="20"/>
        </w:rPr>
        <w:t>oraz skorzystała z co najmniej jednej formy wsparcia.</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49413B">
        <w:rPr>
          <w:rFonts w:ascii="Verdana" w:eastAsia="Verdana" w:hAnsi="Verdana" w:cs="Verdana"/>
          <w:b/>
          <w:color w:val="000000" w:themeColor="text1"/>
          <w:sz w:val="20"/>
          <w:szCs w:val="20"/>
        </w:rPr>
        <w:t>Ustawa</w:t>
      </w:r>
      <w:r w:rsidRPr="0049413B">
        <w:rPr>
          <w:rFonts w:ascii="Verdana" w:eastAsia="Verdana" w:hAnsi="Verdana" w:cs="Verdana"/>
          <w:color w:val="000000" w:themeColor="text1"/>
          <w:sz w:val="20"/>
          <w:szCs w:val="20"/>
        </w:rPr>
        <w:t xml:space="preserve"> - Ustawa z dnia 5 sierpnia 2022 r. o ekonomii społecznej (</w:t>
      </w:r>
      <w:r w:rsidRPr="00D47971">
        <w:rPr>
          <w:rFonts w:ascii="Verdana" w:eastAsia="Verdana" w:hAnsi="Verdana" w:cs="Verdana"/>
          <w:color w:val="000000" w:themeColor="text1"/>
          <w:sz w:val="20"/>
          <w:szCs w:val="20"/>
        </w:rPr>
        <w:t xml:space="preserve">Dz. U. z 2024 r. poz. 113 </w:t>
      </w:r>
      <w:proofErr w:type="spellStart"/>
      <w:r w:rsidRPr="00D47971">
        <w:rPr>
          <w:rFonts w:ascii="Verdana" w:eastAsia="Verdana" w:hAnsi="Verdana" w:cs="Verdana"/>
          <w:color w:val="000000" w:themeColor="text1"/>
          <w:sz w:val="20"/>
          <w:szCs w:val="20"/>
        </w:rPr>
        <w:t>t.j</w:t>
      </w:r>
      <w:proofErr w:type="spellEnd"/>
      <w:r w:rsidRPr="00D47971">
        <w:rPr>
          <w:rFonts w:ascii="Verdana" w:eastAsia="Verdana" w:hAnsi="Verdana" w:cs="Verdana"/>
          <w:color w:val="000000" w:themeColor="text1"/>
          <w:sz w:val="20"/>
          <w:szCs w:val="20"/>
        </w:rPr>
        <w:t>.</w:t>
      </w:r>
      <w:r w:rsidRPr="0049413B">
        <w:rPr>
          <w:rFonts w:ascii="Verdana" w:eastAsia="Verdana" w:hAnsi="Verdana" w:cs="Verdana"/>
          <w:color w:val="000000" w:themeColor="text1"/>
          <w:sz w:val="20"/>
          <w:szCs w:val="20"/>
        </w:rPr>
        <w:t>).</w:t>
      </w:r>
    </w:p>
    <w:p w:rsidR="00B9762D" w:rsidRPr="008B53B2"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49413B">
        <w:rPr>
          <w:rFonts w:ascii="Verdana" w:eastAsia="Verdana" w:hAnsi="Verdana" w:cs="Verdana"/>
          <w:b/>
          <w:color w:val="000000" w:themeColor="text1"/>
          <w:sz w:val="20"/>
          <w:szCs w:val="20"/>
        </w:rPr>
        <w:lastRenderedPageBreak/>
        <w:t xml:space="preserve">Ustawa wdrożeniowa </w:t>
      </w:r>
      <w:r w:rsidRPr="0049413B">
        <w:rPr>
          <w:rFonts w:ascii="Verdana" w:eastAsia="Verdana" w:hAnsi="Verdana" w:cs="Verdana"/>
          <w:color w:val="000000" w:themeColor="text1"/>
          <w:sz w:val="20"/>
          <w:szCs w:val="20"/>
        </w:rPr>
        <w:t xml:space="preserve">– ustawa z dnia 28 kwietnia 2022r. o zasadach realizacji zadań finansowych ze środków europejskich w perspektywie finansowej 2021-2027 </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Pr>
          <w:rFonts w:ascii="Verdana" w:eastAsia="Verdana" w:hAnsi="Verdana" w:cs="Verdana"/>
          <w:b/>
          <w:color w:val="000000" w:themeColor="text1"/>
          <w:sz w:val="20"/>
          <w:szCs w:val="20"/>
        </w:rPr>
        <w:t>Wniosek o przyznanie wsparcia finansowego</w:t>
      </w:r>
      <w:r>
        <w:rPr>
          <w:rFonts w:ascii="Verdana" w:eastAsia="Verdana" w:hAnsi="Verdana" w:cs="Verdana"/>
          <w:color w:val="000000" w:themeColor="text1"/>
          <w:sz w:val="20"/>
          <w:szCs w:val="20"/>
        </w:rPr>
        <w:t xml:space="preserve">(Wniosek o udzielenie pomocy de </w:t>
      </w:r>
      <w:proofErr w:type="spellStart"/>
      <w:r>
        <w:rPr>
          <w:rFonts w:ascii="Verdana" w:eastAsia="Verdana" w:hAnsi="Verdana" w:cs="Verdana"/>
          <w:color w:val="000000" w:themeColor="text1"/>
          <w:sz w:val="20"/>
          <w:szCs w:val="20"/>
        </w:rPr>
        <w:t>minimis</w:t>
      </w:r>
      <w:proofErr w:type="spellEnd"/>
      <w:r>
        <w:rPr>
          <w:rFonts w:ascii="Verdana" w:eastAsia="Verdana" w:hAnsi="Verdana" w:cs="Verdana"/>
          <w:color w:val="000000" w:themeColor="text1"/>
          <w:sz w:val="20"/>
          <w:szCs w:val="20"/>
        </w:rPr>
        <w:t>)</w:t>
      </w:r>
      <w:r w:rsidRPr="00D47971">
        <w:rPr>
          <w:rFonts w:ascii="Verdana" w:eastAsia="Verdana" w:hAnsi="Verdana" w:cs="Verdana"/>
          <w:color w:val="000000" w:themeColor="text1"/>
          <w:sz w:val="20"/>
          <w:szCs w:val="20"/>
        </w:rPr>
        <w:t>– dokument składany przez Wnioskodawców starających się o bezzwrotne wsparcie finansowe na utworzenie i utrzymanie nowych/ego miejsc/a pracy w nowym lub istniejącym Przedsiębiorstwie Społecznym bądź w Podmiocie Ekonomii Społecznej (pod warunkiem przekształcenia PES w PS), przygotowany przez członków grupy inicjatywnej lub</w:t>
      </w:r>
      <w:r w:rsidRPr="00D51F85">
        <w:rPr>
          <w:rFonts w:ascii="Verdana" w:eastAsia="Verdana" w:hAnsi="Verdana" w:cs="Verdana"/>
          <w:color w:val="000000" w:themeColor="text1"/>
          <w:sz w:val="20"/>
          <w:szCs w:val="20"/>
        </w:rPr>
        <w:t xml:space="preserve"> istniejące Przedsiębiorstwa Społeczne, lub PES przekształcający się w PS.  </w:t>
      </w:r>
    </w:p>
    <w:p w:rsidR="00B9762D" w:rsidRDefault="00B9762D" w:rsidP="00B9762D">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327AFB">
        <w:rPr>
          <w:rFonts w:ascii="Verdana" w:eastAsia="Verdana" w:hAnsi="Verdana" w:cs="Verdana"/>
          <w:b/>
          <w:color w:val="000000"/>
          <w:sz w:val="20"/>
          <w:szCs w:val="20"/>
        </w:rPr>
        <w:t>Wsparcie finansowe</w:t>
      </w:r>
      <w:r w:rsidRPr="00327AFB">
        <w:rPr>
          <w:rFonts w:ascii="Verdana" w:eastAsia="Verdana" w:hAnsi="Verdana" w:cs="Verdana"/>
          <w:color w:val="000000"/>
          <w:sz w:val="20"/>
          <w:szCs w:val="20"/>
        </w:rPr>
        <w:t>– bezzwrotne wsparcie finansowe udzielane według stawki jednostkowej na utworzenie i utrzymanie przez okres 12 miesięcy nowego miejsca pracy w nowym lub istniejącym Przedsiębiorstwie Społecznym bądź w Podmiocie Ekonomii Społecznej (pod warunkiem przekształcenia PES w PS). Wysokość, zasady udzielania i rozliczania stawki jednostkowej zostały określone na podstawie Wytycznych dotyczących realizacji projektów z udziałem środków Europejskiego Funduszu Społecznego Plus w regionalnych programach na lata 2021–2027. Jako utworzone lub utrzymywane miejsce pracy rozliczane stawką jednostkową, należy rozumieć zatrudnienie na podstawie umowy o pracę lub spółdzielczej umowy o pracę w wymiarze co najmniej ½ etatu, a w przypadku osób z niepełnosprawnością sprzężoną</w:t>
      </w:r>
      <w:r w:rsidRPr="00D47971">
        <w:rPr>
          <w:rStyle w:val="Odwoanieprzypisudolnego"/>
          <w:rFonts w:ascii="Verdana" w:eastAsia="Verdana" w:hAnsi="Verdana" w:cs="Verdana"/>
          <w:color w:val="000000"/>
          <w:sz w:val="20"/>
          <w:szCs w:val="20"/>
        </w:rPr>
        <w:footnoteReference w:id="3"/>
      </w:r>
      <w:r w:rsidRPr="00D47971">
        <w:rPr>
          <w:rFonts w:ascii="Verdana" w:eastAsia="Verdana" w:hAnsi="Verdana" w:cs="Verdana"/>
          <w:color w:val="000000"/>
          <w:sz w:val="20"/>
          <w:szCs w:val="20"/>
        </w:rPr>
        <w:t xml:space="preserve"> lub ze znacznym stopniem niepełnosprawności</w:t>
      </w:r>
      <w:r w:rsidRPr="00327AFB">
        <w:rPr>
          <w:rFonts w:ascii="Verdana" w:hAnsi="Verdana"/>
          <w:color w:val="000000"/>
          <w:vertAlign w:val="superscript"/>
        </w:rPr>
        <w:footnoteReference w:id="4"/>
      </w:r>
      <w:r w:rsidRPr="00D47971">
        <w:rPr>
          <w:rFonts w:ascii="Verdana" w:eastAsia="Verdana" w:hAnsi="Verdana" w:cs="Verdana"/>
          <w:color w:val="000000"/>
          <w:sz w:val="20"/>
          <w:szCs w:val="20"/>
        </w:rPr>
        <w:t xml:space="preserve"> w </w:t>
      </w:r>
      <w:r w:rsidRPr="00D47971">
        <w:rPr>
          <w:rFonts w:ascii="Verdana" w:eastAsia="Verdana" w:hAnsi="Verdana" w:cs="Verdana"/>
          <w:color w:val="000000" w:themeColor="text1"/>
          <w:sz w:val="20"/>
          <w:szCs w:val="20"/>
        </w:rPr>
        <w:t>wymiarze co najmniej ¼ etatu.</w:t>
      </w:r>
    </w:p>
    <w:p w:rsidR="00814A12" w:rsidRDefault="00B9762D" w:rsidP="00814A12">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A05005">
        <w:rPr>
          <w:rFonts w:ascii="Verdana" w:eastAsia="Verdana" w:hAnsi="Verdana" w:cs="Verdana"/>
          <w:b/>
          <w:color w:val="000000" w:themeColor="text1"/>
          <w:sz w:val="20"/>
          <w:szCs w:val="20"/>
        </w:rPr>
        <w:t xml:space="preserve">Wzrost liczby miejsc pracy w Przedsiębiorstwie Społecznym – </w:t>
      </w:r>
      <w:r w:rsidRPr="00A05005">
        <w:rPr>
          <w:rFonts w:ascii="Verdana" w:eastAsia="Verdana" w:hAnsi="Verdana" w:cs="Verdana"/>
          <w:color w:val="000000" w:themeColor="text1"/>
          <w:sz w:val="20"/>
          <w:szCs w:val="20"/>
        </w:rPr>
        <w:t>wskaźnik weryfikujący liczbę faktycznie utworzonych miejsc pracy w PS i badający wzrost liczby miejsc pracy we wspieranym podmiocie. Moment badania wzrostu liczby miejsc pracy następuje na koniec okresu trwałości ostatniego miejsca pracy, na które przyznano PS wsparcie finansowe. Momentem odniesienia jest data przyznania wsparcia finansowego na utworzenie miejsca pracy rozumiana jako data uznania środków finansowych na rachunku bankowym PS/PES. W wyniku przyznania PS lub PES przekształcanemu w PS wsparcia finansowego na utworzenie i utrzymanie miejsca pracy doszłodo zwiększenia ogólnej liczby miejsc pracy w tym podmiocie co najmniej o liczbę miejsc pracy, na którą przyznano dofinansowanie.</w:t>
      </w:r>
      <w:bookmarkStart w:id="5" w:name="_heading=h.1t3h5sf" w:colFirst="0" w:colLast="0"/>
      <w:bookmarkStart w:id="6" w:name="_heading=h.4d34og8" w:colFirst="0" w:colLast="0"/>
      <w:bookmarkStart w:id="7" w:name="_heading=h.2s8eyo1" w:colFirst="0" w:colLast="0"/>
      <w:bookmarkStart w:id="8" w:name="_heading=h.17dp8vu" w:colFirst="0" w:colLast="0"/>
      <w:bookmarkEnd w:id="5"/>
      <w:bookmarkEnd w:id="6"/>
      <w:bookmarkEnd w:id="7"/>
      <w:bookmarkEnd w:id="8"/>
    </w:p>
    <w:p w:rsidR="00814A12" w:rsidRPr="00814A12" w:rsidRDefault="006C7EBA" w:rsidP="00814A12">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814A12">
        <w:rPr>
          <w:rFonts w:ascii="Verdana" w:eastAsia="Verdana" w:hAnsi="Verdana" w:cs="Verdana"/>
          <w:b/>
          <w:color w:val="000000" w:themeColor="text1"/>
          <w:sz w:val="20"/>
          <w:szCs w:val="20"/>
        </w:rPr>
        <w:t>Wytyczne</w:t>
      </w:r>
      <w:r w:rsidR="00DD7CFA" w:rsidRPr="00814A12">
        <w:rPr>
          <w:rFonts w:ascii="Verdana" w:eastAsia="Verdana" w:hAnsi="Verdana" w:cs="Verdana"/>
          <w:color w:val="000000" w:themeColor="text1"/>
          <w:sz w:val="20"/>
          <w:szCs w:val="20"/>
        </w:rPr>
        <w:t xml:space="preserve"> – </w:t>
      </w:r>
      <w:bookmarkStart w:id="9" w:name="_heading=h.3rdcrjn" w:colFirst="0" w:colLast="0"/>
      <w:bookmarkEnd w:id="9"/>
      <w:r w:rsidR="00814A12" w:rsidRPr="00814A12">
        <w:rPr>
          <w:rFonts w:ascii="Verdana" w:eastAsia="Verdana" w:hAnsi="Verdana" w:cs="Verdana"/>
          <w:color w:val="000000" w:themeColor="text1"/>
          <w:sz w:val="20"/>
          <w:szCs w:val="20"/>
        </w:rPr>
        <w:t>wytyczne ministra właściwego do spraw rozwoju regionalnego dotyczące realizacji projektów z udziałem środków Europejskiego Funduszu Społecznego Plusw regionalnych programach na lata 2021–2027.”</w:t>
      </w:r>
    </w:p>
    <w:p w:rsidR="00631DCC" w:rsidRDefault="00DD7CFA">
      <w:pPr>
        <w:numPr>
          <w:ilvl w:val="0"/>
          <w:numId w:val="1"/>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D47971">
        <w:rPr>
          <w:rFonts w:ascii="Verdana" w:eastAsia="Verdana" w:hAnsi="Verdana" w:cs="Verdana"/>
          <w:b/>
          <w:color w:val="000000" w:themeColor="text1"/>
          <w:sz w:val="20"/>
          <w:szCs w:val="20"/>
        </w:rPr>
        <w:t xml:space="preserve">Wnioskodawca – </w:t>
      </w:r>
      <w:r w:rsidRPr="00D47971">
        <w:rPr>
          <w:rFonts w:ascii="Verdana" w:eastAsia="Verdana" w:hAnsi="Verdana" w:cs="Verdana"/>
          <w:color w:val="000000" w:themeColor="text1"/>
          <w:sz w:val="20"/>
          <w:szCs w:val="20"/>
        </w:rPr>
        <w:t xml:space="preserve">Przedsiębiorstwo społeczne (PS) lub PES przekształcający się w PS, grupa inicjatywna planująca założenie PS, które złożyły </w:t>
      </w:r>
      <w:r w:rsidR="002F0405" w:rsidRPr="00D47971">
        <w:rPr>
          <w:rFonts w:ascii="Verdana" w:eastAsia="Verdana" w:hAnsi="Verdana" w:cs="Verdana"/>
          <w:color w:val="000000" w:themeColor="text1"/>
          <w:sz w:val="20"/>
          <w:szCs w:val="20"/>
        </w:rPr>
        <w:t>W</w:t>
      </w:r>
      <w:r w:rsidR="006C7EBA" w:rsidRPr="00ED30D1">
        <w:rPr>
          <w:rFonts w:ascii="Verdana" w:eastAsia="Verdana" w:hAnsi="Verdana" w:cs="Verdana"/>
          <w:color w:val="000000" w:themeColor="text1"/>
          <w:sz w:val="20"/>
          <w:szCs w:val="20"/>
        </w:rPr>
        <w:t xml:space="preserve">niosek o przyznanie wsparcia finansowego(Wniosek o udzielenie pomocy de </w:t>
      </w:r>
      <w:proofErr w:type="spellStart"/>
      <w:r w:rsidR="006C7EBA" w:rsidRPr="00ED30D1">
        <w:rPr>
          <w:rFonts w:ascii="Verdana" w:eastAsia="Verdana" w:hAnsi="Verdana" w:cs="Verdana"/>
          <w:color w:val="000000" w:themeColor="text1"/>
          <w:sz w:val="20"/>
          <w:szCs w:val="20"/>
        </w:rPr>
        <w:t>minimis</w:t>
      </w:r>
      <w:proofErr w:type="spellEnd"/>
      <w:r w:rsidR="006C7EBA" w:rsidRPr="00ED30D1">
        <w:rPr>
          <w:rFonts w:ascii="Verdana" w:eastAsia="Verdana" w:hAnsi="Verdana" w:cs="Verdana"/>
          <w:color w:val="000000" w:themeColor="text1"/>
          <w:sz w:val="20"/>
          <w:szCs w:val="20"/>
        </w:rPr>
        <w:t>)</w:t>
      </w:r>
      <w:r w:rsidRPr="00D47971">
        <w:rPr>
          <w:rFonts w:ascii="Verdana" w:eastAsia="Verdana" w:hAnsi="Verdana" w:cs="Verdana"/>
          <w:color w:val="000000" w:themeColor="text1"/>
          <w:sz w:val="20"/>
          <w:szCs w:val="20"/>
        </w:rPr>
        <w:t xml:space="preserve"> stanowiącego </w:t>
      </w:r>
      <w:r w:rsidR="006C7EBA" w:rsidRPr="00ED30D1">
        <w:rPr>
          <w:rFonts w:ascii="Verdana" w:eastAsia="Verdana" w:hAnsi="Verdana" w:cs="Verdana"/>
          <w:b/>
          <w:color w:val="000000" w:themeColor="text1"/>
          <w:sz w:val="20"/>
          <w:szCs w:val="20"/>
        </w:rPr>
        <w:t>Załącznik nr 1</w:t>
      </w:r>
      <w:r w:rsidRPr="00D47971">
        <w:rPr>
          <w:rFonts w:ascii="Verdana" w:eastAsia="Verdana" w:hAnsi="Verdana" w:cs="Verdana"/>
          <w:color w:val="000000" w:themeColor="text1"/>
          <w:sz w:val="20"/>
          <w:szCs w:val="20"/>
        </w:rPr>
        <w:t xml:space="preserve"> do Regulaminu. </w:t>
      </w:r>
    </w:p>
    <w:p w:rsidR="00631DCC" w:rsidRDefault="00631DCC">
      <w:pPr>
        <w:spacing w:after="0" w:line="276" w:lineRule="auto"/>
        <w:rPr>
          <w:rFonts w:ascii="Verdana" w:eastAsia="Verdana" w:hAnsi="Verdana" w:cs="Verdana"/>
          <w:sz w:val="20"/>
          <w:szCs w:val="20"/>
        </w:rPr>
      </w:pPr>
      <w:bookmarkStart w:id="10" w:name="_heading=h.26in1rg" w:colFirst="0" w:colLast="0"/>
      <w:bookmarkEnd w:id="10"/>
    </w:p>
    <w:p w:rsidR="005F3FD4" w:rsidRDefault="005F3FD4">
      <w:pPr>
        <w:spacing w:after="0" w:line="276" w:lineRule="auto"/>
        <w:rPr>
          <w:rFonts w:ascii="Verdana" w:eastAsia="Verdana" w:hAnsi="Verdana" w:cs="Verdana"/>
          <w:sz w:val="20"/>
          <w:szCs w:val="20"/>
        </w:rPr>
      </w:pPr>
    </w:p>
    <w:p w:rsidR="005F3FD4" w:rsidRDefault="005F3FD4">
      <w:pPr>
        <w:spacing w:after="0" w:line="276" w:lineRule="auto"/>
        <w:rPr>
          <w:rFonts w:ascii="Verdana" w:eastAsia="Verdana" w:hAnsi="Verdana" w:cs="Verdana"/>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§3</w:t>
      </w:r>
    </w:p>
    <w:p w:rsidR="00631DCC" w:rsidRDefault="006C7EBA">
      <w:pPr>
        <w:pStyle w:val="Nagwek1"/>
        <w:spacing w:before="0" w:line="276" w:lineRule="auto"/>
        <w:jc w:val="center"/>
        <w:rPr>
          <w:rFonts w:ascii="Verdana" w:eastAsia="Verdana" w:hAnsi="Verdana" w:cs="Verdana"/>
          <w:b/>
          <w:color w:val="000000"/>
          <w:sz w:val="20"/>
          <w:szCs w:val="20"/>
        </w:rPr>
      </w:pPr>
      <w:bookmarkStart w:id="11" w:name="_Toc177459650"/>
      <w:r w:rsidRPr="00ED30D1">
        <w:rPr>
          <w:rFonts w:ascii="Verdana" w:eastAsia="Verdana" w:hAnsi="Verdana" w:cs="Verdana"/>
          <w:b/>
          <w:color w:val="000000"/>
          <w:sz w:val="20"/>
          <w:szCs w:val="20"/>
        </w:rPr>
        <w:lastRenderedPageBreak/>
        <w:t>UCZESTNICY PROJEKTU KWALIFIKUJĄCY SIĘ DO UBIEGANIA O WSPARCIE FINANSOWE</w:t>
      </w:r>
      <w:bookmarkEnd w:id="11"/>
    </w:p>
    <w:p w:rsidR="00631DCC" w:rsidRDefault="006C7EBA" w:rsidP="00930ADF">
      <w:pPr>
        <w:numPr>
          <w:ilvl w:val="0"/>
          <w:numId w:val="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 przyznanie wsparcia finansowego mogą ubiegać się Uczestnicy projektu, którzy spełnili zapisy </w:t>
      </w:r>
      <w:r w:rsidR="00623CFE">
        <w:rPr>
          <w:rFonts w:ascii="Verdana" w:eastAsia="Verdana" w:hAnsi="Verdana" w:cs="Verdana"/>
          <w:color w:val="000000"/>
          <w:sz w:val="20"/>
          <w:szCs w:val="20"/>
        </w:rPr>
        <w:t xml:space="preserve">Regulaminu </w:t>
      </w:r>
      <w:r w:rsidR="00623CFE">
        <w:rPr>
          <w:rFonts w:ascii="Verdana" w:hAnsi="Verdana" w:cs="Arial"/>
          <w:bCs/>
          <w:sz w:val="20"/>
          <w:szCs w:val="20"/>
          <w:shd w:val="clear" w:color="auto" w:fill="FFFFFF"/>
        </w:rPr>
        <w:t>świadczenia usług TARNOBRZESKIEGO OŚRODKA WSPIERANIA EKONOMII SPOŁECZNEJw związku z realizacją projektu pt.: „Tarnobrzeski Ośrodek Wspierania Ekonomii Społecznej”</w:t>
      </w:r>
    </w:p>
    <w:p w:rsidR="00631DCC" w:rsidRDefault="006C7EBA" w:rsidP="00930ADF">
      <w:pPr>
        <w:numPr>
          <w:ilvl w:val="0"/>
          <w:numId w:val="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Z ubiegania się o środki finansowe wykluczone są osoby fizyczne lub osoby prawne, które:</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były karane za przestępstwo przeciwko obrotowi gospodarczemu w rozumieniu ustawy z dnia 6 czerwca 1997 r. Kodeks Karny lub ustawy z dnia 28 października 2002 r. o odpowiedzialności podmiotów zbiorowych za czyny zabronione pod groźbą kary albo ustawy Kodeks karny skarbowy,</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były karane za przestępstwo skarbowe lub nie korzystają w pełni z praw publicznych lub nie posiadają pełnej zdolności do czynności prawnych,</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w przypadku osób prawnych – podmioty, które posiadają zadłużenie w Zakładzie Ubezpieczeń Społecznych i/lub Urzędzie Skarbowym,</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nie udzielą informacji lub/i nie podadzą danych osobowych w zakresie określonym w niniejszym Regulaminie, w załącznikach do niniejszego Regulaminu, a także wynikających z przepisów prawnych regulujących udzielenie wsparcia w ramach Projektu,</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bookmarkStart w:id="12" w:name="_heading=h.1ksv4uv" w:colFirst="0" w:colLast="0"/>
      <w:bookmarkEnd w:id="12"/>
      <w:r w:rsidRPr="00ED30D1">
        <w:rPr>
          <w:rFonts w:ascii="Verdana" w:eastAsia="Verdana" w:hAnsi="Verdana" w:cs="Verdana"/>
          <w:color w:val="000000"/>
          <w:sz w:val="20"/>
          <w:szCs w:val="20"/>
        </w:rPr>
        <w:t xml:space="preserve">w przypadku osób fizycznych - </w:t>
      </w:r>
      <w:r w:rsidR="00DD7CFA" w:rsidRPr="00D47971">
        <w:rPr>
          <w:rFonts w:ascii="Verdana" w:eastAsia="Verdana" w:hAnsi="Verdana" w:cs="Verdana"/>
          <w:color w:val="000000"/>
          <w:sz w:val="20"/>
          <w:szCs w:val="20"/>
        </w:rPr>
        <w:t xml:space="preserve">posiadają nieuregulowane w terminie zobowiązania publicznoprawne w tym m.in., względem Urzędu Skarbowego i Zakładu Ubezpieczeń Społecznych, </w:t>
      </w:r>
    </w:p>
    <w:p w:rsidR="00631DCC" w:rsidRDefault="00DD7CF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D47971">
        <w:rPr>
          <w:rFonts w:ascii="Verdana" w:eastAsia="Verdana" w:hAnsi="Verdana" w:cs="Verdana"/>
          <w:color w:val="000000"/>
          <w:sz w:val="20"/>
          <w:szCs w:val="20"/>
        </w:rPr>
        <w:t>korzystają ze wsparcia finansowego z innych Ośrodków Wsparcia Ekonomii Społecznej, zlokalizowanych na terenie całeg</w:t>
      </w:r>
      <w:r w:rsidR="006C7EBA" w:rsidRPr="00ED30D1">
        <w:rPr>
          <w:rFonts w:ascii="Verdana" w:eastAsia="Verdana" w:hAnsi="Verdana" w:cs="Verdana"/>
          <w:color w:val="000000"/>
          <w:sz w:val="20"/>
          <w:szCs w:val="20"/>
        </w:rPr>
        <w:t>o kraju,</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korzystają równolegle z innych środków publicznych, w tym zwłaszcza ze środków Funduszu Pracy, PFRON oraz środków oferowanych w ramach EFS+, KPO </w:t>
      </w:r>
      <w:r w:rsidRPr="00ED30D1">
        <w:rPr>
          <w:rFonts w:ascii="Verdana" w:hAnsi="Verdana"/>
          <w:color w:val="000000"/>
          <w:sz w:val="20"/>
          <w:szCs w:val="20"/>
        </w:rPr>
        <w:t xml:space="preserve">lub FERS </w:t>
      </w:r>
      <w:r w:rsidR="00DD7CFA" w:rsidRPr="00D47971">
        <w:rPr>
          <w:rFonts w:ascii="Verdana" w:eastAsia="Verdana" w:hAnsi="Verdana" w:cs="Verdana"/>
          <w:color w:val="000000"/>
          <w:sz w:val="20"/>
          <w:szCs w:val="20"/>
        </w:rPr>
        <w:t>na pokrycie tych samych wydatków,</w:t>
      </w:r>
    </w:p>
    <w:p w:rsidR="00631DCC" w:rsidRDefault="00DD7CF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D47971">
        <w:rPr>
          <w:rFonts w:ascii="Verdana" w:eastAsia="Verdana" w:hAnsi="Verdana" w:cs="Verdana"/>
          <w:color w:val="000000"/>
          <w:sz w:val="20"/>
          <w:szCs w:val="20"/>
        </w:rPr>
        <w:t>znajdują się na liście osób i podmiotów objętych sankcja</w:t>
      </w:r>
      <w:r w:rsidR="006C7EBA" w:rsidRPr="00ED30D1">
        <w:rPr>
          <w:rFonts w:ascii="Verdana" w:eastAsia="Verdana" w:hAnsi="Verdana" w:cs="Verdana"/>
          <w:color w:val="000000"/>
          <w:sz w:val="20"/>
          <w:szCs w:val="20"/>
        </w:rPr>
        <w:t>mi prowadzoną przez Ministerstwo Spraw Wewnętrznych i Administracji,</w:t>
      </w:r>
    </w:p>
    <w:p w:rsidR="00631DCC" w:rsidRDefault="006C7EBA" w:rsidP="00930ADF">
      <w:pPr>
        <w:numPr>
          <w:ilvl w:val="0"/>
          <w:numId w:val="31"/>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wobec których orzeczony został zakaz dostępu do środków funduszy europejskich i/lub którzy znajdują się Rejestrze podmiotów wykluczonych z możliwości otrzymania środków przeznaczonych na realizację programów finansowanych ze środków europejskich.</w:t>
      </w:r>
    </w:p>
    <w:p w:rsidR="00631DCC" w:rsidRDefault="006C7EBA" w:rsidP="00930ADF">
      <w:pPr>
        <w:numPr>
          <w:ilvl w:val="0"/>
          <w:numId w:val="9"/>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13" w:name="_heading=h.1rvwp1q" w:colFirst="0" w:colLast="0"/>
      <w:bookmarkEnd w:id="13"/>
      <w:r w:rsidRPr="00ED30D1">
        <w:rPr>
          <w:rFonts w:ascii="Verdana" w:eastAsia="Verdana" w:hAnsi="Verdana" w:cs="Verdana"/>
          <w:color w:val="000000"/>
          <w:sz w:val="20"/>
          <w:szCs w:val="20"/>
        </w:rPr>
        <w:t xml:space="preserve">W przypadku gdy jednym z założycieli/członków zarządu/członków organów nadzorczych PS są osoby prowadzące działalność gospodarczą, wspólnicy / akcjonariusze przedsiębiorstwa, członkowie zarządu/członkowie organów nadzorczych przedsiębiorstwa, nie jest możliwe udzielenie wsparcia na utworzenie miejsc pracy w nowotworzonym PS o tożsamym profilu z prowadzonymi przez w/w przedsiębiorstwa działalnością. Przykładem takiej działalności jest świadczenie takich samych usług lub sprzedaż towarów/produktów przez te przedsiębiorstwa i przyszłe PS. </w:t>
      </w:r>
    </w:p>
    <w:p w:rsidR="00631DCC" w:rsidRDefault="006C7EBA" w:rsidP="00930ADF">
      <w:pPr>
        <w:numPr>
          <w:ilvl w:val="0"/>
          <w:numId w:val="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Wyżej wymienione wykluczenie dotyczy również członków rodzin w/w założycieli PS tj. osób pozostających w związku małżeńskim, w stosunku pokrewieństwa lub powinowactwa w linii prostej, lub w stosunku przysposobienia, opieki lub kurateli.</w:t>
      </w:r>
    </w:p>
    <w:p w:rsidR="00631DCC" w:rsidRDefault="006C7EBA" w:rsidP="00930ADF">
      <w:pPr>
        <w:numPr>
          <w:ilvl w:val="0"/>
          <w:numId w:val="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 przypadkach określonych w ust.3wsparcie może być udzielone tylko i wyłącznie </w:t>
      </w:r>
      <w:r w:rsidRPr="00ED30D1">
        <w:rPr>
          <w:rFonts w:ascii="Verdana" w:eastAsia="Verdana" w:hAnsi="Verdana" w:cs="Verdana"/>
          <w:color w:val="000000"/>
          <w:sz w:val="20"/>
          <w:szCs w:val="20"/>
        </w:rPr>
        <w:br/>
        <w:t>w sytuacji wniesienia istniejącego przedsiębiorstwa aportem do nowotworzonego PS.</w:t>
      </w:r>
    </w:p>
    <w:p w:rsidR="00631DCC" w:rsidRDefault="006C7EBA" w:rsidP="00930ADF">
      <w:pPr>
        <w:numPr>
          <w:ilvl w:val="0"/>
          <w:numId w:val="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 xml:space="preserve">Z ubiegania się o środki finansowe wykluczeni są przedsiębiorcy, którym nie można przyznać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na warunkach określonych w Rozporządzeniu Komisji (UE) 2023/2831 z dnia 13 grudnia 2023 r. w sprawie stosowania art. 107 i 108 Traktatu o funkcjonowaniu Unii Europejskiej do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(Dz. U. UE. L. z 2023 r. poz. 2831</w:t>
      </w:r>
      <w:r w:rsidRPr="00ED30D1">
        <w:rPr>
          <w:rFonts w:ascii="Verdana" w:eastAsia="Verdana" w:hAnsi="Verdana" w:cs="Verdana"/>
          <w:color w:val="000000" w:themeColor="text1"/>
          <w:sz w:val="20"/>
          <w:szCs w:val="20"/>
        </w:rPr>
        <w:t xml:space="preserve">z </w:t>
      </w:r>
      <w:proofErr w:type="spellStart"/>
      <w:r w:rsidRPr="00ED30D1">
        <w:rPr>
          <w:rFonts w:ascii="Verdana" w:eastAsia="Verdana" w:hAnsi="Verdana" w:cs="Verdana"/>
          <w:color w:val="000000" w:themeColor="text1"/>
          <w:sz w:val="20"/>
          <w:szCs w:val="20"/>
        </w:rPr>
        <w:t>późn</w:t>
      </w:r>
      <w:proofErr w:type="spellEnd"/>
      <w:r w:rsidRPr="00ED30D1">
        <w:rPr>
          <w:rFonts w:ascii="Verdana" w:eastAsia="Verdana" w:hAnsi="Verdana" w:cs="Verdana"/>
          <w:color w:val="000000" w:themeColor="text1"/>
          <w:sz w:val="20"/>
          <w:szCs w:val="20"/>
        </w:rPr>
        <w:t xml:space="preserve">. zm.) oraz przedsiębiorcy, którzy nie mogą otrzymać wsparcia na zasadach określonych w rozporządzeniu Ministra Funduszy i Polityki Regionalnej z dnia 20 grudnia 2022 r. w sprawie udzielania pomocy de </w:t>
      </w:r>
      <w:proofErr w:type="spellStart"/>
      <w:r w:rsidRPr="00ED30D1">
        <w:rPr>
          <w:rFonts w:ascii="Verdana" w:eastAsia="Verdana" w:hAnsi="Verdana" w:cs="Verdana"/>
          <w:color w:val="000000" w:themeColor="text1"/>
          <w:sz w:val="20"/>
          <w:szCs w:val="20"/>
        </w:rPr>
        <w:t>minimis</w:t>
      </w:r>
      <w:proofErr w:type="spellEnd"/>
      <w:r w:rsidRPr="00ED30D1">
        <w:rPr>
          <w:rFonts w:ascii="Verdana" w:eastAsia="Verdana" w:hAnsi="Verdana" w:cs="Verdana"/>
          <w:color w:val="000000" w:themeColor="text1"/>
          <w:sz w:val="20"/>
          <w:szCs w:val="20"/>
        </w:rPr>
        <w:t xml:space="preserve"> oraz pomocy publicznej w ramach programów finansowanych z Europejskiego Funduszu Społecznego Plus (EFS+) na lata 2021-</w:t>
      </w:r>
      <w:r w:rsidRPr="00897C03">
        <w:rPr>
          <w:rFonts w:ascii="Verdana" w:eastAsia="Verdana" w:hAnsi="Verdana" w:cs="Verdana"/>
          <w:color w:val="000000" w:themeColor="text1"/>
          <w:sz w:val="20"/>
          <w:szCs w:val="20"/>
        </w:rPr>
        <w:t>2027 (</w:t>
      </w:r>
      <w:proofErr w:type="spellStart"/>
      <w:r w:rsidR="00046805" w:rsidRPr="00897C03">
        <w:rPr>
          <w:rFonts w:ascii="Verdana" w:eastAsia="Verdana" w:hAnsi="Verdana" w:cs="Verdana"/>
          <w:color w:val="000000" w:themeColor="text1"/>
          <w:sz w:val="20"/>
          <w:szCs w:val="20"/>
        </w:rPr>
        <w:t>t.j</w:t>
      </w:r>
      <w:proofErr w:type="spellEnd"/>
      <w:r w:rsidR="00046805" w:rsidRPr="00897C03">
        <w:rPr>
          <w:rFonts w:ascii="Verdana" w:eastAsia="Verdana" w:hAnsi="Verdana" w:cs="Verdana"/>
          <w:color w:val="000000" w:themeColor="text1"/>
          <w:sz w:val="20"/>
          <w:szCs w:val="20"/>
        </w:rPr>
        <w:t xml:space="preserve">. </w:t>
      </w:r>
      <w:r w:rsidRPr="00897C03">
        <w:rPr>
          <w:rFonts w:ascii="Verdana" w:eastAsia="Verdana" w:hAnsi="Verdana" w:cs="Verdana"/>
          <w:color w:val="000000" w:themeColor="text1"/>
          <w:sz w:val="20"/>
          <w:szCs w:val="20"/>
        </w:rPr>
        <w:t>Dz. U. 202</w:t>
      </w:r>
      <w:r w:rsidR="000A1651" w:rsidRPr="00897C03">
        <w:rPr>
          <w:rFonts w:ascii="Verdana" w:eastAsia="Verdana" w:hAnsi="Verdana" w:cs="Verdana"/>
          <w:color w:val="000000" w:themeColor="text1"/>
          <w:sz w:val="20"/>
          <w:szCs w:val="20"/>
        </w:rPr>
        <w:t>5</w:t>
      </w:r>
      <w:r w:rsidRPr="00897C03">
        <w:rPr>
          <w:rFonts w:ascii="Verdana" w:eastAsia="Verdana" w:hAnsi="Verdana" w:cs="Verdana"/>
          <w:color w:val="000000" w:themeColor="text1"/>
          <w:sz w:val="20"/>
          <w:szCs w:val="20"/>
        </w:rPr>
        <w:t xml:space="preserve"> poz</w:t>
      </w:r>
      <w:r w:rsidRPr="00897C03">
        <w:rPr>
          <w:rFonts w:ascii="Verdana" w:eastAsia="Verdana" w:hAnsi="Verdana" w:cs="Verdana"/>
          <w:color w:val="000000"/>
          <w:sz w:val="20"/>
          <w:szCs w:val="20"/>
        </w:rPr>
        <w:t xml:space="preserve">. </w:t>
      </w:r>
      <w:r w:rsidR="000A1651" w:rsidRPr="00897C03">
        <w:rPr>
          <w:rFonts w:ascii="Verdana" w:eastAsia="Verdana" w:hAnsi="Verdana" w:cs="Verdana"/>
          <w:color w:val="000000"/>
          <w:sz w:val="20"/>
          <w:szCs w:val="20"/>
        </w:rPr>
        <w:t>37</w:t>
      </w:r>
      <w:r w:rsidRPr="00897C03">
        <w:rPr>
          <w:rFonts w:ascii="Verdana" w:eastAsia="Verdana" w:hAnsi="Verdana" w:cs="Verdana"/>
          <w:color w:val="000000"/>
          <w:sz w:val="20"/>
          <w:szCs w:val="20"/>
        </w:rPr>
        <w:t>).</w:t>
      </w:r>
      <w:bookmarkStart w:id="14" w:name="_heading=h.44sinio" w:colFirst="0" w:colLast="0"/>
      <w:bookmarkEnd w:id="14"/>
    </w:p>
    <w:p w:rsidR="00631DCC" w:rsidRDefault="00631DCC">
      <w:pPr>
        <w:pBdr>
          <w:top w:val="nil"/>
          <w:left w:val="nil"/>
          <w:bottom w:val="nil"/>
          <w:right w:val="nil"/>
          <w:between w:val="nil"/>
        </w:pBdr>
        <w:spacing w:after="0" w:line="276" w:lineRule="auto"/>
        <w:ind w:left="426"/>
        <w:rPr>
          <w:rFonts w:ascii="Verdana" w:eastAsia="Verdana" w:hAnsi="Verdana" w:cs="Verdana"/>
          <w:color w:val="000000"/>
          <w:sz w:val="20"/>
          <w:szCs w:val="20"/>
        </w:rPr>
      </w:pPr>
    </w:p>
    <w:p w:rsidR="006A082D" w:rsidRDefault="006A082D">
      <w:pPr>
        <w:spacing w:after="0" w:line="276" w:lineRule="auto"/>
        <w:jc w:val="center"/>
        <w:rPr>
          <w:rFonts w:ascii="Verdana" w:eastAsia="Verdana" w:hAnsi="Verdana" w:cs="Verdana"/>
          <w:b/>
          <w:sz w:val="20"/>
          <w:szCs w:val="20"/>
        </w:rPr>
      </w:pPr>
    </w:p>
    <w:p w:rsidR="006A082D" w:rsidRDefault="006A082D">
      <w:pPr>
        <w:spacing w:after="0" w:line="276" w:lineRule="auto"/>
        <w:jc w:val="center"/>
        <w:rPr>
          <w:rFonts w:ascii="Verdana" w:eastAsia="Verdana" w:hAnsi="Verdana" w:cs="Verdana"/>
          <w:b/>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§4</w:t>
      </w:r>
    </w:p>
    <w:p w:rsidR="00631DCC" w:rsidRDefault="006C7EBA">
      <w:pPr>
        <w:pStyle w:val="Nagwek1"/>
        <w:spacing w:before="0" w:line="276" w:lineRule="auto"/>
        <w:jc w:val="center"/>
        <w:rPr>
          <w:rFonts w:ascii="Verdana" w:eastAsia="Verdana" w:hAnsi="Verdana" w:cs="Verdana"/>
          <w:b/>
          <w:color w:val="000000"/>
          <w:sz w:val="20"/>
          <w:szCs w:val="20"/>
        </w:rPr>
      </w:pPr>
      <w:bookmarkStart w:id="15" w:name="_Toc177459651"/>
      <w:r w:rsidRPr="00ED30D1">
        <w:rPr>
          <w:rFonts w:ascii="Verdana" w:eastAsia="Verdana" w:hAnsi="Verdana" w:cs="Verdana"/>
          <w:b/>
          <w:color w:val="000000"/>
          <w:sz w:val="20"/>
          <w:szCs w:val="20"/>
        </w:rPr>
        <w:t>OSOBY KWALIFIKUJĄCE SIĘ DO ZATRUDNIENIA NA NOWOTWORZONYCH MIEJSCACH PRACY</w:t>
      </w:r>
      <w:bookmarkEnd w:id="15"/>
    </w:p>
    <w:p w:rsidR="00631DCC" w:rsidRDefault="006C7EBA" w:rsidP="00930ADF">
      <w:pPr>
        <w:numPr>
          <w:ilvl w:val="0"/>
          <w:numId w:val="33"/>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color w:val="000000"/>
          <w:sz w:val="20"/>
          <w:szCs w:val="20"/>
        </w:rPr>
        <w:t>Celem udzielenia wsparcia finansowego jest z</w:t>
      </w:r>
      <w:r w:rsidRPr="00ED30D1">
        <w:rPr>
          <w:rFonts w:ascii="Verdana" w:eastAsia="Verdana" w:hAnsi="Verdana" w:cs="Verdana"/>
          <w:sz w:val="20"/>
          <w:szCs w:val="20"/>
        </w:rPr>
        <w:t>apewnienie wsparcia na pokrycie wydatków niezbędnych na tworzenie nowych miejsc pracy dla osób, które:</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rPr>
      </w:pPr>
      <w:r w:rsidRPr="00ED30D1">
        <w:rPr>
          <w:rFonts w:ascii="Verdana" w:eastAsia="Verdana" w:hAnsi="Verdana" w:cs="Verdana"/>
          <w:sz w:val="20"/>
          <w:szCs w:val="20"/>
        </w:rPr>
        <w:t xml:space="preserve">mają ukończone 18 r.ż., </w:t>
      </w:r>
    </w:p>
    <w:p w:rsidR="00623CFE"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rPr>
      </w:pPr>
      <w:r w:rsidRPr="00623CFE">
        <w:rPr>
          <w:rFonts w:ascii="Verdana" w:eastAsia="Verdana" w:hAnsi="Verdana" w:cs="Verdana"/>
          <w:sz w:val="20"/>
          <w:szCs w:val="20"/>
        </w:rPr>
        <w:t>zamieszkują lub uczą się na obszarze realizacji projektu</w:t>
      </w:r>
      <w:r w:rsidR="002455A0" w:rsidRPr="00623CFE">
        <w:rPr>
          <w:rFonts w:ascii="Verdana" w:eastAsia="Verdana" w:hAnsi="Verdana" w:cs="Verdana"/>
          <w:sz w:val="20"/>
          <w:szCs w:val="20"/>
        </w:rPr>
        <w:t xml:space="preserve">, tj. </w:t>
      </w:r>
      <w:r w:rsidR="00623CFE">
        <w:rPr>
          <w:rFonts w:ascii="Verdana" w:eastAsiaTheme="minorEastAsia" w:hAnsi="Verdana" w:cs="Arial"/>
          <w:color w:val="000000"/>
          <w:sz w:val="20"/>
          <w:szCs w:val="20"/>
        </w:rPr>
        <w:t>„Tarnobrzeski Ośrodek Wspierania Ekonomii Społecznej”,</w:t>
      </w:r>
    </w:p>
    <w:p w:rsidR="00631DCC" w:rsidRPr="00623CFE"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rPr>
      </w:pPr>
      <w:r w:rsidRPr="00623CFE">
        <w:rPr>
          <w:rFonts w:ascii="Verdana" w:eastAsia="Verdana" w:hAnsi="Verdana" w:cs="Verdana"/>
          <w:sz w:val="20"/>
          <w:szCs w:val="20"/>
        </w:rPr>
        <w:t xml:space="preserve">dopuszcza się osoby spoza obszaru realizacji projektu zamieszkujące (zgodnie z ustawą z dnia 23 kwietnia 1964r., Kodeks Cywilny, </w:t>
      </w:r>
      <w:r w:rsidR="00C810AE" w:rsidRPr="00623CFE">
        <w:rPr>
          <w:rFonts w:ascii="Verdana" w:eastAsia="Verdana" w:hAnsi="Verdana" w:cs="Verdana"/>
          <w:sz w:val="20"/>
          <w:szCs w:val="20"/>
        </w:rPr>
        <w:t>Dz. U. z 202</w:t>
      </w:r>
      <w:r w:rsidR="00F57877" w:rsidRPr="00623CFE">
        <w:rPr>
          <w:rFonts w:ascii="Verdana" w:eastAsia="Verdana" w:hAnsi="Verdana" w:cs="Verdana"/>
          <w:sz w:val="20"/>
          <w:szCs w:val="20"/>
        </w:rPr>
        <w:t>4</w:t>
      </w:r>
      <w:r w:rsidR="00C810AE" w:rsidRPr="00623CFE">
        <w:rPr>
          <w:rFonts w:ascii="Verdana" w:eastAsia="Verdana" w:hAnsi="Verdana" w:cs="Verdana"/>
          <w:sz w:val="20"/>
          <w:szCs w:val="20"/>
        </w:rPr>
        <w:t xml:space="preserve"> r</w:t>
      </w:r>
      <w:r w:rsidRPr="00623CFE">
        <w:rPr>
          <w:rFonts w:ascii="Verdana" w:eastAsia="Verdana" w:hAnsi="Verdana" w:cs="Verdana"/>
          <w:sz w:val="20"/>
          <w:szCs w:val="20"/>
        </w:rPr>
        <w:t xml:space="preserve">. poz. 1061 </w:t>
      </w:r>
      <w:proofErr w:type="spellStart"/>
      <w:r w:rsidRPr="00623CFE">
        <w:rPr>
          <w:rFonts w:ascii="Verdana" w:eastAsia="Verdana" w:hAnsi="Verdana" w:cs="Verdana"/>
          <w:sz w:val="20"/>
          <w:szCs w:val="20"/>
        </w:rPr>
        <w:t>t.j</w:t>
      </w:r>
      <w:proofErr w:type="spellEnd"/>
      <w:r w:rsidRPr="00623CFE">
        <w:rPr>
          <w:rFonts w:ascii="Verdana" w:eastAsia="Verdana" w:hAnsi="Verdana" w:cs="Verdana"/>
          <w:sz w:val="20"/>
          <w:szCs w:val="20"/>
        </w:rPr>
        <w:t>.) lub uczące się w pozostałych subregionach wsparcia w woj. podkarpackim, zgodnie z zapisami §1 ust5-8 niniejszego Regulaminu. Limit osób spoza subregionu  realizacji projektu nie przekracza 10% ogółu osób fizycznych – uczestników projektu,</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trike/>
          <w:sz w:val="20"/>
          <w:szCs w:val="20"/>
        </w:rPr>
      </w:pPr>
      <w:r w:rsidRPr="00ED30D1">
        <w:rPr>
          <w:rFonts w:ascii="Verdana" w:eastAsia="Verdana" w:hAnsi="Verdana" w:cs="Verdana"/>
          <w:sz w:val="20"/>
          <w:szCs w:val="20"/>
        </w:rPr>
        <w:t>dopuszcza się możliwość wsparcia grupy docelowej spoza subregionu, na którym działa OWES poprzez objęcie wsparciem osób z innego niż wskazany w projekcie obszar, o ile ich liczba nie przekroczy 10% uczestników projektu,</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rPr>
      </w:pPr>
      <w:r w:rsidRPr="00ED30D1">
        <w:rPr>
          <w:rFonts w:ascii="Verdana" w:eastAsia="Verdana" w:hAnsi="Verdana" w:cs="Verdana"/>
          <w:sz w:val="20"/>
          <w:szCs w:val="20"/>
        </w:rPr>
        <w:t>posiadają pełną zdolność do czynności prawnych,</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u w:val="single"/>
        </w:rPr>
      </w:pPr>
      <w:bookmarkStart w:id="16" w:name="_heading=h.z337ya" w:colFirst="0" w:colLast="0"/>
      <w:bookmarkEnd w:id="16"/>
      <w:r w:rsidRPr="00ED30D1">
        <w:rPr>
          <w:rFonts w:ascii="Verdana" w:eastAsia="Verdana" w:hAnsi="Verdana" w:cs="Verdana"/>
          <w:sz w:val="20"/>
          <w:szCs w:val="20"/>
        </w:rPr>
        <w:t xml:space="preserve">w momencie podejmowania zatrudnienia w Przedsiębiorstwie Społecznym nie wykonują pracy na podstawie: umowy o pracę, spółdzielczej umowy o pracę, umowy cywilnoprawnej i nie prowadzą działalności gospodarczej, </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rPr>
      </w:pPr>
      <w:r w:rsidRPr="001D6819">
        <w:rPr>
          <w:rFonts w:ascii="Verdana" w:eastAsia="Verdana" w:hAnsi="Verdana" w:cs="Verdana"/>
          <w:sz w:val="20"/>
          <w:szCs w:val="20"/>
        </w:rPr>
        <w:t xml:space="preserve">nie pracowały w danym PS lub PES przekształcanym w PS </w:t>
      </w:r>
      <w:r w:rsidR="002F0F61" w:rsidRPr="001D6819">
        <w:rPr>
          <w:rFonts w:ascii="Verdana" w:eastAsia="Verdana" w:hAnsi="Verdana" w:cs="Verdana"/>
          <w:sz w:val="20"/>
          <w:szCs w:val="20"/>
        </w:rPr>
        <w:t xml:space="preserve">lub podmiocie powiązanym z PS/PES </w:t>
      </w:r>
      <w:r w:rsidRPr="001D6819">
        <w:rPr>
          <w:rFonts w:ascii="Verdana" w:eastAsia="Verdana" w:hAnsi="Verdana" w:cs="Verdana"/>
          <w:sz w:val="20"/>
          <w:szCs w:val="20"/>
        </w:rPr>
        <w:t>(</w:t>
      </w:r>
      <w:r w:rsidRPr="00ED30D1">
        <w:rPr>
          <w:rFonts w:ascii="Verdana" w:eastAsia="Verdana" w:hAnsi="Verdana" w:cs="Verdana"/>
          <w:sz w:val="20"/>
          <w:szCs w:val="20"/>
        </w:rPr>
        <w:t>na podstawie umowy o pracę lub umów cywilnoprawnych) w terminie 12 miesięcy poprzedzających złożenie wniosku o przyznanie wsparcia finansowego,</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u w:val="single"/>
        </w:rPr>
      </w:pPr>
      <w:r w:rsidRPr="00ED30D1">
        <w:rPr>
          <w:rFonts w:ascii="Verdana" w:eastAsia="Verdana" w:hAnsi="Verdana" w:cs="Verdana"/>
          <w:sz w:val="20"/>
          <w:szCs w:val="20"/>
        </w:rPr>
        <w:t xml:space="preserve">nie korzystają i nie będą korzystać z innych środków publicznych, w tym zwłaszcza ze środków Funduszu Pracy, PFRON oraz środków oferowanych w ramach EFS+, KPO na pokrycie tych samych wydatków, </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u w:val="single"/>
        </w:rPr>
      </w:pPr>
      <w:bookmarkStart w:id="17" w:name="_heading=h.3j2qqm3" w:colFirst="0" w:colLast="0"/>
      <w:bookmarkEnd w:id="17"/>
      <w:r w:rsidRPr="00ED30D1">
        <w:rPr>
          <w:rFonts w:ascii="Verdana" w:eastAsia="Verdana" w:hAnsi="Verdana" w:cs="Verdana"/>
          <w:sz w:val="20"/>
          <w:szCs w:val="20"/>
        </w:rPr>
        <w:t>nie korzystają równolegle z tożsamych usług ofertowanych przez inne Ośrodki Wsparcia Ekonomii Społecznej, zlokalizowanych na terenie Polski,</w:t>
      </w:r>
    </w:p>
    <w:p w:rsidR="00631DCC" w:rsidRDefault="006C7EBA" w:rsidP="00930ADF">
      <w:pPr>
        <w:numPr>
          <w:ilvl w:val="0"/>
          <w:numId w:val="35"/>
        </w:numPr>
        <w:pBdr>
          <w:top w:val="nil"/>
          <w:left w:val="nil"/>
          <w:bottom w:val="nil"/>
          <w:right w:val="nil"/>
          <w:between w:val="nil"/>
        </w:pBdr>
        <w:spacing w:after="0" w:line="276" w:lineRule="auto"/>
        <w:ind w:left="1134"/>
        <w:rPr>
          <w:rFonts w:ascii="Verdana" w:eastAsia="Verdana" w:hAnsi="Verdana" w:cs="Verdana"/>
          <w:sz w:val="20"/>
          <w:szCs w:val="20"/>
        </w:rPr>
      </w:pPr>
      <w:r w:rsidRPr="00ED30D1">
        <w:rPr>
          <w:rFonts w:ascii="Verdana" w:eastAsia="Verdana" w:hAnsi="Verdana" w:cs="Verdana"/>
          <w:sz w:val="20"/>
          <w:szCs w:val="20"/>
          <w:u w:val="single"/>
        </w:rPr>
        <w:t xml:space="preserve">posiadają co najmniej jeden z następujących </w:t>
      </w:r>
      <w:sdt>
        <w:sdtPr>
          <w:rPr>
            <w:rFonts w:ascii="Verdana" w:hAnsi="Verdana"/>
          </w:rPr>
          <w:tag w:val="goog_rdk_5"/>
          <w:id w:val="481809407"/>
        </w:sdtPr>
        <w:sdtEndPr/>
        <w:sdtContent/>
      </w:sdt>
      <w:r w:rsidRPr="00ED30D1">
        <w:rPr>
          <w:rFonts w:ascii="Verdana" w:eastAsia="Verdana" w:hAnsi="Verdana" w:cs="Verdana"/>
          <w:sz w:val="20"/>
          <w:szCs w:val="20"/>
          <w:u w:val="single"/>
        </w:rPr>
        <w:t xml:space="preserve">statusów: </w:t>
      </w:r>
    </w:p>
    <w:p w:rsidR="00631DCC" w:rsidRDefault="00631DCC">
      <w:pPr>
        <w:spacing w:after="0" w:line="276" w:lineRule="auto"/>
        <w:rPr>
          <w:rFonts w:ascii="Verdana" w:eastAsia="Verdana" w:hAnsi="Verdana" w:cs="Verdana"/>
          <w:sz w:val="20"/>
          <w:szCs w:val="20"/>
        </w:rPr>
      </w:pPr>
    </w:p>
    <w:p w:rsidR="00631DCC" w:rsidRDefault="006C7EBA" w:rsidP="009F5CB1">
      <w:pPr>
        <w:numPr>
          <w:ilvl w:val="0"/>
          <w:numId w:val="37"/>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 xml:space="preserve">osoba bezrobotna, </w:t>
      </w:r>
      <w:r w:rsidRPr="00ED30D1">
        <w:rPr>
          <w:rFonts w:ascii="Verdana" w:eastAsia="Verdana" w:hAnsi="Verdana" w:cs="Verdana"/>
          <w:color w:val="000000" w:themeColor="text1"/>
          <w:sz w:val="20"/>
          <w:szCs w:val="20"/>
        </w:rPr>
        <w:t xml:space="preserve">o której mowa w art. 2 pkt </w:t>
      </w:r>
      <w:r w:rsidR="009F5CB1">
        <w:rPr>
          <w:rFonts w:ascii="Verdana" w:eastAsia="Verdana" w:hAnsi="Verdana" w:cs="Verdana"/>
          <w:color w:val="000000" w:themeColor="text1"/>
          <w:sz w:val="20"/>
          <w:szCs w:val="20"/>
        </w:rPr>
        <w:t>1</w:t>
      </w:r>
      <w:r w:rsidRPr="00ED30D1">
        <w:rPr>
          <w:rFonts w:ascii="Verdana" w:eastAsia="Verdana" w:hAnsi="Verdana" w:cs="Verdana"/>
          <w:color w:val="000000" w:themeColor="text1"/>
          <w:sz w:val="20"/>
          <w:szCs w:val="20"/>
        </w:rPr>
        <w:t xml:space="preserve"> </w:t>
      </w:r>
      <w:r w:rsidR="009F5CB1" w:rsidRPr="009F5CB1">
        <w:rPr>
          <w:rFonts w:ascii="Verdana" w:eastAsia="Verdana" w:hAnsi="Verdana" w:cs="Verdana"/>
          <w:color w:val="000000" w:themeColor="text1"/>
          <w:sz w:val="20"/>
          <w:szCs w:val="20"/>
        </w:rPr>
        <w:t>ustawy z dnia 20 marca 2025 r. o rynku pracy i służbach zatrudnienia</w:t>
      </w:r>
      <w:r w:rsidRPr="00ED30D1">
        <w:rPr>
          <w:rFonts w:ascii="Verdana" w:eastAsia="Verdana" w:hAnsi="Verdana" w:cs="Verdana"/>
          <w:color w:val="000000" w:themeColor="text1"/>
          <w:sz w:val="20"/>
          <w:szCs w:val="20"/>
        </w:rPr>
        <w:t>.</w:t>
      </w:r>
    </w:p>
    <w:p w:rsidR="00631DCC" w:rsidRDefault="006C7EBA">
      <w:pPr>
        <w:spacing w:after="0" w:line="276" w:lineRule="auto"/>
        <w:ind w:left="1560"/>
        <w:rPr>
          <w:rFonts w:ascii="Verdana" w:eastAsia="Verdana" w:hAnsi="Verdana" w:cs="Verdana"/>
          <w:sz w:val="20"/>
          <w:szCs w:val="20"/>
        </w:rPr>
      </w:pPr>
      <w:r w:rsidRPr="00ED30D1">
        <w:rPr>
          <w:rFonts w:ascii="Verdana" w:eastAsia="Verdana" w:hAnsi="Verdana" w:cs="Verdana"/>
          <w:b/>
          <w:i/>
          <w:sz w:val="20"/>
          <w:szCs w:val="20"/>
        </w:rPr>
        <w:t>Wymagane dokumenty potwierdzające kwalifikowalność osób:</w:t>
      </w:r>
    </w:p>
    <w:p w:rsidR="00631DCC" w:rsidRDefault="006C7EBA" w:rsidP="00930ADF">
      <w:pPr>
        <w:numPr>
          <w:ilvl w:val="0"/>
          <w:numId w:val="39"/>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lastRenderedPageBreak/>
        <w:t>Zaświadczenie z PUP potwierdzające status osoby bezrobotnej.</w:t>
      </w:r>
      <w:r w:rsidRPr="00ED30D1">
        <w:rPr>
          <w:rFonts w:ascii="Verdana" w:hAnsi="Verdana"/>
          <w:vertAlign w:val="superscript"/>
        </w:rPr>
        <w:footnoteReference w:id="5"/>
      </w:r>
    </w:p>
    <w:p w:rsidR="00631DCC" w:rsidRDefault="00631DCC">
      <w:pPr>
        <w:spacing w:after="0" w:line="276" w:lineRule="auto"/>
        <w:rPr>
          <w:rFonts w:ascii="Verdana" w:eastAsia="Verdana" w:hAnsi="Verdana" w:cs="Verdana"/>
          <w:sz w:val="20"/>
          <w:szCs w:val="20"/>
        </w:rPr>
      </w:pPr>
    </w:p>
    <w:p w:rsidR="00631DCC" w:rsidRDefault="00DD7CFA" w:rsidP="00930ADF">
      <w:pPr>
        <w:numPr>
          <w:ilvl w:val="0"/>
          <w:numId w:val="37"/>
        </w:numPr>
        <w:pBdr>
          <w:top w:val="nil"/>
          <w:left w:val="nil"/>
          <w:bottom w:val="nil"/>
          <w:right w:val="nil"/>
          <w:between w:val="nil"/>
        </w:pBdr>
        <w:spacing w:after="0" w:line="276" w:lineRule="auto"/>
        <w:ind w:left="1560"/>
        <w:rPr>
          <w:rFonts w:ascii="Verdana" w:eastAsia="Verdana" w:hAnsi="Verdana" w:cs="Verdana"/>
          <w:b/>
          <w:sz w:val="20"/>
          <w:szCs w:val="20"/>
        </w:rPr>
      </w:pPr>
      <w:bookmarkStart w:id="18" w:name="_heading=h.1y810tw" w:colFirst="0" w:colLast="0"/>
      <w:bookmarkEnd w:id="18"/>
      <w:r w:rsidRPr="00D47971">
        <w:rPr>
          <w:rFonts w:ascii="Verdana" w:eastAsia="Verdana" w:hAnsi="Verdana" w:cs="Verdana"/>
          <w:b/>
          <w:sz w:val="20"/>
          <w:szCs w:val="20"/>
        </w:rPr>
        <w:t xml:space="preserve">osoba  długotrwale bezrobotna, </w:t>
      </w:r>
      <w:r w:rsidR="006C7EBA" w:rsidRPr="00ED30D1">
        <w:rPr>
          <w:rFonts w:ascii="Verdana" w:eastAsia="Verdana" w:hAnsi="Verdana" w:cs="Verdana"/>
          <w:sz w:val="20"/>
          <w:szCs w:val="20"/>
        </w:rPr>
        <w:t xml:space="preserve">o którym mowa w art. 2 pkt </w:t>
      </w:r>
      <w:r w:rsidR="009F5CB1">
        <w:rPr>
          <w:rFonts w:ascii="Verdana" w:eastAsia="Verdana" w:hAnsi="Verdana" w:cs="Verdana"/>
          <w:sz w:val="20"/>
          <w:szCs w:val="20"/>
        </w:rPr>
        <w:t>4</w:t>
      </w:r>
      <w:r w:rsidR="006C7EBA" w:rsidRPr="00ED30D1">
        <w:rPr>
          <w:rFonts w:ascii="Verdana" w:eastAsia="Verdana" w:hAnsi="Verdana" w:cs="Verdana"/>
          <w:sz w:val="20"/>
          <w:szCs w:val="20"/>
        </w:rPr>
        <w:t xml:space="preserve"> </w:t>
      </w:r>
      <w:r w:rsidR="009F5CB1" w:rsidRPr="009F5CB1">
        <w:rPr>
          <w:rFonts w:ascii="Verdana" w:eastAsia="Verdana" w:hAnsi="Verdana" w:cs="Verdana"/>
          <w:color w:val="000000" w:themeColor="text1"/>
          <w:sz w:val="20"/>
          <w:szCs w:val="20"/>
        </w:rPr>
        <w:t>ustawy z dnia 20 marca 2025 r. o rynku pracy i służbach zatrudnienia</w:t>
      </w:r>
      <w:r w:rsidR="006C7EBA" w:rsidRPr="00ED30D1">
        <w:rPr>
          <w:rFonts w:ascii="Verdana" w:eastAsia="Verdana" w:hAnsi="Verdana" w:cs="Verdana"/>
          <w:sz w:val="20"/>
          <w:szCs w:val="20"/>
        </w:rPr>
        <w:t>.</w:t>
      </w:r>
    </w:p>
    <w:p w:rsidR="00631DCC" w:rsidRDefault="006C7EBA">
      <w:pPr>
        <w:spacing w:after="0" w:line="276" w:lineRule="auto"/>
        <w:ind w:left="1560"/>
        <w:rPr>
          <w:rFonts w:ascii="Verdana" w:eastAsia="Verdana" w:hAnsi="Verdana" w:cs="Verdana"/>
          <w:b/>
          <w:i/>
          <w:sz w:val="20"/>
          <w:szCs w:val="20"/>
        </w:rPr>
      </w:pPr>
      <w:r w:rsidRPr="00ED30D1">
        <w:rPr>
          <w:rFonts w:ascii="Verdana" w:eastAsia="Verdana" w:hAnsi="Verdana" w:cs="Verdana"/>
          <w:b/>
          <w:i/>
          <w:sz w:val="20"/>
          <w:szCs w:val="20"/>
        </w:rPr>
        <w:t>Wymagane dokumenty potwierdzające kwalifikowalność osób:</w:t>
      </w:r>
    </w:p>
    <w:p w:rsidR="00631DCC" w:rsidRDefault="006C7EBA" w:rsidP="00930ADF">
      <w:pPr>
        <w:numPr>
          <w:ilvl w:val="0"/>
          <w:numId w:val="39"/>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PUP potwierdzające status osoby długotrwale bezrobotnej.</w:t>
      </w:r>
    </w:p>
    <w:p w:rsidR="00631DCC" w:rsidRDefault="00631DCC">
      <w:pPr>
        <w:spacing w:after="0" w:line="276" w:lineRule="auto"/>
        <w:rPr>
          <w:rFonts w:ascii="Verdana" w:eastAsia="Verdana" w:hAnsi="Verdana" w:cs="Verdana"/>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b/>
          <w:sz w:val="20"/>
          <w:szCs w:val="20"/>
        </w:rPr>
      </w:pPr>
      <w:r w:rsidRPr="00ED30D1">
        <w:rPr>
          <w:rFonts w:ascii="Verdana" w:eastAsia="Verdana" w:hAnsi="Verdana" w:cs="Verdana"/>
          <w:b/>
          <w:sz w:val="20"/>
          <w:szCs w:val="20"/>
        </w:rPr>
        <w:t xml:space="preserve">osoba poszukująca pracy, </w:t>
      </w:r>
      <w:r w:rsidRPr="00ED30D1">
        <w:rPr>
          <w:rFonts w:ascii="Verdana" w:eastAsia="Verdana" w:hAnsi="Verdana" w:cs="Verdana"/>
          <w:sz w:val="20"/>
          <w:szCs w:val="20"/>
        </w:rPr>
        <w:t>o której mowa w art. 2 pkt 2</w:t>
      </w:r>
      <w:r w:rsidR="009F5CB1">
        <w:rPr>
          <w:rFonts w:ascii="Verdana" w:eastAsia="Verdana" w:hAnsi="Verdana" w:cs="Verdana"/>
          <w:sz w:val="20"/>
          <w:szCs w:val="20"/>
        </w:rPr>
        <w:t>4</w:t>
      </w:r>
      <w:r w:rsidRPr="00ED30D1">
        <w:rPr>
          <w:rFonts w:ascii="Verdana" w:eastAsia="Verdana" w:hAnsi="Verdana" w:cs="Verdana"/>
          <w:sz w:val="20"/>
          <w:szCs w:val="20"/>
        </w:rPr>
        <w:t xml:space="preserve"> </w:t>
      </w:r>
      <w:r w:rsidR="009F5CB1" w:rsidRPr="009F5CB1">
        <w:rPr>
          <w:rFonts w:ascii="Verdana" w:eastAsia="Verdana" w:hAnsi="Verdana" w:cs="Verdana"/>
          <w:color w:val="000000" w:themeColor="text1"/>
          <w:sz w:val="20"/>
          <w:szCs w:val="20"/>
        </w:rPr>
        <w:t>ustawy z dnia 20 marca 2025 r. o rynku pracy i służbach zatrudnienia</w:t>
      </w:r>
      <w:r w:rsidRPr="00ED30D1">
        <w:rPr>
          <w:rFonts w:ascii="Verdana" w:eastAsia="Verdana" w:hAnsi="Verdana" w:cs="Verdana"/>
          <w:sz w:val="20"/>
          <w:szCs w:val="20"/>
        </w:rPr>
        <w:t>, bez zatrudnienia:</w:t>
      </w:r>
    </w:p>
    <w:p w:rsidR="00631DCC" w:rsidRDefault="006C7EBA" w:rsidP="00930ADF">
      <w:pPr>
        <w:numPr>
          <w:ilvl w:val="0"/>
          <w:numId w:val="57"/>
        </w:numPr>
        <w:pBdr>
          <w:top w:val="nil"/>
          <w:left w:val="nil"/>
          <w:bottom w:val="nil"/>
          <w:right w:val="nil"/>
          <w:between w:val="nil"/>
        </w:pBdr>
        <w:spacing w:after="0" w:line="276" w:lineRule="auto"/>
        <w:ind w:left="2268"/>
        <w:rPr>
          <w:rFonts w:ascii="Verdana" w:eastAsia="Verdana" w:hAnsi="Verdana" w:cs="Verdana"/>
          <w:sz w:val="20"/>
          <w:szCs w:val="20"/>
        </w:rPr>
      </w:pPr>
      <w:r w:rsidRPr="00ED30D1">
        <w:rPr>
          <w:rFonts w:ascii="Verdana" w:eastAsia="Verdana" w:hAnsi="Verdana" w:cs="Verdana"/>
          <w:sz w:val="20"/>
          <w:szCs w:val="20"/>
        </w:rPr>
        <w:t xml:space="preserve">w wieku do 30. roku życia oraz po ukończeniu 50. roku życia lub </w:t>
      </w:r>
    </w:p>
    <w:p w:rsidR="00631DCC" w:rsidRDefault="006C7EBA" w:rsidP="00930ADF">
      <w:pPr>
        <w:numPr>
          <w:ilvl w:val="0"/>
          <w:numId w:val="57"/>
        </w:numPr>
        <w:pBdr>
          <w:top w:val="nil"/>
          <w:left w:val="nil"/>
          <w:bottom w:val="nil"/>
          <w:right w:val="nil"/>
          <w:between w:val="nil"/>
        </w:pBdr>
        <w:spacing w:after="0" w:line="276" w:lineRule="auto"/>
        <w:ind w:left="2268"/>
        <w:rPr>
          <w:rFonts w:ascii="Verdana" w:eastAsia="Verdana" w:hAnsi="Verdana" w:cs="Verdana"/>
          <w:sz w:val="20"/>
          <w:szCs w:val="20"/>
        </w:rPr>
      </w:pPr>
      <w:r w:rsidRPr="00ED30D1">
        <w:rPr>
          <w:rFonts w:ascii="Verdana" w:eastAsia="Verdana" w:hAnsi="Verdana" w:cs="Verdana"/>
          <w:sz w:val="20"/>
          <w:szCs w:val="20"/>
        </w:rPr>
        <w:t xml:space="preserve">niewykonującego innej pracy zarobkowej, o której mowa w art. 2 pkt </w:t>
      </w:r>
      <w:r w:rsidR="009F5CB1">
        <w:rPr>
          <w:rFonts w:ascii="Verdana" w:eastAsia="Verdana" w:hAnsi="Verdana" w:cs="Verdana"/>
          <w:sz w:val="20"/>
          <w:szCs w:val="20"/>
        </w:rPr>
        <w:t>9</w:t>
      </w:r>
      <w:r w:rsidRPr="00ED30D1">
        <w:rPr>
          <w:rFonts w:ascii="Verdana" w:eastAsia="Verdana" w:hAnsi="Verdana" w:cs="Verdana"/>
          <w:sz w:val="20"/>
          <w:szCs w:val="20"/>
        </w:rPr>
        <w:t xml:space="preserve"> </w:t>
      </w:r>
      <w:r w:rsidR="009F5CB1" w:rsidRPr="009F5CB1">
        <w:rPr>
          <w:rFonts w:ascii="Verdana" w:eastAsia="Verdana" w:hAnsi="Verdana" w:cs="Verdana"/>
          <w:color w:val="000000" w:themeColor="text1"/>
          <w:sz w:val="20"/>
          <w:szCs w:val="20"/>
        </w:rPr>
        <w:t>ustawy z dnia 20 marca 2025 r. o rynku pracy i służbach zatrudnienia</w:t>
      </w:r>
      <w:bookmarkStart w:id="19" w:name="_GoBack"/>
      <w:bookmarkEnd w:id="19"/>
      <w:r w:rsidRPr="00ED30D1">
        <w:rPr>
          <w:rFonts w:ascii="Verdana" w:eastAsia="Verdana" w:hAnsi="Verdana" w:cs="Verdana"/>
          <w:sz w:val="20"/>
          <w:szCs w:val="20"/>
        </w:rPr>
        <w:t>.</w:t>
      </w:r>
    </w:p>
    <w:p w:rsidR="00631DCC" w:rsidRDefault="006C7EBA">
      <w:pPr>
        <w:spacing w:after="0" w:line="276" w:lineRule="auto"/>
        <w:ind w:left="1560"/>
        <w:rPr>
          <w:rFonts w:ascii="Verdana" w:eastAsia="Verdana" w:hAnsi="Verdana" w:cs="Verdana"/>
          <w:sz w:val="20"/>
          <w:szCs w:val="20"/>
        </w:rPr>
      </w:pPr>
      <w:bookmarkStart w:id="20" w:name="_heading=h.4i7ojhp" w:colFirst="0" w:colLast="0"/>
      <w:bookmarkEnd w:id="20"/>
      <w:r w:rsidRPr="00ED30D1">
        <w:rPr>
          <w:rFonts w:ascii="Verdana" w:eastAsia="Verdana" w:hAnsi="Verdana" w:cs="Verdana"/>
          <w:b/>
          <w:i/>
          <w:sz w:val="20"/>
          <w:szCs w:val="20"/>
        </w:rPr>
        <w:t xml:space="preserve">Wymagane dokumenty potwierdzające kwalifikowalność osób:  </w:t>
      </w:r>
    </w:p>
    <w:p w:rsidR="00631DCC" w:rsidRDefault="006C7EBA" w:rsidP="00930ADF">
      <w:pPr>
        <w:numPr>
          <w:ilvl w:val="0"/>
          <w:numId w:val="59"/>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PUP potwierdzające status osoby poszukującej pracy,</w:t>
      </w:r>
    </w:p>
    <w:p w:rsidR="00631DCC" w:rsidRDefault="006C7EBA" w:rsidP="00930ADF">
      <w:pPr>
        <w:numPr>
          <w:ilvl w:val="0"/>
          <w:numId w:val="59"/>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pBdr>
          <w:top w:val="nil"/>
          <w:left w:val="nil"/>
          <w:bottom w:val="nil"/>
          <w:right w:val="nil"/>
          <w:between w:val="nil"/>
        </w:pBdr>
        <w:spacing w:after="0" w:line="276" w:lineRule="auto"/>
        <w:ind w:left="2280"/>
        <w:rPr>
          <w:rFonts w:ascii="Verdana" w:eastAsia="Verdana" w:hAnsi="Verdana" w:cs="Verdana"/>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color w:val="000000" w:themeColor="text1"/>
          <w:sz w:val="20"/>
          <w:szCs w:val="20"/>
        </w:rPr>
      </w:pPr>
      <w:bookmarkStart w:id="21" w:name="_heading=h.2xcytpi" w:colFirst="0" w:colLast="0"/>
      <w:bookmarkEnd w:id="21"/>
      <w:r w:rsidRPr="00ED30D1">
        <w:rPr>
          <w:rFonts w:ascii="Verdana" w:eastAsia="Verdana" w:hAnsi="Verdana" w:cs="Verdana"/>
          <w:b/>
          <w:color w:val="000000" w:themeColor="text1"/>
          <w:sz w:val="20"/>
          <w:szCs w:val="20"/>
        </w:rPr>
        <w:t xml:space="preserve">osoba  z niepełnosprawnością, </w:t>
      </w:r>
      <w:r w:rsidRPr="00ED30D1">
        <w:rPr>
          <w:rFonts w:ascii="Verdana" w:eastAsia="Verdana" w:hAnsi="Verdana" w:cs="Verdana"/>
          <w:color w:val="000000" w:themeColor="text1"/>
          <w:sz w:val="20"/>
          <w:szCs w:val="20"/>
        </w:rPr>
        <w:t>w rozumieniu art. 1 ustawy z dnia 27 sierpnia 1997 r. o rehabilitacji zawodowej i społecznej oraz zatrudnianiu osób niepełnosprawnych.</w:t>
      </w:r>
    </w:p>
    <w:p w:rsidR="00631DCC" w:rsidRDefault="006C7EBA">
      <w:pPr>
        <w:spacing w:after="0" w:line="276" w:lineRule="auto"/>
        <w:ind w:left="1560"/>
        <w:rPr>
          <w:rFonts w:ascii="Verdana" w:eastAsia="Verdana" w:hAnsi="Verdana" w:cs="Verdana"/>
          <w:color w:val="000000" w:themeColor="text1"/>
          <w:sz w:val="20"/>
          <w:szCs w:val="20"/>
        </w:rPr>
      </w:pPr>
      <w:r w:rsidRPr="00ED30D1">
        <w:rPr>
          <w:rFonts w:ascii="Verdana" w:eastAsia="Verdana" w:hAnsi="Verdana" w:cs="Verdana"/>
          <w:b/>
          <w:i/>
          <w:color w:val="000000" w:themeColor="text1"/>
          <w:sz w:val="20"/>
          <w:szCs w:val="20"/>
        </w:rPr>
        <w:t xml:space="preserve">Wymagane dokumenty potwierdzające kwalifikowalność osób: </w:t>
      </w:r>
    </w:p>
    <w:p w:rsidR="00631DCC" w:rsidRDefault="006C7EBA" w:rsidP="00930ADF">
      <w:pPr>
        <w:numPr>
          <w:ilvl w:val="0"/>
          <w:numId w:val="60"/>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Orzeczenie potwierdzające niepełnosprawność osoby lub inny dokument potwierdzający stopień niepełnosprawności,</w:t>
      </w:r>
    </w:p>
    <w:p w:rsidR="00631DCC" w:rsidRDefault="006C7EBA" w:rsidP="00930ADF">
      <w:pPr>
        <w:numPr>
          <w:ilvl w:val="0"/>
          <w:numId w:val="60"/>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pBdr>
          <w:top w:val="nil"/>
          <w:left w:val="nil"/>
          <w:bottom w:val="nil"/>
          <w:right w:val="nil"/>
          <w:between w:val="nil"/>
        </w:pBdr>
        <w:spacing w:after="0" w:line="276" w:lineRule="auto"/>
        <w:ind w:left="1560"/>
        <w:rPr>
          <w:rFonts w:ascii="Verdana" w:eastAsia="Verdana" w:hAnsi="Verdana" w:cs="Verdana"/>
          <w:b/>
          <w:color w:val="000000" w:themeColor="text1"/>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 xml:space="preserve">absolwent centrum integracji społecznej oraz absolwent klubu integracji społecznej, </w:t>
      </w:r>
      <w:r w:rsidRPr="00ED30D1">
        <w:rPr>
          <w:rFonts w:ascii="Verdana" w:eastAsia="Verdana" w:hAnsi="Verdana" w:cs="Verdana"/>
          <w:color w:val="000000" w:themeColor="text1"/>
          <w:sz w:val="20"/>
          <w:szCs w:val="20"/>
        </w:rPr>
        <w:t>o których mowa w art. 2 pkt 1a i 1b ustawy z dnia 13 czerwca 2003 r. o zatrudnieniu socjalnym.</w:t>
      </w:r>
    </w:p>
    <w:p w:rsidR="00631DCC" w:rsidRDefault="006C7EBA">
      <w:pPr>
        <w:spacing w:after="0" w:line="276" w:lineRule="auto"/>
        <w:ind w:left="1560"/>
        <w:rPr>
          <w:rFonts w:ascii="Verdana" w:eastAsia="Verdana" w:hAnsi="Verdana" w:cs="Verdana"/>
          <w:b/>
          <w:i/>
          <w:color w:val="000000" w:themeColor="text1"/>
          <w:sz w:val="20"/>
          <w:szCs w:val="20"/>
        </w:rPr>
      </w:pPr>
      <w:r w:rsidRPr="00ED30D1">
        <w:rPr>
          <w:rFonts w:ascii="Verdana" w:eastAsia="Verdana" w:hAnsi="Verdana" w:cs="Verdana"/>
          <w:b/>
          <w:i/>
          <w:color w:val="000000" w:themeColor="text1"/>
          <w:sz w:val="20"/>
          <w:szCs w:val="20"/>
        </w:rPr>
        <w:t xml:space="preserve">Wymagane dokumenty potwierdzające kwalifikowalność osób: </w:t>
      </w:r>
    </w:p>
    <w:p w:rsidR="00631DCC" w:rsidRDefault="006C7EBA" w:rsidP="00930ADF">
      <w:pPr>
        <w:numPr>
          <w:ilvl w:val="0"/>
          <w:numId w:val="61"/>
        </w:numPr>
        <w:pBdr>
          <w:top w:val="nil"/>
          <w:left w:val="nil"/>
          <w:bottom w:val="nil"/>
          <w:right w:val="nil"/>
          <w:between w:val="nil"/>
        </w:pBdr>
        <w:spacing w:after="0" w:line="276" w:lineRule="auto"/>
        <w:ind w:left="2268"/>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 xml:space="preserve">Zaświadczenie z CIS lub KIS o ukończeniu zajęć. </w:t>
      </w:r>
    </w:p>
    <w:p w:rsidR="00631DCC" w:rsidRDefault="006C7EBA" w:rsidP="00930ADF">
      <w:pPr>
        <w:numPr>
          <w:ilvl w:val="0"/>
          <w:numId w:val="61"/>
        </w:numPr>
        <w:pBdr>
          <w:top w:val="nil"/>
          <w:left w:val="nil"/>
          <w:bottom w:val="nil"/>
          <w:right w:val="nil"/>
          <w:between w:val="nil"/>
        </w:pBdr>
        <w:spacing w:after="0" w:line="276" w:lineRule="auto"/>
        <w:ind w:left="2268"/>
        <w:rPr>
          <w:rFonts w:ascii="Verdana" w:eastAsia="Verdana" w:hAnsi="Verdana" w:cs="Verdana"/>
          <w:color w:val="000000" w:themeColor="text1"/>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highlight w:val="yellow"/>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color w:val="000000" w:themeColor="text1"/>
          <w:sz w:val="20"/>
          <w:szCs w:val="20"/>
        </w:rPr>
      </w:pPr>
      <w:bookmarkStart w:id="22" w:name="_heading=h.1ci93xb" w:colFirst="0" w:colLast="0"/>
      <w:bookmarkEnd w:id="22"/>
      <w:r w:rsidRPr="00ED30D1">
        <w:rPr>
          <w:rFonts w:ascii="Verdana" w:eastAsia="Verdana" w:hAnsi="Verdana" w:cs="Verdana"/>
          <w:b/>
          <w:color w:val="000000" w:themeColor="text1"/>
          <w:sz w:val="20"/>
          <w:szCs w:val="20"/>
        </w:rPr>
        <w:t xml:space="preserve">osoba spełniająca kryteria, </w:t>
      </w:r>
      <w:r w:rsidRPr="00ED30D1">
        <w:rPr>
          <w:rFonts w:ascii="Verdana" w:eastAsia="Verdana" w:hAnsi="Verdana" w:cs="Verdana"/>
          <w:color w:val="000000" w:themeColor="text1"/>
          <w:sz w:val="20"/>
          <w:szCs w:val="20"/>
        </w:rPr>
        <w:t>o których mowa w art. 8 ust. 1 pkt 1 i 2 ustawy z dnia 12 marca 2004 r. o pomocy społecznej.</w:t>
      </w:r>
      <w:bookmarkStart w:id="23" w:name="_heading=h.3whwml4" w:colFirst="0" w:colLast="0"/>
      <w:bookmarkEnd w:id="23"/>
    </w:p>
    <w:p w:rsidR="00631DCC" w:rsidRDefault="006C7EBA">
      <w:pPr>
        <w:pBdr>
          <w:top w:val="nil"/>
          <w:left w:val="nil"/>
          <w:bottom w:val="nil"/>
          <w:right w:val="nil"/>
          <w:between w:val="nil"/>
        </w:pBdr>
        <w:spacing w:after="0" w:line="276" w:lineRule="auto"/>
        <w:ind w:left="1560"/>
        <w:rPr>
          <w:rFonts w:ascii="Verdana" w:eastAsia="Verdana" w:hAnsi="Verdana" w:cs="Verdana"/>
          <w:color w:val="000000" w:themeColor="text1"/>
          <w:sz w:val="20"/>
          <w:szCs w:val="20"/>
        </w:rPr>
      </w:pPr>
      <w:r w:rsidRPr="00ED30D1">
        <w:rPr>
          <w:rFonts w:ascii="Verdana" w:eastAsia="Verdana" w:hAnsi="Verdana" w:cs="Verdana"/>
          <w:b/>
          <w:i/>
          <w:color w:val="000000" w:themeColor="text1"/>
          <w:sz w:val="20"/>
          <w:szCs w:val="20"/>
        </w:rPr>
        <w:t xml:space="preserve">Wymagane dokumenty potwierdzające kwalifikowalność osób: </w:t>
      </w:r>
    </w:p>
    <w:p w:rsidR="00631DCC" w:rsidRDefault="006C7EBA" w:rsidP="00930ADF">
      <w:pPr>
        <w:numPr>
          <w:ilvl w:val="0"/>
          <w:numId w:val="62"/>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Zaświadczenie z instytucji udzielającej wsparcia</w:t>
      </w:r>
      <w:r w:rsidR="00996D79">
        <w:rPr>
          <w:rFonts w:ascii="Verdana" w:eastAsia="Verdana" w:hAnsi="Verdana" w:cs="Verdana"/>
          <w:color w:val="000000" w:themeColor="text1"/>
          <w:sz w:val="20"/>
          <w:szCs w:val="20"/>
        </w:rPr>
        <w:t>,</w:t>
      </w:r>
    </w:p>
    <w:p w:rsidR="00631DCC" w:rsidRDefault="006C7EBA" w:rsidP="00930ADF">
      <w:pPr>
        <w:numPr>
          <w:ilvl w:val="0"/>
          <w:numId w:val="62"/>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color w:val="000000" w:themeColor="text1"/>
          <w:sz w:val="20"/>
          <w:szCs w:val="20"/>
        </w:rPr>
      </w:pPr>
      <w:bookmarkStart w:id="24" w:name="_heading=h.2bn6wsx" w:colFirst="0" w:colLast="0"/>
      <w:bookmarkEnd w:id="24"/>
      <w:r w:rsidRPr="00ED30D1">
        <w:rPr>
          <w:rFonts w:ascii="Verdana" w:eastAsia="Verdana" w:hAnsi="Verdana" w:cs="Verdana"/>
          <w:b/>
          <w:color w:val="000000" w:themeColor="text1"/>
          <w:sz w:val="20"/>
          <w:szCs w:val="20"/>
        </w:rPr>
        <w:lastRenderedPageBreak/>
        <w:t xml:space="preserve">osoba uprawniona do specjalnego zasiłku opiekuńczego, </w:t>
      </w:r>
      <w:r w:rsidRPr="00ED30D1">
        <w:rPr>
          <w:rFonts w:ascii="Verdana" w:eastAsia="Verdana" w:hAnsi="Verdana" w:cs="Verdana"/>
          <w:color w:val="000000" w:themeColor="text1"/>
          <w:sz w:val="20"/>
          <w:szCs w:val="20"/>
        </w:rPr>
        <w:t>o której mowa w art. 16a ust. 1 ustawy z dnia 28 listopada 2003 r. o świadczeniach rodzinnych w zw. z art. 63 ustawy z dnia 7 lipca 2023 r. o świadczeniu wspierającym, której uprawnienie do zasiłku opiekuńczego powstało do dnia 31 grudnia 2023 r.</w:t>
      </w:r>
    </w:p>
    <w:p w:rsidR="00631DCC" w:rsidRDefault="00DD7CFA">
      <w:pPr>
        <w:spacing w:after="0" w:line="276" w:lineRule="auto"/>
        <w:ind w:left="1560"/>
        <w:rPr>
          <w:rFonts w:ascii="Verdana" w:eastAsia="Verdana" w:hAnsi="Verdana" w:cs="Verdana"/>
          <w:color w:val="000000" w:themeColor="text1"/>
          <w:sz w:val="20"/>
          <w:szCs w:val="20"/>
        </w:rPr>
      </w:pPr>
      <w:r w:rsidRPr="00D47971">
        <w:rPr>
          <w:rFonts w:ascii="Verdana" w:eastAsia="Verdana" w:hAnsi="Verdana" w:cs="Verdana"/>
          <w:b/>
          <w:i/>
          <w:color w:val="000000" w:themeColor="text1"/>
          <w:sz w:val="20"/>
          <w:szCs w:val="20"/>
        </w:rPr>
        <w:t xml:space="preserve">Wymagane dokumenty potwierdzające kwalifikowalność osób: </w:t>
      </w:r>
    </w:p>
    <w:p w:rsidR="00631DCC" w:rsidRDefault="006C7EBA" w:rsidP="00930ADF">
      <w:pPr>
        <w:numPr>
          <w:ilvl w:val="0"/>
          <w:numId w:val="46"/>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Zaświadczenie stwierdzające pobieranie specjalnego zasiłku opiekuńczego,</w:t>
      </w:r>
    </w:p>
    <w:p w:rsidR="00631DCC" w:rsidRDefault="00895BEC" w:rsidP="00930ADF">
      <w:pPr>
        <w:numPr>
          <w:ilvl w:val="0"/>
          <w:numId w:val="46"/>
        </w:numPr>
        <w:pBdr>
          <w:top w:val="nil"/>
          <w:left w:val="nil"/>
          <w:bottom w:val="nil"/>
          <w:right w:val="nil"/>
          <w:between w:val="nil"/>
        </w:pBdr>
        <w:spacing w:after="0" w:line="276" w:lineRule="auto"/>
        <w:rPr>
          <w:rFonts w:ascii="Verdana" w:eastAsia="Verdana" w:hAnsi="Verdana" w:cs="Verdana"/>
          <w:sz w:val="20"/>
          <w:szCs w:val="20"/>
        </w:rPr>
      </w:pPr>
      <w:r w:rsidRPr="00D4797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b/>
          <w:sz w:val="20"/>
          <w:szCs w:val="20"/>
        </w:rPr>
      </w:pPr>
      <w:bookmarkStart w:id="25" w:name="_heading=h.qsh70q" w:colFirst="0" w:colLast="0"/>
      <w:bookmarkEnd w:id="25"/>
      <w:r w:rsidRPr="00ED30D1">
        <w:rPr>
          <w:rFonts w:ascii="Verdana" w:eastAsia="Verdana" w:hAnsi="Verdana" w:cs="Verdana"/>
          <w:b/>
          <w:color w:val="000000" w:themeColor="text1"/>
          <w:sz w:val="20"/>
          <w:szCs w:val="20"/>
        </w:rPr>
        <w:t xml:space="preserve">osobę usamodzielnianą, </w:t>
      </w:r>
      <w:r w:rsidRPr="00ED30D1">
        <w:rPr>
          <w:rFonts w:ascii="Verdana" w:eastAsia="Verdana" w:hAnsi="Verdana" w:cs="Verdana"/>
          <w:color w:val="000000" w:themeColor="text1"/>
          <w:sz w:val="20"/>
          <w:szCs w:val="20"/>
        </w:rPr>
        <w:t xml:space="preserve">o której mowa w art. 140 ust. 1 i 2 ustawy z dnia 9 czerwca 2011 r. o wspieraniu rodziny i systemie pieczy zastępczej oraz art. 88 ust. 1 ustawy z dnia 12 marca 2004 r. </w:t>
      </w:r>
      <w:r w:rsidRPr="00ED30D1">
        <w:rPr>
          <w:rFonts w:ascii="Verdana" w:eastAsia="Verdana" w:hAnsi="Verdana" w:cs="Verdana"/>
          <w:sz w:val="20"/>
          <w:szCs w:val="20"/>
        </w:rPr>
        <w:t>o pomocy społecznej.</w:t>
      </w:r>
    </w:p>
    <w:p w:rsidR="00631DCC" w:rsidRDefault="006C7EBA">
      <w:pPr>
        <w:spacing w:after="0" w:line="276" w:lineRule="auto"/>
        <w:ind w:left="1560"/>
        <w:rPr>
          <w:rFonts w:ascii="Verdana" w:eastAsia="Verdana" w:hAnsi="Verdana" w:cs="Verdana"/>
          <w:sz w:val="20"/>
          <w:szCs w:val="20"/>
        </w:rPr>
      </w:pPr>
      <w:r w:rsidRPr="00ED30D1">
        <w:rPr>
          <w:rFonts w:ascii="Verdana" w:eastAsia="Verdana" w:hAnsi="Verdana" w:cs="Verdana"/>
          <w:b/>
          <w:i/>
          <w:sz w:val="20"/>
          <w:szCs w:val="20"/>
        </w:rPr>
        <w:t xml:space="preserve">Wymagane dokumenty potwierdzające kwalifikowalność osób: </w:t>
      </w:r>
    </w:p>
    <w:p w:rsidR="00631DCC" w:rsidRDefault="006C7EBA" w:rsidP="00930ADF">
      <w:pPr>
        <w:numPr>
          <w:ilvl w:val="0"/>
          <w:numId w:val="48"/>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Ośrodka Pomocy Społecznej,</w:t>
      </w:r>
    </w:p>
    <w:p w:rsidR="00631DCC" w:rsidRDefault="006C7EBA" w:rsidP="00930ADF">
      <w:pPr>
        <w:numPr>
          <w:ilvl w:val="0"/>
          <w:numId w:val="48"/>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b/>
          <w:color w:val="000000" w:themeColor="text1"/>
          <w:sz w:val="20"/>
          <w:szCs w:val="20"/>
        </w:rPr>
      </w:pPr>
      <w:bookmarkStart w:id="26" w:name="_heading=h.3as4poj" w:colFirst="0" w:colLast="0"/>
      <w:bookmarkEnd w:id="26"/>
      <w:r w:rsidRPr="00ED30D1">
        <w:rPr>
          <w:rFonts w:ascii="Verdana" w:eastAsia="Verdana" w:hAnsi="Verdana" w:cs="Verdana"/>
          <w:b/>
          <w:color w:val="000000" w:themeColor="text1"/>
          <w:sz w:val="20"/>
          <w:szCs w:val="20"/>
        </w:rPr>
        <w:t xml:space="preserve">osoba z zaburzeniami psychicznymi, </w:t>
      </w:r>
      <w:r w:rsidRPr="00ED30D1">
        <w:rPr>
          <w:rFonts w:ascii="Verdana" w:eastAsia="Verdana" w:hAnsi="Verdana" w:cs="Verdana"/>
          <w:color w:val="000000" w:themeColor="text1"/>
          <w:sz w:val="20"/>
          <w:szCs w:val="20"/>
        </w:rPr>
        <w:t>o której mowa w art. 3 pkt 1 ustawy z dnia 19 sierpnia 1994 r. o ochronie zdrowia psychicznego.</w:t>
      </w:r>
    </w:p>
    <w:p w:rsidR="00631DCC" w:rsidRDefault="006C7EBA">
      <w:pPr>
        <w:spacing w:after="0" w:line="276" w:lineRule="auto"/>
        <w:ind w:left="1560"/>
        <w:rPr>
          <w:rFonts w:ascii="Verdana" w:eastAsia="Verdana" w:hAnsi="Verdana" w:cs="Verdana"/>
          <w:color w:val="000000" w:themeColor="text1"/>
          <w:sz w:val="20"/>
          <w:szCs w:val="20"/>
        </w:rPr>
      </w:pPr>
      <w:r w:rsidRPr="00ED30D1">
        <w:rPr>
          <w:rFonts w:ascii="Verdana" w:eastAsia="Verdana" w:hAnsi="Verdana" w:cs="Verdana"/>
          <w:b/>
          <w:i/>
          <w:color w:val="000000" w:themeColor="text1"/>
          <w:sz w:val="20"/>
          <w:szCs w:val="20"/>
        </w:rPr>
        <w:t xml:space="preserve">Wymagane dokumenty potwierdzające kwalifikowalność osób: </w:t>
      </w:r>
    </w:p>
    <w:p w:rsidR="00631DCC" w:rsidRDefault="006C7EBA" w:rsidP="00930ADF">
      <w:pPr>
        <w:numPr>
          <w:ilvl w:val="0"/>
          <w:numId w:val="50"/>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Zaświadczenie od lekarza psychiatry, potwierdzające chorobę psychiczną/ orzeczenie lekarskie z symbolem P lub PS,</w:t>
      </w:r>
    </w:p>
    <w:p w:rsidR="00631DCC" w:rsidRDefault="006C7EBA" w:rsidP="00930ADF">
      <w:pPr>
        <w:numPr>
          <w:ilvl w:val="0"/>
          <w:numId w:val="50"/>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b/>
          <w:color w:val="000000" w:themeColor="text1"/>
          <w:sz w:val="20"/>
          <w:szCs w:val="20"/>
        </w:rPr>
      </w:pPr>
      <w:bookmarkStart w:id="27" w:name="_heading=h.1pxezwc" w:colFirst="0" w:colLast="0"/>
      <w:bookmarkEnd w:id="27"/>
      <w:r w:rsidRPr="00ED30D1">
        <w:rPr>
          <w:rFonts w:ascii="Verdana" w:eastAsia="Verdana" w:hAnsi="Verdana" w:cs="Verdana"/>
          <w:b/>
          <w:color w:val="000000" w:themeColor="text1"/>
          <w:sz w:val="20"/>
          <w:szCs w:val="20"/>
        </w:rPr>
        <w:t>o</w:t>
      </w:r>
      <w:sdt>
        <w:sdtPr>
          <w:rPr>
            <w:rFonts w:ascii="Verdana" w:hAnsi="Verdana"/>
            <w:color w:val="000000" w:themeColor="text1"/>
          </w:rPr>
          <w:tag w:val="goog_rdk_6"/>
          <w:id w:val="-421646989"/>
        </w:sdtPr>
        <w:sdtEndPr/>
        <w:sdtContent/>
      </w:sdt>
      <w:r w:rsidRPr="00ED30D1">
        <w:rPr>
          <w:rFonts w:ascii="Verdana" w:eastAsia="Verdana" w:hAnsi="Verdana" w:cs="Verdana"/>
          <w:b/>
          <w:color w:val="000000" w:themeColor="text1"/>
          <w:sz w:val="20"/>
          <w:szCs w:val="20"/>
        </w:rPr>
        <w:t>soba pozbawiona wolności</w:t>
      </w:r>
      <w:r w:rsidR="00990FA0" w:rsidRPr="00D47971">
        <w:rPr>
          <w:rStyle w:val="Odwoanieprzypisudolnego"/>
          <w:rFonts w:ascii="Verdana" w:eastAsia="Verdana" w:hAnsi="Verdana" w:cs="Verdana"/>
          <w:b/>
          <w:color w:val="000000" w:themeColor="text1"/>
          <w:sz w:val="20"/>
          <w:szCs w:val="20"/>
        </w:rPr>
        <w:footnoteReference w:id="6"/>
      </w:r>
      <w:r w:rsidR="00DD7CFA" w:rsidRPr="00D47971">
        <w:rPr>
          <w:rFonts w:ascii="Verdana" w:eastAsia="Verdana" w:hAnsi="Verdana" w:cs="Verdana"/>
          <w:color w:val="000000" w:themeColor="text1"/>
          <w:sz w:val="20"/>
          <w:szCs w:val="20"/>
        </w:rPr>
        <w:t xml:space="preserve">, </w:t>
      </w:r>
      <w:r w:rsidR="00DD7CFA" w:rsidRPr="00D47971">
        <w:rPr>
          <w:rFonts w:ascii="Verdana" w:eastAsia="Verdana" w:hAnsi="Verdana" w:cs="Verdana"/>
          <w:b/>
          <w:color w:val="000000" w:themeColor="text1"/>
          <w:sz w:val="20"/>
          <w:szCs w:val="20"/>
        </w:rPr>
        <w:t>osoba opuszczająca zakład karny</w:t>
      </w:r>
      <w:r w:rsidR="00990FA0" w:rsidRPr="00D47971">
        <w:rPr>
          <w:rFonts w:ascii="Verdana" w:eastAsia="Verdana" w:hAnsi="Verdana" w:cs="Verdana"/>
          <w:color w:val="000000" w:themeColor="text1"/>
          <w:sz w:val="20"/>
          <w:szCs w:val="20"/>
        </w:rPr>
        <w:t xml:space="preserve"> /</w:t>
      </w:r>
      <w:r w:rsidR="00DD7CFA" w:rsidRPr="00D47971">
        <w:rPr>
          <w:rFonts w:ascii="Verdana" w:eastAsia="Verdana" w:hAnsi="Verdana" w:cs="Verdana"/>
          <w:color w:val="000000" w:themeColor="text1"/>
          <w:sz w:val="20"/>
          <w:szCs w:val="20"/>
        </w:rPr>
        <w:t xml:space="preserve">pełnoletnia </w:t>
      </w:r>
      <w:r w:rsidR="00DD7CFA" w:rsidRPr="00D47971">
        <w:rPr>
          <w:rFonts w:ascii="Verdana" w:eastAsia="Verdana" w:hAnsi="Verdana" w:cs="Verdana"/>
          <w:b/>
          <w:color w:val="000000" w:themeColor="text1"/>
          <w:sz w:val="20"/>
          <w:szCs w:val="20"/>
        </w:rPr>
        <w:t>osoba opuszczającą zakład poprawczy</w:t>
      </w:r>
      <w:r w:rsidR="00990FA0" w:rsidRPr="00D47971">
        <w:rPr>
          <w:rStyle w:val="Odwoanieprzypisudolnego"/>
          <w:rFonts w:ascii="Verdana" w:eastAsia="Verdana" w:hAnsi="Verdana" w:cs="Verdana"/>
          <w:b/>
          <w:color w:val="000000" w:themeColor="text1"/>
          <w:sz w:val="20"/>
          <w:szCs w:val="20"/>
        </w:rPr>
        <w:footnoteReference w:id="7"/>
      </w:r>
    </w:p>
    <w:p w:rsidR="00631DCC" w:rsidRDefault="00DD7CFA">
      <w:pPr>
        <w:spacing w:after="0" w:line="276" w:lineRule="auto"/>
        <w:ind w:left="1560"/>
        <w:rPr>
          <w:rFonts w:ascii="Verdana" w:eastAsia="Verdana" w:hAnsi="Verdana" w:cs="Verdana"/>
          <w:color w:val="000000" w:themeColor="text1"/>
          <w:sz w:val="20"/>
          <w:szCs w:val="20"/>
        </w:rPr>
      </w:pPr>
      <w:r w:rsidRPr="00D47971">
        <w:rPr>
          <w:rFonts w:ascii="Verdana" w:eastAsia="Verdana" w:hAnsi="Verdana" w:cs="Verdana"/>
          <w:b/>
          <w:i/>
          <w:color w:val="000000" w:themeColor="text1"/>
          <w:sz w:val="20"/>
          <w:szCs w:val="20"/>
        </w:rPr>
        <w:t xml:space="preserve">Wymagane dokumenty potwierdzające kwalifikowalność osób: </w:t>
      </w:r>
    </w:p>
    <w:p w:rsidR="00631DCC" w:rsidRDefault="00DD7CFA" w:rsidP="00930ADF">
      <w:pPr>
        <w:numPr>
          <w:ilvl w:val="0"/>
          <w:numId w:val="51"/>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D47971">
        <w:rPr>
          <w:rFonts w:ascii="Verdana" w:eastAsia="Verdana" w:hAnsi="Verdana" w:cs="Verdana"/>
          <w:color w:val="000000" w:themeColor="text1"/>
          <w:sz w:val="20"/>
          <w:szCs w:val="20"/>
        </w:rPr>
        <w:t>Zaświadczenie z Zakładu Karnego lub Poprawczego.</w:t>
      </w:r>
    </w:p>
    <w:p w:rsidR="00631DCC" w:rsidRDefault="006C7EBA" w:rsidP="00930ADF">
      <w:pPr>
        <w:numPr>
          <w:ilvl w:val="0"/>
          <w:numId w:val="51"/>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b/>
          <w:color w:val="000000" w:themeColor="text1"/>
          <w:sz w:val="20"/>
          <w:szCs w:val="20"/>
        </w:rPr>
      </w:pPr>
      <w:r w:rsidRPr="00ED30D1">
        <w:rPr>
          <w:rFonts w:ascii="Verdana" w:eastAsia="Verdana" w:hAnsi="Verdana" w:cs="Verdana"/>
          <w:b/>
          <w:color w:val="000000" w:themeColor="text1"/>
          <w:sz w:val="20"/>
          <w:szCs w:val="20"/>
        </w:rPr>
        <w:t xml:space="preserve">osoba starsza, </w:t>
      </w:r>
      <w:r w:rsidRPr="00ED30D1">
        <w:rPr>
          <w:rFonts w:ascii="Verdana" w:eastAsia="Verdana" w:hAnsi="Verdana" w:cs="Verdana"/>
          <w:color w:val="000000" w:themeColor="text1"/>
          <w:sz w:val="20"/>
          <w:szCs w:val="20"/>
        </w:rPr>
        <w:t>o której mowa w art. 4 pkt 1 ustawy z dnia 11 września 2015 r. o osobach starszych.</w:t>
      </w:r>
    </w:p>
    <w:p w:rsidR="00631DCC" w:rsidRDefault="006C7EBA">
      <w:pPr>
        <w:spacing w:after="0" w:line="276" w:lineRule="auto"/>
        <w:ind w:left="1560"/>
        <w:rPr>
          <w:rFonts w:ascii="Verdana" w:eastAsia="Verdana" w:hAnsi="Verdana" w:cs="Verdana"/>
          <w:color w:val="000000" w:themeColor="text1"/>
          <w:sz w:val="20"/>
          <w:szCs w:val="20"/>
        </w:rPr>
      </w:pPr>
      <w:r w:rsidRPr="00ED30D1">
        <w:rPr>
          <w:rFonts w:ascii="Verdana" w:eastAsia="Verdana" w:hAnsi="Verdana" w:cs="Verdana"/>
          <w:b/>
          <w:i/>
          <w:color w:val="000000" w:themeColor="text1"/>
          <w:sz w:val="20"/>
          <w:szCs w:val="20"/>
        </w:rPr>
        <w:t xml:space="preserve">Wymagane dokumenty potwierdzające kwalifikowalność osób: </w:t>
      </w:r>
    </w:p>
    <w:p w:rsidR="00631DCC" w:rsidRDefault="006C7EBA" w:rsidP="00930ADF">
      <w:pPr>
        <w:numPr>
          <w:ilvl w:val="0"/>
          <w:numId w:val="59"/>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FF0000"/>
          <w:sz w:val="20"/>
          <w:szCs w:val="20"/>
        </w:rPr>
      </w:pPr>
    </w:p>
    <w:p w:rsidR="00631DCC" w:rsidRDefault="006C7EBA" w:rsidP="00930ADF">
      <w:pPr>
        <w:numPr>
          <w:ilvl w:val="0"/>
          <w:numId w:val="37"/>
        </w:numPr>
        <w:pBdr>
          <w:top w:val="nil"/>
          <w:left w:val="nil"/>
          <w:bottom w:val="nil"/>
          <w:right w:val="nil"/>
          <w:between w:val="nil"/>
        </w:pBdr>
        <w:spacing w:after="0" w:line="276" w:lineRule="auto"/>
        <w:ind w:left="1560"/>
        <w:rPr>
          <w:rFonts w:ascii="Verdana" w:eastAsia="Verdana" w:hAnsi="Verdana" w:cs="Verdana"/>
          <w:b/>
          <w:color w:val="000000"/>
          <w:sz w:val="20"/>
          <w:szCs w:val="20"/>
        </w:rPr>
      </w:pPr>
      <w:r w:rsidRPr="00ED30D1">
        <w:rPr>
          <w:rFonts w:ascii="Verdana" w:eastAsia="Verdana" w:hAnsi="Verdana" w:cs="Verdana"/>
          <w:b/>
          <w:color w:val="000000"/>
          <w:sz w:val="20"/>
          <w:szCs w:val="20"/>
        </w:rPr>
        <w:lastRenderedPageBreak/>
        <w:t xml:space="preserve">osoba, która uzyskała w Rzeczypospolitej Polskiej status uchodźcy </w:t>
      </w:r>
      <w:r w:rsidRPr="00ED30D1">
        <w:rPr>
          <w:rFonts w:ascii="Verdana" w:eastAsia="Verdana" w:hAnsi="Verdana" w:cs="Verdana"/>
          <w:color w:val="000000"/>
          <w:sz w:val="20"/>
          <w:szCs w:val="20"/>
        </w:rPr>
        <w:t xml:space="preserve">lub ochronę uzupełniającą. </w:t>
      </w:r>
    </w:p>
    <w:p w:rsidR="00631DCC" w:rsidRDefault="006C7EBA">
      <w:pPr>
        <w:spacing w:after="0" w:line="276" w:lineRule="auto"/>
        <w:ind w:left="1560"/>
        <w:rPr>
          <w:rFonts w:ascii="Verdana" w:eastAsia="Verdana" w:hAnsi="Verdana" w:cs="Verdana"/>
          <w:sz w:val="20"/>
          <w:szCs w:val="20"/>
        </w:rPr>
      </w:pPr>
      <w:r w:rsidRPr="00ED30D1">
        <w:rPr>
          <w:rFonts w:ascii="Verdana" w:eastAsia="Verdana" w:hAnsi="Verdana" w:cs="Verdana"/>
          <w:b/>
          <w:i/>
          <w:sz w:val="20"/>
          <w:szCs w:val="20"/>
        </w:rPr>
        <w:t xml:space="preserve">Wymagane dokumenty potwierdzające kwalifikowalność osób: </w:t>
      </w:r>
    </w:p>
    <w:p w:rsidR="00631DCC" w:rsidRDefault="006C7EBA" w:rsidP="00930ADF">
      <w:pPr>
        <w:numPr>
          <w:ilvl w:val="0"/>
          <w:numId w:val="54"/>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Dokument podróży przewidziany w Konwencji Genewskiej wraz z kartą pobytu,</w:t>
      </w:r>
    </w:p>
    <w:p w:rsidR="00631DCC" w:rsidRDefault="006C7EBA" w:rsidP="00930ADF">
      <w:pPr>
        <w:numPr>
          <w:ilvl w:val="0"/>
          <w:numId w:val="54"/>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Zaświadczenie z ZUS lub potwierdzenie wygenerowane z Platformy Usług Elektronicznych ZUS potwierdzające niepodleganie ubezpieczeniu z tytułu zatrudnienia. </w:t>
      </w:r>
    </w:p>
    <w:p w:rsidR="00631DCC" w:rsidRDefault="00631DCC">
      <w:pPr>
        <w:spacing w:after="0" w:line="276" w:lineRule="auto"/>
        <w:rPr>
          <w:rFonts w:ascii="Verdana" w:eastAsia="Verdana" w:hAnsi="Verdana" w:cs="Verdana"/>
          <w:color w:val="000000" w:themeColor="text1"/>
          <w:sz w:val="20"/>
          <w:szCs w:val="20"/>
        </w:rPr>
      </w:pPr>
    </w:p>
    <w:p w:rsidR="00631DCC" w:rsidRDefault="006C7EBA" w:rsidP="00930ADF">
      <w:pPr>
        <w:numPr>
          <w:ilvl w:val="0"/>
          <w:numId w:val="33"/>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 xml:space="preserve">Wyżej wymienione dokumenty należy przedłożyć w formie kopii potwierdzonych za zgodność z oryginałem. Dokumenty powinny potwierdzać aktualny status pracownika PS/PES, tj. były </w:t>
      </w:r>
      <w:r w:rsidRPr="00ED30D1">
        <w:rPr>
          <w:rFonts w:ascii="Verdana" w:eastAsia="Verdana" w:hAnsi="Verdana" w:cs="Verdana"/>
          <w:b/>
          <w:color w:val="000000" w:themeColor="text1"/>
          <w:sz w:val="20"/>
          <w:szCs w:val="20"/>
        </w:rPr>
        <w:t>wydane maksymalnie do 5 dni roboczych przed podpisaniem przez niego umowy o pracę/ spółdzielczej umowy o pracę w PS/PES.</w:t>
      </w:r>
    </w:p>
    <w:p w:rsidR="00631DCC" w:rsidRDefault="006C7EBA" w:rsidP="00930ADF">
      <w:pPr>
        <w:numPr>
          <w:ilvl w:val="0"/>
          <w:numId w:val="3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Osoby fizyczne, podejmujące zatrudnienie w PS, o których mowa powyżej nie mogą w tym samym czasie korzystać ze wsparcia finansowego na utworzenie oraz utrzymanie miejsca pracy udzielonego w innych Ośrodkach Wsparcia Ekonomii Społecznej.</w:t>
      </w:r>
    </w:p>
    <w:p w:rsidR="00631DCC" w:rsidRDefault="006C7EBA" w:rsidP="00930ADF">
      <w:pPr>
        <w:numPr>
          <w:ilvl w:val="0"/>
          <w:numId w:val="3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Na daną osobę fizyczną (PESEL) można uzyskać tyko jedno wsparcie finansowe na utworzenie i utrzymanie miejsca pracy w PS lub PES przekształcającym w PS, w całym okresie trwania Projektu i trwałości miejsca pracy.</w:t>
      </w:r>
    </w:p>
    <w:p w:rsidR="00631DCC" w:rsidRDefault="006C7EBA" w:rsidP="00930ADF">
      <w:pPr>
        <w:numPr>
          <w:ilvl w:val="0"/>
          <w:numId w:val="3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Osoby, zatrudniane na miejscach pracy utworzonych w ramach stawki jednostkowej na utworzenie i utrzymanie miejsca pracy, nie mogą pracować w danym PS lub PES przekształcanym w PS (na podstawie umowy o pracę lub umów cywilnoprawnych) </w:t>
      </w:r>
      <w:r w:rsidRPr="00ED30D1">
        <w:rPr>
          <w:rFonts w:ascii="Verdana" w:eastAsia="Verdana" w:hAnsi="Verdana" w:cs="Verdana"/>
          <w:color w:val="000000"/>
          <w:sz w:val="20"/>
          <w:szCs w:val="20"/>
        </w:rPr>
        <w:br/>
        <w:t>w terminie 12 miesięcy poprzedzających złożenie wniosku o udzielenie wsparcia finansowego</w:t>
      </w:r>
      <w:r w:rsidR="00DD7CFA" w:rsidRPr="00D47971">
        <w:rPr>
          <w:rFonts w:ascii="Verdana" w:eastAsia="Verdana" w:hAnsi="Verdana" w:cs="Verdana"/>
          <w:color w:val="000000"/>
          <w:sz w:val="20"/>
          <w:szCs w:val="20"/>
          <w:vertAlign w:val="superscript"/>
        </w:rPr>
        <w:footnoteReference w:id="8"/>
      </w:r>
      <w:r w:rsidR="00DD7CFA" w:rsidRPr="00D47971">
        <w:rPr>
          <w:rFonts w:ascii="Verdana" w:eastAsia="Verdana" w:hAnsi="Verdana" w:cs="Verdana"/>
          <w:color w:val="000000"/>
          <w:sz w:val="20"/>
          <w:szCs w:val="20"/>
        </w:rPr>
        <w:t xml:space="preserve">. Przedsiębiorstwo Społeczne lub PES przekształcający się w PS składa pisemne Oświadczenie w tym zakresie każdorazowo przy zatrudnianiu danej osoby (którego wzór stanowi </w:t>
      </w:r>
      <w:r w:rsidR="00DD7CFA" w:rsidRPr="00D47971">
        <w:rPr>
          <w:rFonts w:ascii="Verdana" w:eastAsia="Verdana" w:hAnsi="Verdana" w:cs="Verdana"/>
          <w:b/>
          <w:color w:val="000000"/>
          <w:sz w:val="20"/>
          <w:szCs w:val="20"/>
        </w:rPr>
        <w:t>Załącznik nr 11</w:t>
      </w:r>
      <w:r w:rsidR="00DD7CFA" w:rsidRPr="00D47971">
        <w:rPr>
          <w:rFonts w:ascii="Verdana" w:eastAsia="Verdana" w:hAnsi="Verdana" w:cs="Verdana"/>
          <w:color w:val="000000"/>
          <w:sz w:val="20"/>
          <w:szCs w:val="20"/>
        </w:rPr>
        <w:t xml:space="preserve"> do Regulaminu).  </w:t>
      </w:r>
    </w:p>
    <w:p w:rsidR="00631DCC" w:rsidRDefault="00886450" w:rsidP="00930ADF">
      <w:pPr>
        <w:numPr>
          <w:ilvl w:val="0"/>
          <w:numId w:val="3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Preferowane jest tworzenie miejsc pracy w PS dla osób wskazanych w art. 2 pkt 6 lit. b, d, e,</w:t>
      </w:r>
      <w:r w:rsidR="006C7EBA" w:rsidRPr="00ED30D1">
        <w:rPr>
          <w:rFonts w:ascii="Verdana" w:eastAsia="Verdana" w:hAnsi="Verdana" w:cs="Verdana"/>
          <w:color w:val="000000"/>
          <w:sz w:val="20"/>
          <w:szCs w:val="20"/>
        </w:rPr>
        <w:t xml:space="preserve"> g, h, i , l ustawy o ekonomii społecznej.</w:t>
      </w:r>
    </w:p>
    <w:p w:rsidR="00631DCC" w:rsidRDefault="006C7EBA" w:rsidP="00930ADF">
      <w:pPr>
        <w:numPr>
          <w:ilvl w:val="0"/>
          <w:numId w:val="3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Preferowane jest tworzenie miejsc pracy i PS w kluczowych sferach rozwojowych wskazanych w KPRES oraz w kierunkach rozwoju określonych w strategii rozwoju województwa i w RPRES WP.</w:t>
      </w:r>
    </w:p>
    <w:p w:rsidR="00631DCC" w:rsidRDefault="009F5CB1">
      <w:pPr>
        <w:pBdr>
          <w:top w:val="nil"/>
          <w:left w:val="nil"/>
          <w:bottom w:val="nil"/>
          <w:right w:val="nil"/>
          <w:between w:val="nil"/>
        </w:pBdr>
        <w:spacing w:after="0" w:line="276" w:lineRule="auto"/>
        <w:ind w:left="426"/>
        <w:rPr>
          <w:rFonts w:ascii="Verdana" w:eastAsia="Verdana" w:hAnsi="Verdana" w:cs="Verdana"/>
          <w:b/>
          <w:sz w:val="20"/>
          <w:szCs w:val="20"/>
        </w:rPr>
      </w:pPr>
      <w:sdt>
        <w:sdtPr>
          <w:rPr>
            <w:rFonts w:ascii="Verdana" w:hAnsi="Verdana"/>
          </w:rPr>
          <w:tag w:val="goog_rdk_7"/>
          <w:id w:val="1772198735"/>
        </w:sdtPr>
        <w:sdtEndPr/>
        <w:sdtContent/>
      </w:sdt>
    </w:p>
    <w:p w:rsidR="00631DCC" w:rsidRPr="00ED30D1" w:rsidRDefault="00DD7CFA">
      <w:pPr>
        <w:spacing w:after="0" w:line="276" w:lineRule="auto"/>
        <w:jc w:val="center"/>
        <w:rPr>
          <w:rFonts w:ascii="Verdana" w:eastAsia="Verdana" w:hAnsi="Verdana" w:cs="Verdana"/>
          <w:b/>
          <w:sz w:val="20"/>
          <w:szCs w:val="20"/>
        </w:rPr>
      </w:pPr>
      <w:r w:rsidRPr="00D47971">
        <w:rPr>
          <w:rFonts w:ascii="Verdana" w:eastAsia="Verdana" w:hAnsi="Verdana" w:cs="Verdana"/>
          <w:b/>
          <w:sz w:val="20"/>
          <w:szCs w:val="20"/>
        </w:rPr>
        <w:t>§5</w:t>
      </w:r>
    </w:p>
    <w:p w:rsidR="00631DCC" w:rsidRDefault="00DD7CFA">
      <w:pPr>
        <w:pStyle w:val="Nagwek1"/>
        <w:spacing w:before="0" w:line="276" w:lineRule="auto"/>
        <w:jc w:val="center"/>
        <w:rPr>
          <w:rFonts w:ascii="Verdana" w:eastAsia="Verdana" w:hAnsi="Verdana" w:cs="Verdana"/>
          <w:b/>
          <w:color w:val="000000"/>
          <w:sz w:val="20"/>
          <w:szCs w:val="20"/>
        </w:rPr>
      </w:pPr>
      <w:bookmarkStart w:id="28" w:name="_Toc177459652"/>
      <w:r w:rsidRPr="00D47971">
        <w:rPr>
          <w:rFonts w:ascii="Verdana" w:eastAsia="Verdana" w:hAnsi="Verdana" w:cs="Verdana"/>
          <w:b/>
          <w:color w:val="000000"/>
          <w:sz w:val="20"/>
          <w:szCs w:val="20"/>
        </w:rPr>
        <w:t xml:space="preserve">ZASADY FINANSOWANIA WSPARCIA FINANSOWEGO </w:t>
      </w:r>
      <w:r w:rsidR="006C7EBA" w:rsidRPr="00ED30D1">
        <w:rPr>
          <w:rFonts w:ascii="Verdana" w:eastAsia="Verdana" w:hAnsi="Verdana" w:cs="Verdana"/>
          <w:b/>
          <w:color w:val="000000"/>
          <w:sz w:val="20"/>
          <w:szCs w:val="20"/>
        </w:rPr>
        <w:br/>
        <w:t>NA UTWORZENIE MIEJSCA PRACY</w:t>
      </w:r>
      <w:bookmarkEnd w:id="28"/>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Wsparcie finansowe na utworzenie miejsca pracy przyznawane jest na podstawie oceny Wniosku o przyznanie wsparcia finansowego (</w:t>
      </w:r>
      <w:r w:rsidRPr="00ED30D1">
        <w:rPr>
          <w:rFonts w:ascii="Verdana" w:eastAsia="Verdana" w:hAnsi="Verdana" w:cs="Verdana"/>
          <w:b/>
          <w:color w:val="000000"/>
          <w:sz w:val="20"/>
          <w:szCs w:val="20"/>
        </w:rPr>
        <w:t>Załącznik nr 1</w:t>
      </w:r>
      <w:r w:rsidRPr="00ED30D1">
        <w:rPr>
          <w:rFonts w:ascii="Verdana" w:eastAsia="Verdana" w:hAnsi="Verdana" w:cs="Verdana"/>
          <w:color w:val="000000"/>
          <w:sz w:val="20"/>
          <w:szCs w:val="20"/>
        </w:rPr>
        <w:t>) wraz z załącznikami.</w:t>
      </w:r>
    </w:p>
    <w:p w:rsidR="00615280" w:rsidRPr="004C7EDE" w:rsidRDefault="00615280" w:rsidP="00615280">
      <w:pPr>
        <w:numPr>
          <w:ilvl w:val="0"/>
          <w:numId w:val="14"/>
        </w:numPr>
        <w:pBdr>
          <w:top w:val="nil"/>
          <w:left w:val="nil"/>
          <w:bottom w:val="nil"/>
          <w:right w:val="nil"/>
          <w:between w:val="nil"/>
        </w:pBdr>
        <w:spacing w:after="0" w:line="276" w:lineRule="auto"/>
        <w:ind w:left="426"/>
        <w:rPr>
          <w:rFonts w:ascii="Verdana" w:eastAsia="Verdana" w:hAnsi="Verdana" w:cs="Tahoma"/>
          <w:sz w:val="20"/>
          <w:szCs w:val="20"/>
        </w:rPr>
      </w:pPr>
      <w:r w:rsidRPr="004C7EDE">
        <w:rPr>
          <w:rFonts w:ascii="Verdana" w:eastAsia="Verdana" w:hAnsi="Verdana" w:cs="Tahoma"/>
          <w:b/>
          <w:sz w:val="20"/>
          <w:szCs w:val="20"/>
        </w:rPr>
        <w:t>Jedno Przedsiębiorstwo Społeczne lub PES przekształcający się w PS</w:t>
      </w:r>
      <w:r w:rsidRPr="004C7EDE">
        <w:rPr>
          <w:rFonts w:ascii="Verdana" w:eastAsia="Verdana" w:hAnsi="Verdana" w:cs="Tahoma"/>
          <w:sz w:val="20"/>
          <w:szCs w:val="20"/>
        </w:rPr>
        <w:t xml:space="preserve"> może uzyskać wsparcie finansowe na utworzenie i utrzymanie miejsca pracy, na maksymalnie </w:t>
      </w:r>
      <w:r w:rsidRPr="004C7EDE">
        <w:rPr>
          <w:rFonts w:ascii="Verdana" w:eastAsia="Verdana" w:hAnsi="Verdana" w:cs="Tahoma"/>
          <w:b/>
          <w:sz w:val="20"/>
          <w:szCs w:val="20"/>
        </w:rPr>
        <w:t>10 nowych miejsc pracy,</w:t>
      </w:r>
      <w:r w:rsidRPr="004C7EDE">
        <w:rPr>
          <w:rFonts w:ascii="Verdana" w:eastAsia="Verdana" w:hAnsi="Verdana" w:cs="Tahoma"/>
          <w:sz w:val="20"/>
          <w:szCs w:val="20"/>
        </w:rPr>
        <w:t xml:space="preserve"> dla osób wskazanych w § 4 ust.1 (łącznie w ramach jednego lub kilku naborów), z zastrzeżeniem w § 5 ust 4</w:t>
      </w:r>
    </w:p>
    <w:p w:rsidR="00615280" w:rsidRPr="004C7EDE" w:rsidRDefault="00615280" w:rsidP="00615280">
      <w:pPr>
        <w:numPr>
          <w:ilvl w:val="0"/>
          <w:numId w:val="14"/>
        </w:numPr>
        <w:pBdr>
          <w:top w:val="nil"/>
          <w:left w:val="nil"/>
          <w:bottom w:val="nil"/>
          <w:right w:val="nil"/>
          <w:between w:val="nil"/>
        </w:pBdr>
        <w:spacing w:after="0" w:line="276" w:lineRule="auto"/>
        <w:ind w:left="426"/>
        <w:rPr>
          <w:rFonts w:ascii="Verdana" w:eastAsia="Verdana" w:hAnsi="Verdana" w:cs="Tahoma"/>
          <w:sz w:val="20"/>
          <w:szCs w:val="20"/>
        </w:rPr>
      </w:pPr>
      <w:r w:rsidRPr="004C7EDE">
        <w:rPr>
          <w:rFonts w:ascii="Verdana" w:eastAsia="Verdana" w:hAnsi="Verdana" w:cs="Tahoma"/>
          <w:sz w:val="20"/>
          <w:szCs w:val="20"/>
        </w:rPr>
        <w:lastRenderedPageBreak/>
        <w:t>Przedsiębiorstwo Społeczne korzystające ze wsparcia OWES może uzyskać maksymalnie dziesięciokrotność stawki jednostkowej, o której mowa w ust. 5 (łącznie w ramach jednego lub kilku naborów), z zastrzeżeniem § 5 ust 4</w:t>
      </w:r>
    </w:p>
    <w:p w:rsidR="00615280" w:rsidRPr="004C7EDE" w:rsidRDefault="00615280" w:rsidP="00615280">
      <w:pPr>
        <w:numPr>
          <w:ilvl w:val="0"/>
          <w:numId w:val="14"/>
        </w:numPr>
        <w:pBdr>
          <w:top w:val="nil"/>
          <w:left w:val="nil"/>
          <w:bottom w:val="nil"/>
          <w:right w:val="nil"/>
          <w:between w:val="nil"/>
        </w:pBdr>
        <w:spacing w:after="0" w:line="276" w:lineRule="auto"/>
        <w:ind w:left="426"/>
        <w:rPr>
          <w:rFonts w:ascii="Verdana" w:eastAsia="Verdana" w:hAnsi="Verdana" w:cs="Tahoma"/>
          <w:sz w:val="20"/>
          <w:szCs w:val="20"/>
        </w:rPr>
      </w:pPr>
      <w:r w:rsidRPr="004C7EDE">
        <w:rPr>
          <w:rFonts w:ascii="Verdana" w:eastAsia="Verdana" w:hAnsi="Verdana" w:cs="Tahoma"/>
          <w:sz w:val="20"/>
          <w:szCs w:val="20"/>
        </w:rPr>
        <w:t>Przedsiębiorstwo Społeczne może ponownie starać się o uzyskanie wsparcia finansowego na utworzenie nowych miejsc pracy (wykraczających poza pierwotny limit 10 nowych miejsc pracy) po upływie okresu trwałości dla wszystkich stworzonych wcześniej miejsc pracy</w:t>
      </w:r>
      <w:r w:rsidRPr="004C7EDE">
        <w:rPr>
          <w:rStyle w:val="Odwoanieprzypisudolnego"/>
          <w:rFonts w:ascii="Verdana" w:eastAsia="Verdana" w:hAnsi="Verdana" w:cs="Tahoma"/>
          <w:sz w:val="20"/>
          <w:szCs w:val="20"/>
        </w:rPr>
        <w:footnoteReference w:id="9"/>
      </w:r>
      <w:r w:rsidRPr="004C7EDE">
        <w:rPr>
          <w:rFonts w:ascii="Verdana" w:eastAsia="Verdana" w:hAnsi="Verdana" w:cs="Tahoma"/>
          <w:sz w:val="20"/>
          <w:szCs w:val="20"/>
        </w:rPr>
        <w:t xml:space="preserve">.  </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Times New Roman" w:hAnsi="Verdana" w:cs="Times New Roman"/>
          <w:sz w:val="20"/>
          <w:szCs w:val="20"/>
        </w:rPr>
        <w:t>Wsparcie finansowe na utworzenie miejsca pracy jest przyznawane wyłącznie </w:t>
      </w:r>
      <w:r w:rsidRPr="00ED30D1">
        <w:rPr>
          <w:rFonts w:ascii="Verdana" w:eastAsia="Times New Roman" w:hAnsi="Verdana" w:cs="Times New Roman"/>
          <w:sz w:val="20"/>
          <w:szCs w:val="20"/>
        </w:rPr>
        <w:br/>
        <w:t xml:space="preserve">w formie stawki jednostkowej. Wysokość stawki jednostkowej oraz maksymalna kwota wsparcia finansowego na utworzenie miejsca pracy na jedno PS lub PES przekształcający się w PS zostanie każdorazowo określona w ogłoszeniu OWES o rozpoczęciu naboru Wniosków o przyznanie wsparcia finansowego.Wysokość stawki jednostkowej na utworzenie miejsca pracy w PS ustalana jest oraz akceptowana przez IP WUP, tj. WUP </w:t>
      </w:r>
      <w:r w:rsidRPr="00ED30D1">
        <w:rPr>
          <w:rFonts w:ascii="Verdana" w:eastAsia="Times New Roman" w:hAnsi="Verdana" w:cs="Times New Roman"/>
          <w:sz w:val="20"/>
          <w:szCs w:val="20"/>
        </w:rPr>
        <w:br/>
        <w:t>w Rzeszowie.</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Stawka jednostkowa na utworzenie miejsca pracy w PS podlega indeksacji według stawki przeciętnego wynagrodzenia za pracę. Indeksacja stawki jednostkowej na utworzenie miejsca pracy będzie przeprowadzana corocznie w terminie do 30 kwietnia, po oficjalnym ogłoszeniu wysokości przeciętnego i minimalnego wynagrodzenia przez uprawnione podmioty. Indeksacja stawki jednostkowej na utworzenie miejsca pracy w PS nie obejmuje umów zawartych z PS przed momentem ogłoszenia nowych wysokości stawek jednostkowych.</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Stawka jednostkowa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t>
      </w:r>
      <w:r w:rsidRPr="00ED30D1">
        <w:rPr>
          <w:rFonts w:ascii="Verdana" w:eastAsia="Verdana" w:hAnsi="Verdana" w:cs="Verdana"/>
          <w:color w:val="000000"/>
          <w:sz w:val="20"/>
          <w:szCs w:val="20"/>
        </w:rPr>
        <w:br/>
        <w:t xml:space="preserve">w okresie 12 miesięcy finansowania miejsca pracy, w przypadku, kiedy zachodzi taka konieczność, wyposażenia miejsca pracy wraz z kosztami dostawy, instalacji </w:t>
      </w:r>
      <w:r w:rsidRPr="00ED30D1">
        <w:rPr>
          <w:rFonts w:ascii="Verdana" w:eastAsia="Verdana" w:hAnsi="Verdana" w:cs="Verdana"/>
          <w:color w:val="000000"/>
          <w:sz w:val="20"/>
          <w:szCs w:val="20"/>
        </w:rPr>
        <w:br/>
        <w:t xml:space="preserve">i uruchomienia, dostosowania lub adaptacji (prace remontowo-wykończeniowe budynków i pomieszczeń), </w:t>
      </w:r>
      <w:r w:rsidRPr="00ED30D1">
        <w:rPr>
          <w:rFonts w:ascii="Verdana" w:eastAsia="Verdana" w:hAnsi="Verdana" w:cs="Verdana"/>
          <w:sz w:val="20"/>
          <w:szCs w:val="20"/>
        </w:rPr>
        <w:t>aktywów obrotowych</w:t>
      </w:r>
      <w:r w:rsidRPr="00ED30D1">
        <w:rPr>
          <w:rFonts w:ascii="Verdana" w:eastAsia="Verdana" w:hAnsi="Verdana" w:cs="Verdana"/>
          <w:color w:val="000000"/>
          <w:sz w:val="20"/>
          <w:szCs w:val="20"/>
        </w:rPr>
        <w:t xml:space="preserve"> i środków produkcji, zakupu wartości niematerialnych i prawnych, opłat związanych z uruchomieniem leasingu oraz kredytu inwestycyjnego.</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Realizator projektu wypłaci Przedsiębiorstwu Społecznemu środki finansowe w formie wsparcia finansowego na utworzenie miejsca pracy </w:t>
      </w:r>
      <w:r w:rsidRPr="00ED30D1">
        <w:rPr>
          <w:rFonts w:ascii="Verdana" w:eastAsia="Verdana" w:hAnsi="Verdana" w:cs="Verdana"/>
          <w:color w:val="000000"/>
          <w:sz w:val="20"/>
          <w:szCs w:val="20"/>
          <w:highlight w:val="white"/>
        </w:rPr>
        <w:t xml:space="preserve">w terminie do 14 dni kalendarzowych od podpisania Umowy na udzielenie wsparcia finansowego, po wniesieniu zabezpieczenia, na rachunek bankowy Przedsiębiorstwa Społecznego w złotych (PLN) wskazany w ww. Umowie. </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Warunkiem wypłaty jest dostępność środków na koncie bankowym Realizatora projektu. W przypadku opóźnienia wypłaty środków Przedsiębiorstwu Społecznemu nie przysługuje prawo do dochodzenia odsetek.</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Przedsiębiorstwo Społeczne realizując inwestycję dokonuje płatności z rachunku bankowego, podanego w Umowie (przelew / płatność kartą).   </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Wydatki muszą być poniesione po podpisaniu Umowy na udzielenie wsparcia finansowego. Koszty poniesione przed podpisaniem Umowy uznawane są za niekwalifikowalne.</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przypadku gdy stwierdzony zostanie brak rzeczywistego utworzenia miejsca pracy i utrzymania miejsca pracy przez 12 miesięcy w ramach stawki na utrzymanie miejsca pracy, stawka jednostkowa podlega zwrotowi wraz z odsetkami liczonymi jak dla zaległości podatkowych liczonymi od dnia otrzymania pomocy do dnia zwrotu.</w:t>
      </w:r>
    </w:p>
    <w:p w:rsidR="00631DCC" w:rsidRDefault="00DD7CF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b/>
          <w:color w:val="000000"/>
          <w:sz w:val="20"/>
          <w:szCs w:val="20"/>
        </w:rPr>
        <w:t xml:space="preserve">Przedsiębiorstwo Społeczne lub PES przekształcający się w PS jest zobowiązane do dokonania </w:t>
      </w:r>
      <w:r w:rsidR="00052DC2" w:rsidRPr="00D47971">
        <w:rPr>
          <w:rFonts w:ascii="Verdana" w:eastAsia="Verdana" w:hAnsi="Verdana" w:cs="Verdana"/>
          <w:b/>
          <w:color w:val="000000"/>
          <w:sz w:val="20"/>
          <w:szCs w:val="20"/>
        </w:rPr>
        <w:t>zakupów, ze środków finansowych</w:t>
      </w:r>
      <w:r w:rsidR="006C7EBA" w:rsidRPr="00ED30D1">
        <w:rPr>
          <w:rFonts w:ascii="Verdana" w:eastAsia="Verdana" w:hAnsi="Verdana" w:cs="Verdana"/>
          <w:b/>
          <w:color w:val="000000"/>
          <w:sz w:val="20"/>
          <w:szCs w:val="20"/>
        </w:rPr>
        <w:t xml:space="preserve"> na utworzenie miejsca pracy w terminie nie dłuższym niż 3 miesiące od dnia ich przekazania.</w:t>
      </w:r>
      <w:r w:rsidR="006C7EBA" w:rsidRPr="00ED30D1">
        <w:rPr>
          <w:rFonts w:ascii="Verdana" w:hAnsi="Verdana"/>
          <w:color w:val="000000"/>
          <w:vertAlign w:val="superscript"/>
        </w:rPr>
        <w:footnoteReference w:id="10"/>
      </w:r>
    </w:p>
    <w:p w:rsidR="00631DCC" w:rsidRDefault="00DD7CF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 xml:space="preserve">Miejsce pracy musi zostać utworzone do 3 miesięcy od dnia wypłaty środków, a dla zapewnienia kwalifikowalności musi być następnie utrzymane przez 12 miesięcy w ramach stawki na utrzymanie miejsca pracy. W przypadku braku utworzenia miejsca pracy w terminie do 3 miesięcy od dnia wypłaty środków, stawka </w:t>
      </w:r>
      <w:r w:rsidR="006C7EBA" w:rsidRPr="00ED30D1">
        <w:rPr>
          <w:rFonts w:ascii="Verdana" w:eastAsia="Verdana" w:hAnsi="Verdana" w:cs="Verdana"/>
          <w:color w:val="000000"/>
          <w:sz w:val="20"/>
          <w:szCs w:val="20"/>
        </w:rPr>
        <w:t xml:space="preserve">na utworzenie miejsca pracy jest niekwalifikowalna w całości. Okres ten w uzasadnionych przypadkach może zostać wydłużony o dodatkowe 30 dni.  </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Za uzasadniony przypadek należy uznać wystąpienie czynników zewnętrznych, niezależnych od PS, które uniemożliwiają mu zatrudnienie osoby w tym terminie np. problem z uzyskaniem pozwoleń, odbiory techniczne.</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Przedsiębiorstwo Społeczne jest zobowiązane do przestrzegania przepisów i wymogów wynikających z przepisów prawa powszechnie obowiązującego, np. podatkowych, rachunkowych oraz innych regulacji związanych z prowadzeniem działalności Przedsiębiorstwa Społecznego.</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Odpowiedzialność za prawidłowe wydatkowanie środków finansowych w postaci stawki jednostkowej, tj. w kwocie netto / brutto należy do Przedsiębiorstwa Społecznego. Zaleca się, aby każde Przedsiębiorstwo Społeczne wystąpiło do Organów podatkowych o indywidualną interpretację w tym zakresie. </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Przedsiębiorstwo Społeczne nie może nabywać towarów ani usług</w:t>
      </w:r>
      <w:r w:rsidRPr="00ED30D1">
        <w:rPr>
          <w:rFonts w:ascii="Verdana" w:hAnsi="Verdana"/>
          <w:color w:val="000000"/>
          <w:vertAlign w:val="superscript"/>
        </w:rPr>
        <w:footnoteReference w:id="11"/>
      </w:r>
      <w:r w:rsidR="00DD7CFA" w:rsidRPr="00D47971">
        <w:rPr>
          <w:rFonts w:ascii="Verdana" w:eastAsia="Verdana" w:hAnsi="Verdana" w:cs="Verdana"/>
          <w:color w:val="000000"/>
          <w:sz w:val="20"/>
          <w:szCs w:val="20"/>
        </w:rPr>
        <w:t xml:space="preserve"> od podmiotów, z którymi członkowie organu zarządzającego lub wewnętrznego organu kontroli/nadzoru posiadają powiązania osobowe lub kapitałowe, polegające w szczególności na:</w:t>
      </w:r>
    </w:p>
    <w:p w:rsidR="00631DCC" w:rsidRDefault="006C7EBA" w:rsidP="00930ADF">
      <w:pPr>
        <w:numPr>
          <w:ilvl w:val="0"/>
          <w:numId w:val="1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uczestniczeniu w spółce jako wspólnik spółki cywilnej lub spółki osobowej, </w:t>
      </w:r>
    </w:p>
    <w:p w:rsidR="00631DCC" w:rsidRDefault="006C7EBA" w:rsidP="00930ADF">
      <w:pPr>
        <w:numPr>
          <w:ilvl w:val="0"/>
          <w:numId w:val="1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posiadaniu co najmniej 10% udziałów lub akcji, </w:t>
      </w:r>
    </w:p>
    <w:p w:rsidR="00631DCC" w:rsidRDefault="006C7EBA" w:rsidP="00930ADF">
      <w:pPr>
        <w:numPr>
          <w:ilvl w:val="0"/>
          <w:numId w:val="1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pełnieniu funkcji członka organu nadzorczego lub zarządzającego, prokurenta, pełnomocnika, </w:t>
      </w:r>
    </w:p>
    <w:p w:rsidR="00631DCC" w:rsidRDefault="006C7EBA" w:rsidP="00930ADF">
      <w:pPr>
        <w:numPr>
          <w:ilvl w:val="0"/>
          <w:numId w:val="1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Przedsiębiorstwo Społeczne nie może wydatkować środków wsparcia finansowego na: </w:t>
      </w:r>
    </w:p>
    <w:p w:rsidR="00631DCC" w:rsidRDefault="006C7EBA" w:rsidP="00930ADF">
      <w:pPr>
        <w:numPr>
          <w:ilvl w:val="0"/>
          <w:numId w:val="1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 xml:space="preserve">sfinansowanie wydatków, w stosunku do których wcześniej została udzielona pomoc publiczna/ pomoc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lub które wcześniej były objęte wsparciem ze środków Wspólnoty Europejskiej lub innych środków publicznych (zakaz podwójnego finansowania tych samych wydatków),</w:t>
      </w:r>
    </w:p>
    <w:p w:rsidR="00631DCC" w:rsidRDefault="006C7EBA" w:rsidP="00930ADF">
      <w:pPr>
        <w:numPr>
          <w:ilvl w:val="0"/>
          <w:numId w:val="1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zapłatę grzywien, kar i innych podobnych opłat wynikających z naruszenia przez Przedsiębiorstwo przepisów obowiązującego prawa, </w:t>
      </w:r>
    </w:p>
    <w:p w:rsidR="00631DCC" w:rsidRDefault="006C7EBA" w:rsidP="00930ADF">
      <w:pPr>
        <w:numPr>
          <w:ilvl w:val="0"/>
          <w:numId w:val="1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zapłatę odszkodowań albo kar umownych, </w:t>
      </w:r>
    </w:p>
    <w:p w:rsidR="00631DCC" w:rsidRDefault="006C7EBA" w:rsidP="00930ADF">
      <w:pPr>
        <w:numPr>
          <w:ilvl w:val="0"/>
          <w:numId w:val="16"/>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sz w:val="20"/>
          <w:szCs w:val="20"/>
        </w:rPr>
        <w:t xml:space="preserve">w przypadku podejmowania działalności PS przez osobę z niepełnosprawnością, na pokrycie obowiązkowych składek na ubezpieczenie emerytalne i rentowe </w:t>
      </w:r>
      <w:r w:rsidRPr="00ED30D1">
        <w:rPr>
          <w:rFonts w:ascii="Verdana" w:eastAsia="Verdana" w:hAnsi="Verdana" w:cs="Verdana"/>
          <w:color w:val="000000" w:themeColor="text1"/>
          <w:sz w:val="20"/>
          <w:szCs w:val="20"/>
        </w:rPr>
        <w:t>refundowanych przez Państwowy Fundusz Rehabilitacji Osób Niepełnosprawnych.</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 xml:space="preserve">Przedsiębiorstwo społeczne nie może: </w:t>
      </w:r>
    </w:p>
    <w:p w:rsidR="00631DCC" w:rsidRDefault="006C7EBA" w:rsidP="00930ADF">
      <w:pPr>
        <w:pStyle w:val="Akapitzlist"/>
        <w:numPr>
          <w:ilvl w:val="0"/>
          <w:numId w:val="69"/>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udzielać pożyczek osobom prawnym organizacyjnie z nim powiązanym ani swoim członkom, członkom organów tego przedsiębiorstwa, osobom zatrudnionym</w:t>
      </w:r>
      <w:r w:rsidR="00C62A5E" w:rsidRPr="00D47971">
        <w:rPr>
          <w:rStyle w:val="Odwoanieprzypisudolnego"/>
          <w:rFonts w:ascii="Verdana" w:eastAsia="Verdana" w:hAnsi="Verdana" w:cs="Verdana"/>
          <w:color w:val="000000" w:themeColor="text1"/>
          <w:sz w:val="20"/>
          <w:szCs w:val="20"/>
        </w:rPr>
        <w:footnoteReference w:id="12"/>
      </w:r>
      <w:r w:rsidR="00C62A5E" w:rsidRPr="00D47971">
        <w:rPr>
          <w:rFonts w:ascii="Verdana" w:eastAsia="Verdana" w:hAnsi="Verdana" w:cs="Verdana"/>
          <w:color w:val="000000" w:themeColor="text1"/>
          <w:sz w:val="20"/>
          <w:szCs w:val="20"/>
        </w:rPr>
        <w:t xml:space="preserve"> w tym przedsiębiorstwie ani osobom, z którymi osoby zatrudnione w tym przedsiębiorstwie pozostają w związku małżeńskim, we wspólnym pożyciu albo w stosunku pokrewieństwa lub powinowactwa w linii prostej, pokrewieństwa lub powinowactwa w linii bocznej do drugiego stopnia albo są związane z tytułu przysposobienia, opieki lub kurateli, ani zabezpieczać ich zobowiązań mieniem przedsiębiorstwa społecznego; </w:t>
      </w:r>
    </w:p>
    <w:p w:rsidR="00631DCC" w:rsidRDefault="006C7EBA" w:rsidP="00930ADF">
      <w:pPr>
        <w:pStyle w:val="Akapitzlist"/>
        <w:numPr>
          <w:ilvl w:val="0"/>
          <w:numId w:val="69"/>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przekazywać majątku na rzecz osób, o których mowa w pkt a), na zasadach innych niż w przypadku osób trzecich, w szczególności jeżeli przekazanie to następuje nieodpłatnie lub na preferencyjnych warunkach;</w:t>
      </w:r>
    </w:p>
    <w:p w:rsidR="00631DCC" w:rsidRDefault="006C7EBA" w:rsidP="00930ADF">
      <w:pPr>
        <w:pStyle w:val="Akapitzlist"/>
        <w:numPr>
          <w:ilvl w:val="0"/>
          <w:numId w:val="69"/>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wykorzystywać majątku na rzecz osób, o których mowa w pkt</w:t>
      </w:r>
      <w:r w:rsidR="006054D4">
        <w:rPr>
          <w:rFonts w:ascii="Verdana" w:eastAsia="Verdana" w:hAnsi="Verdana" w:cs="Verdana"/>
          <w:color w:val="000000" w:themeColor="text1"/>
          <w:sz w:val="20"/>
          <w:szCs w:val="20"/>
        </w:rPr>
        <w:t>.</w:t>
      </w:r>
      <w:r w:rsidRPr="00ED30D1">
        <w:rPr>
          <w:rFonts w:ascii="Verdana" w:eastAsia="Verdana" w:hAnsi="Verdana" w:cs="Verdana"/>
          <w:color w:val="000000" w:themeColor="text1"/>
          <w:sz w:val="20"/>
          <w:szCs w:val="20"/>
        </w:rPr>
        <w:t xml:space="preserve"> a), na zasadach innych niż w przypadku osób trzecich, chyba że to wykorzystanie wynika bezpośrednio z celu statutowego; </w:t>
      </w:r>
    </w:p>
    <w:p w:rsidR="00631DCC" w:rsidRDefault="006C7EBA" w:rsidP="00930ADF">
      <w:pPr>
        <w:pStyle w:val="Akapitzlist"/>
        <w:numPr>
          <w:ilvl w:val="0"/>
          <w:numId w:val="69"/>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color w:val="000000" w:themeColor="text1"/>
          <w:sz w:val="20"/>
          <w:szCs w:val="20"/>
        </w:rPr>
        <w:t>dokonywać zakupu towarów lub usług od osób prawnych organizacyjnie z nim powiązanych lub podmiotów, w których uczestniczą osoby, o których mowa w pkt a), na zasadach innych niż w przypadku osób trzecich lub po cenach wyższych niż rynkowe.</w:t>
      </w:r>
    </w:p>
    <w:p w:rsidR="00631DCC" w:rsidRDefault="006C7EBA" w:rsidP="00930ADF">
      <w:pPr>
        <w:numPr>
          <w:ilvl w:val="0"/>
          <w:numId w:val="1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Przedsiębiorstwo Społeczne ponosi wyłączną odpowiedzialność za szkody wyrządzone wobec osób trzecich wynikłe w związku z wydatkowaniem środków wsparcia finansowego na utworzenie miejsca pracy, jak również za ewentualne uszkodzenia rzeczy zakupionych w ramach przyznanego wsparcia finansowego na utworzenie miejsca pracy. </w:t>
      </w:r>
    </w:p>
    <w:p w:rsidR="00631DCC" w:rsidRDefault="006C7EBA">
      <w:p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Przedsiębiorstwo Społeczne lub PES przekształcający się w PS zobowiązany jest do złożenia pisemnego Oświadczenia</w:t>
      </w:r>
      <w:r w:rsidRPr="00ED30D1">
        <w:rPr>
          <w:rFonts w:ascii="Verdana" w:eastAsia="Verdana" w:hAnsi="Verdana" w:cs="Verdana"/>
          <w:b/>
          <w:color w:val="000000"/>
          <w:sz w:val="20"/>
          <w:szCs w:val="20"/>
        </w:rPr>
        <w:t xml:space="preserve"> (Załącznik nr 9) </w:t>
      </w:r>
      <w:r w:rsidRPr="00ED30D1">
        <w:rPr>
          <w:rFonts w:ascii="Verdana" w:eastAsia="Verdana" w:hAnsi="Verdana" w:cs="Verdana"/>
          <w:color w:val="000000"/>
          <w:sz w:val="20"/>
          <w:szCs w:val="20"/>
        </w:rPr>
        <w:t>dotyczącego wydatkowania wsparcia finansowego na utworzenie miejsca pracy w terminie do 15 dni kalendarzowych od dnia następnego po dniu zakończenia wydatkowania środków.Do załącznika nr 9 Przedsiębiorstwo Społeczne lub PES przekształcający się w PS zobowiązany jest dołączyć kopie potwierdzonych za zgodność z oryginałem dokumentów księgowych potwierdzających prawidłowe, zgodne z zatwierdzonym Wnioskiem o przyznanie wsparcia finansowego, wydatkowanie otrzymanych środków finansowych, takich jak:</w:t>
      </w:r>
    </w:p>
    <w:p w:rsidR="00631DCC" w:rsidRDefault="006C7EBA" w:rsidP="00930ADF">
      <w:pPr>
        <w:pStyle w:val="Akapitzlist"/>
        <w:numPr>
          <w:ilvl w:val="0"/>
          <w:numId w:val="7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kopie faktur lub innych dokumentów księgowych o równoważnej wartości dowodowej,</w:t>
      </w:r>
    </w:p>
    <w:p w:rsidR="00631DCC" w:rsidRDefault="006C7EBA" w:rsidP="00930ADF">
      <w:pPr>
        <w:pStyle w:val="Akapitzlist"/>
        <w:numPr>
          <w:ilvl w:val="0"/>
          <w:numId w:val="7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kopie protokołów potwierdzających odbiór urządzeń lub wykonanie prac,</w:t>
      </w:r>
    </w:p>
    <w:p w:rsidR="00631DCC" w:rsidRDefault="006C7EBA" w:rsidP="00930ADF">
      <w:pPr>
        <w:pStyle w:val="Akapitzlist"/>
        <w:numPr>
          <w:ilvl w:val="0"/>
          <w:numId w:val="7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kopie wyciągów bankowych lub przelewów bankowych potwierdzających dokonanie płatności.</w:t>
      </w:r>
    </w:p>
    <w:p w:rsidR="00631DCC" w:rsidRDefault="00631DCC">
      <w:pPr>
        <w:spacing w:after="0" w:line="276" w:lineRule="auto"/>
        <w:rPr>
          <w:rFonts w:ascii="Verdana" w:eastAsia="Verdana" w:hAnsi="Verdana" w:cs="Verdana"/>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§6</w:t>
      </w:r>
    </w:p>
    <w:p w:rsidR="00631DCC" w:rsidRDefault="006C7EBA">
      <w:pPr>
        <w:pStyle w:val="Nagwek1"/>
        <w:spacing w:before="0" w:line="276" w:lineRule="auto"/>
        <w:jc w:val="center"/>
        <w:rPr>
          <w:rFonts w:ascii="Verdana" w:eastAsia="Verdana" w:hAnsi="Verdana" w:cs="Verdana"/>
          <w:b/>
          <w:color w:val="000000"/>
          <w:sz w:val="20"/>
          <w:szCs w:val="20"/>
        </w:rPr>
      </w:pPr>
      <w:bookmarkStart w:id="29" w:name="_Toc177459653"/>
      <w:r w:rsidRPr="00ED30D1">
        <w:rPr>
          <w:rFonts w:ascii="Verdana" w:eastAsia="Verdana" w:hAnsi="Verdana" w:cs="Verdana"/>
          <w:b/>
          <w:color w:val="000000"/>
          <w:sz w:val="20"/>
          <w:szCs w:val="20"/>
        </w:rPr>
        <w:t xml:space="preserve">ZASADY FINANSOWANIA WSPARCIA FINANSOWEGO </w:t>
      </w:r>
      <w:r w:rsidRPr="00ED30D1">
        <w:rPr>
          <w:rFonts w:ascii="Verdana" w:eastAsia="Verdana" w:hAnsi="Verdana" w:cs="Verdana"/>
          <w:b/>
          <w:color w:val="000000"/>
          <w:sz w:val="20"/>
          <w:szCs w:val="20"/>
        </w:rPr>
        <w:br/>
        <w:t>NA UTRZYMANIE MIEJSCA PRACY</w:t>
      </w:r>
      <w:bookmarkEnd w:id="29"/>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Wsparcie finansowe na utrzymanie miejsca pracy przez okres 12 miesięcy przyznawane jest na podstawie oceny Wniosku o przyznanie wsparcia finansowego (</w:t>
      </w:r>
      <w:r w:rsidRPr="00ED30D1">
        <w:rPr>
          <w:rFonts w:ascii="Verdana" w:eastAsia="Verdana" w:hAnsi="Verdana" w:cs="Verdana"/>
          <w:b/>
          <w:color w:val="000000"/>
          <w:sz w:val="20"/>
          <w:szCs w:val="20"/>
        </w:rPr>
        <w:t>Załącznik nr 1</w:t>
      </w:r>
      <w:r w:rsidRPr="00ED30D1">
        <w:rPr>
          <w:rFonts w:ascii="Verdana" w:eastAsia="Verdana" w:hAnsi="Verdana" w:cs="Verdana"/>
          <w:color w:val="000000"/>
          <w:sz w:val="20"/>
          <w:szCs w:val="20"/>
        </w:rPr>
        <w:t>) wraz z załącznikami.</w:t>
      </w:r>
    </w:p>
    <w:p w:rsidR="006C75E6" w:rsidRPr="004C7EDE" w:rsidRDefault="006C75E6" w:rsidP="006C75E6">
      <w:pPr>
        <w:numPr>
          <w:ilvl w:val="0"/>
          <w:numId w:val="17"/>
        </w:numPr>
        <w:pBdr>
          <w:top w:val="nil"/>
          <w:left w:val="nil"/>
          <w:bottom w:val="nil"/>
          <w:right w:val="nil"/>
          <w:between w:val="nil"/>
        </w:pBdr>
        <w:spacing w:after="0" w:line="276" w:lineRule="auto"/>
        <w:ind w:left="426"/>
        <w:rPr>
          <w:rFonts w:ascii="Verdana" w:eastAsia="Verdana" w:hAnsi="Verdana" w:cs="Tahoma"/>
          <w:sz w:val="20"/>
          <w:szCs w:val="20"/>
        </w:rPr>
      </w:pPr>
      <w:r w:rsidRPr="004C7EDE">
        <w:rPr>
          <w:rFonts w:ascii="Verdana" w:eastAsia="Verdana" w:hAnsi="Verdana" w:cs="Tahoma"/>
          <w:b/>
          <w:sz w:val="20"/>
          <w:szCs w:val="20"/>
        </w:rPr>
        <w:t>Jedno Przedsiębiorstwo Społeczne</w:t>
      </w:r>
      <w:r w:rsidRPr="004C7EDE">
        <w:rPr>
          <w:rFonts w:ascii="Verdana" w:eastAsia="Verdana" w:hAnsi="Verdana" w:cs="Tahoma"/>
          <w:sz w:val="20"/>
          <w:szCs w:val="20"/>
        </w:rPr>
        <w:t xml:space="preserve"> lub PES przekształcający się w PS, może uzyskać wsparcie finansowe na utrzymanie miejsca pracy, na maksymalnie </w:t>
      </w:r>
      <w:r w:rsidRPr="004C7EDE">
        <w:rPr>
          <w:rFonts w:ascii="Verdana" w:eastAsia="Verdana" w:hAnsi="Verdana" w:cs="Tahoma"/>
          <w:b/>
          <w:sz w:val="20"/>
          <w:szCs w:val="20"/>
        </w:rPr>
        <w:t>10 nowych miejsc pracy,</w:t>
      </w:r>
      <w:r w:rsidRPr="004C7EDE">
        <w:rPr>
          <w:rFonts w:ascii="Verdana" w:eastAsia="Verdana" w:hAnsi="Verdana" w:cs="Tahoma"/>
          <w:sz w:val="20"/>
          <w:szCs w:val="20"/>
        </w:rPr>
        <w:t xml:space="preserve"> dla osób wskazanych w § 4 (łącznie w ramach jednego lub kilku naborów), z zastrzeżeniem § 6 ust 4</w:t>
      </w:r>
    </w:p>
    <w:p w:rsidR="006C75E6" w:rsidRPr="004C7EDE" w:rsidRDefault="006C75E6" w:rsidP="006C75E6">
      <w:pPr>
        <w:numPr>
          <w:ilvl w:val="0"/>
          <w:numId w:val="17"/>
        </w:numPr>
        <w:pBdr>
          <w:top w:val="nil"/>
          <w:left w:val="nil"/>
          <w:bottom w:val="nil"/>
          <w:right w:val="nil"/>
          <w:between w:val="nil"/>
        </w:pBdr>
        <w:spacing w:after="0" w:line="276" w:lineRule="auto"/>
        <w:ind w:left="426"/>
        <w:rPr>
          <w:rFonts w:ascii="Verdana" w:eastAsia="Verdana" w:hAnsi="Verdana" w:cs="Tahoma"/>
          <w:sz w:val="20"/>
          <w:szCs w:val="20"/>
        </w:rPr>
      </w:pPr>
      <w:r w:rsidRPr="004C7EDE">
        <w:rPr>
          <w:rFonts w:ascii="Verdana" w:eastAsia="Verdana" w:hAnsi="Verdana" w:cs="Tahoma"/>
          <w:sz w:val="20"/>
          <w:szCs w:val="20"/>
        </w:rPr>
        <w:t>Przedsiębiorstwo Społeczne lub PES przekształcający się w PS korzystający ze wsparcia OWES może uzyskać maksymalnie dziesięciokrotność stawki jednostkowej, o której mowa w §6 ust 5 (łącznie w ramach jednego lub kilku naborów), z zastrzeżeniem §6 ust 4.</w:t>
      </w:r>
    </w:p>
    <w:p w:rsidR="00631DCC" w:rsidRPr="004C7EDE" w:rsidRDefault="006C75E6" w:rsidP="006C75E6">
      <w:pPr>
        <w:numPr>
          <w:ilvl w:val="0"/>
          <w:numId w:val="17"/>
        </w:numPr>
        <w:pBdr>
          <w:top w:val="nil"/>
          <w:left w:val="nil"/>
          <w:bottom w:val="nil"/>
          <w:right w:val="nil"/>
          <w:between w:val="nil"/>
        </w:pBdr>
        <w:spacing w:after="0" w:line="276" w:lineRule="auto"/>
        <w:ind w:left="426"/>
        <w:rPr>
          <w:rFonts w:ascii="Verdana" w:eastAsia="Verdana" w:hAnsi="Verdana" w:cs="Tahoma"/>
          <w:sz w:val="20"/>
          <w:szCs w:val="20"/>
        </w:rPr>
      </w:pPr>
      <w:r w:rsidRPr="004C7EDE">
        <w:rPr>
          <w:rFonts w:ascii="Verdana" w:eastAsia="Verdana" w:hAnsi="Verdana" w:cs="Tahoma"/>
          <w:sz w:val="20"/>
          <w:szCs w:val="20"/>
        </w:rPr>
        <w:t>Przedsiębiorstwo Społeczne może ponownie starać się o uzyskanie wsparcia finansowego na utrzymanie nowych miejsc pracy (wykraczających poza pierwotny limit 10 nowych miejsc pracy) po upływie okresu trwałości wskazanego w §7 ust.1  dla wszystkich stworzonych wcześniej miejsc pracy</w:t>
      </w:r>
      <w:r w:rsidRPr="004C7EDE">
        <w:rPr>
          <w:rFonts w:ascii="Verdana" w:hAnsi="Verdana" w:cs="Tahoma"/>
          <w:sz w:val="20"/>
          <w:szCs w:val="20"/>
          <w:vertAlign w:val="superscript"/>
        </w:rPr>
        <w:footnoteReference w:id="13"/>
      </w:r>
      <w:r w:rsidRPr="004C7EDE">
        <w:rPr>
          <w:rFonts w:ascii="Verdana" w:eastAsia="Verdana" w:hAnsi="Verdana" w:cs="Tahoma"/>
          <w:sz w:val="20"/>
          <w:szCs w:val="20"/>
        </w:rPr>
        <w:t>, w wysokości, o której mowa poniżej.</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Wsparcie finansowe na utrzymanie miejsca pracy jest przyznawane wyłącznie w </w:t>
      </w:r>
      <w:r w:rsidRPr="00ED30D1">
        <w:rPr>
          <w:rFonts w:ascii="Verdana" w:eastAsia="Verdana" w:hAnsi="Verdana" w:cs="Verdana"/>
          <w:b/>
          <w:color w:val="000000"/>
          <w:sz w:val="20"/>
          <w:szCs w:val="20"/>
        </w:rPr>
        <w:t xml:space="preserve">formie stawki jednostkowej. </w:t>
      </w:r>
      <w:r w:rsidRPr="00ED30D1">
        <w:rPr>
          <w:rFonts w:ascii="Verdana" w:eastAsia="Times New Roman" w:hAnsi="Verdana" w:cs="Times New Roman"/>
          <w:sz w:val="20"/>
          <w:szCs w:val="20"/>
        </w:rPr>
        <w:t>Wysokość stawki jednostkowej oraz maksymalna kwota wsparcia finansowego na utrzymanie miejsca pracy na jedno PS lub PES przekształcający się w PS zostanie każdorazowo określona w ogłoszeniu OWES o rozpoczęciu naboru Wniosków o przyznanie wsparcia finansowego.Wysokość stawki jednostkowej na utrzymanie miejsca pracy w PS ustalana jest oraz akceptowana przez IP WUP, tj. WUP w Rzeszowie.</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Stawka jednostkowa na utrzymanie miejsca pracy w PS podlega indeksacji według stawki minimalnego wynagrodzenia za pracę. Indeksacja stawki jednostkowej na utrzymanie miejsca pracy będzie przeprowadzana corocznie w terminie do 30 kwietnia, po oficjalnym ogłoszeniu wysokości przeciętnego i minimalnego wynagrodzenia przez uprawnione podmioty. Indeksacja stawki jednostkowej na utrzymanie miejsca pracy w PS nie obejmuje umów zawartych z PS przed momentem ogłoszenia nowych wysokości stawek jednostkowych.</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Stawka na utrzymanie miejsca pracy jest kwalifikowalna po upływie 12 miesięcy utrzymania miejsca pracy, niemniej jednak środki w ramach stawki są wypłacane PS wcześniej, w miesięcznych transzach. Stawka jest kwalifikowalna tylko łącznie ze stawką na utworzenie miejsca pracy. Stawka na utrzymanie miejsca pracy nie jest </w:t>
      </w:r>
      <w:r w:rsidRPr="00ED30D1">
        <w:rPr>
          <w:rFonts w:ascii="Verdana" w:eastAsia="Verdana" w:hAnsi="Verdana" w:cs="Verdana"/>
          <w:color w:val="000000"/>
          <w:sz w:val="20"/>
          <w:szCs w:val="20"/>
        </w:rPr>
        <w:lastRenderedPageBreak/>
        <w:t xml:space="preserve">kwalifikowalna w ogóle, jeżeli miejsce pracy nie zostanie utrzymane przez okres pełnych 12 miesięcy. </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30" w:name="_heading=h.ihv636" w:colFirst="0" w:colLast="0"/>
      <w:bookmarkEnd w:id="30"/>
      <w:r w:rsidRPr="00ED30D1">
        <w:rPr>
          <w:rFonts w:ascii="Verdana" w:eastAsia="Verdana" w:hAnsi="Verdana" w:cs="Verdana"/>
          <w:color w:val="000000"/>
          <w:sz w:val="20"/>
          <w:szCs w:val="20"/>
        </w:rPr>
        <w:t>Jako utrzymanie miejsca pracy należy rozumieć okres co najmniej 12 miesięcy od dnia jego utworzenia w związku z kwalifikowaniem stawki jednostkowej na utworzenie miejsca pracy w PS. Za utrzymanie miejsca pracy w wymiarze pełnego etatu wypłacana jest pełna wysokość stawki na utrzymanie miejsca pracy. Miejsca pracy w wymiarze poniżej pełnego etatu uprawniają odpowiednio do wypłaty ¾ lub ½ stawki na utrzymanie miejsca pracy w zależności od wymiaru etatu miejsca pracy. Dla celu ustalenia wysokości stawki wsparcia wymiar ¼ etatu dla osób z niepełnosprawnościami sprzężonymi lub ze znacznym stopniem niepełnosprawności uznaje się za równoznaczny z wymiarem ½ etatu innych osób objętych wsparciem.</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Realizator projektu dopuszcza zwiększenie wymiaru etatu w trakcie okresu utrzymania miejsca pracy, zwiększenie wymiaru etatu nie powoduje zwiększenia stawki jednostkowej. Realizator projektu nie dopuszcza zmniejszenia wymiaru etatu w trakcie okresu utrzymania miejsca pracy. </w:t>
      </w:r>
    </w:p>
    <w:bookmarkStart w:id="31" w:name="_heading=h.32hioqz" w:colFirst="0" w:colLast="0"/>
    <w:bookmarkEnd w:id="31"/>
    <w:p w:rsidR="00631DCC" w:rsidRDefault="009F5CB1"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sdt>
        <w:sdtPr>
          <w:rPr>
            <w:rFonts w:ascii="Verdana" w:hAnsi="Verdana"/>
          </w:rPr>
          <w:tag w:val="goog_rdk_8"/>
          <w:id w:val="1856684102"/>
        </w:sdtPr>
        <w:sdtEndPr/>
        <w:sdtContent/>
      </w:sdt>
      <w:r w:rsidR="006C7EBA" w:rsidRPr="00ED30D1">
        <w:rPr>
          <w:rFonts w:ascii="Verdana" w:eastAsia="Verdana" w:hAnsi="Verdana" w:cs="Verdana"/>
          <w:color w:val="000000"/>
          <w:sz w:val="20"/>
          <w:szCs w:val="20"/>
        </w:rPr>
        <w:t>Za datę utworzenia miejsca pracy uznawana jest data rozpoczęcia pracy na nowoutworzonym miejscu pracy</w:t>
      </w:r>
      <w:r w:rsidR="00AE742F" w:rsidRPr="00D47971">
        <w:rPr>
          <w:rStyle w:val="Odwoanieprzypisudolnego"/>
          <w:rFonts w:ascii="Verdana" w:eastAsia="Verdana" w:hAnsi="Verdana" w:cs="Verdana"/>
          <w:color w:val="000000"/>
          <w:sz w:val="20"/>
          <w:szCs w:val="20"/>
        </w:rPr>
        <w:footnoteReference w:id="14"/>
      </w:r>
      <w:r w:rsidR="00DD7CFA" w:rsidRPr="00D47971">
        <w:rPr>
          <w:rFonts w:ascii="Verdana" w:eastAsia="Verdana" w:hAnsi="Verdana" w:cs="Verdana"/>
          <w:color w:val="000000"/>
          <w:sz w:val="20"/>
          <w:szCs w:val="20"/>
        </w:rPr>
        <w:t xml:space="preserve">. </w:t>
      </w:r>
    </w:p>
    <w:p w:rsidR="00631DCC" w:rsidRDefault="00DD7CF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Wsparcie finansowe na utrzymanie miejsca pracy realizowane jest w op</w:t>
      </w:r>
      <w:r w:rsidR="006C7EBA" w:rsidRPr="00ED30D1">
        <w:rPr>
          <w:rFonts w:ascii="Verdana" w:eastAsia="Verdana" w:hAnsi="Verdana" w:cs="Verdana"/>
          <w:color w:val="000000"/>
          <w:sz w:val="20"/>
          <w:szCs w:val="20"/>
        </w:rPr>
        <w:t xml:space="preserve">arciu o Umowę na udzielenie wsparcia finansowego </w:t>
      </w:r>
      <w:r w:rsidR="006C7EBA" w:rsidRPr="00ED30D1">
        <w:rPr>
          <w:rFonts w:ascii="Verdana" w:eastAsia="Verdana" w:hAnsi="Verdana" w:cs="Verdana"/>
          <w:b/>
          <w:color w:val="000000"/>
          <w:sz w:val="20"/>
          <w:szCs w:val="20"/>
        </w:rPr>
        <w:t>(Załącznik nr 8).</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Płatności będą dokonywane w złotych na rachunek bankowy Przedsiębiorstwa Społecznego wskazany w Umowie.</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Przedsiębiorstwo Społeczne lub PES przekształcający się w PS zobowiązany jest każdorazowo do poinformowania Realizatora projektu o zmianie rachunku bankowego, niezwłocznie, nie później niż w terminie 3 dni kalendarzowych</w:t>
      </w:r>
      <w:r w:rsidR="00DD7CFA" w:rsidRPr="00D47971">
        <w:rPr>
          <w:rFonts w:ascii="Verdana" w:eastAsia="Verdana" w:hAnsi="Verdana" w:cs="Verdana"/>
          <w:color w:val="000000"/>
          <w:sz w:val="20"/>
          <w:szCs w:val="20"/>
        </w:rPr>
        <w:t>, licząc od dnia założenia nowego rachunku.</w:t>
      </w:r>
    </w:p>
    <w:p w:rsidR="00631DCC" w:rsidRDefault="00DD7CF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 xml:space="preserve">Stawka jednostkowa na utrzymanie miejsca pracy w PS obejmuje </w:t>
      </w:r>
      <w:r w:rsidR="006C7EBA" w:rsidRPr="00ED30D1">
        <w:rPr>
          <w:rFonts w:ascii="Verdana" w:eastAsia="Verdana" w:hAnsi="Verdana" w:cs="Verdana"/>
          <w:color w:val="000000"/>
          <w:sz w:val="20"/>
          <w:szCs w:val="20"/>
        </w:rPr>
        <w:t>środki finansowe przyznane PS na utrzymanie przez 12 miesięcy (tj. od 1 do 12 miesięcy) miejsca pracy, które zostało przez PS utworzone w ramach stawki na utworzenie miejsca pracy. Stawka obejmuje koszty funkcjonowania miejsca pracy w pierwszym okresie od utworzenia, tj. koszty zatrudnienia (w tym wynagrodzenia) osoby na nowoutworzonym miejscu pracy, koszty obowiązkowych opłat, takich jak np. składki na ubezpieczenie społeczne, zdrowotne, bieżące niezbędne wydatki dotyczące stanowiska pracy, bez których funkcjonowanie PS nie może się odbywać.</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32" w:name="_heading=h.1hmsyys" w:colFirst="0" w:colLast="0"/>
      <w:bookmarkEnd w:id="32"/>
      <w:r w:rsidRPr="00ED30D1">
        <w:rPr>
          <w:rFonts w:ascii="Verdana" w:eastAsia="Verdana" w:hAnsi="Verdana" w:cs="Verdana"/>
          <w:color w:val="000000"/>
          <w:sz w:val="20"/>
          <w:szCs w:val="20"/>
        </w:rPr>
        <w:t xml:space="preserve">Środki przekazywane w postaci wsparcia finansowego na utrzymanie miejsca pracy </w:t>
      </w:r>
      <w:r w:rsidRPr="00ED30D1">
        <w:rPr>
          <w:rFonts w:ascii="Verdana" w:eastAsia="Verdana" w:hAnsi="Verdana" w:cs="Verdana"/>
          <w:b/>
          <w:color w:val="000000"/>
          <w:sz w:val="20"/>
          <w:szCs w:val="20"/>
        </w:rPr>
        <w:t xml:space="preserve">nie mogą być przeznaczone na: </w:t>
      </w:r>
    </w:p>
    <w:p w:rsidR="00631DCC" w:rsidRDefault="006C7EBA" w:rsidP="00930ADF">
      <w:pPr>
        <w:numPr>
          <w:ilvl w:val="0"/>
          <w:numId w:val="4"/>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sfinansowanie wydatków, w stosunku do których wcześniej została udzielona pomoc publiczna/ pomoc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lub które wcześniej były objęte wsparciem ze środków Wspólnoty Europejskiej lub innych środków publicznych (zakaz podwójnego finansowania tych samych wydatków),</w:t>
      </w:r>
    </w:p>
    <w:p w:rsidR="00631DCC" w:rsidRDefault="006C7EBA" w:rsidP="00930ADF">
      <w:pPr>
        <w:numPr>
          <w:ilvl w:val="0"/>
          <w:numId w:val="4"/>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zapłatę kar umownych wynikających z naruszenia przez Przedsiębiorstwo Społeczne umów zawartych w ramach prowadzonej działalności PS (w tym kaucji),</w:t>
      </w:r>
    </w:p>
    <w:p w:rsidR="00631DCC" w:rsidRDefault="006C7EBA" w:rsidP="00930ADF">
      <w:pPr>
        <w:numPr>
          <w:ilvl w:val="0"/>
          <w:numId w:val="4"/>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pokrycie obowiązkowych składek na ubezpieczenie emerytalne i rentowe refundowanych przez Państwowy Fundusz Rehabilitacji Osób Niepełnosprawnych, bądź na pokrycie obowiązkowych składek należnych od zatrudnionego na ubezpieczenie emerytalne, rentowe i chorobowe oraz części kosztów osobowych </w:t>
      </w:r>
      <w:r w:rsidRPr="00ED30D1">
        <w:rPr>
          <w:rFonts w:ascii="Verdana" w:eastAsia="Verdana" w:hAnsi="Verdana" w:cs="Verdana"/>
          <w:color w:val="000000"/>
          <w:sz w:val="20"/>
          <w:szCs w:val="20"/>
        </w:rPr>
        <w:lastRenderedPageBreak/>
        <w:t>pracodawcy odpowiadających składce na ubezpieczenie emerytalne, rentowe i wypadkowe za zatrudnionego, refundowanych ze środków Funduszu Pracy.</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Pierwsza transza wsparcia finansowego na utrzymanie miejsca pracy wypłacana jest z góry, po utworzeniu miejsca pracy objętego dofinansowaniem. Warunkiem wypłaty transz na kolejne miesiące jest przekazanie do Realizatora projektu deklaracji ZUS DRA, ZUS RCA, ZUS RSA oraz potwierdzenia przelewu należnych składek do ZUS za każdy miesiąc (kopie potwierdzone za zgodność z oryginałem). Wypłata kolejnych transz następuje w terminie do 14 dni kalendarzowych liczonych od dnia zatwierdzeniaprzez Realizatora projektu poprawności ww. dokumentów. </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33" w:name="_heading=h.41mghml" w:colFirst="0" w:colLast="0"/>
      <w:bookmarkEnd w:id="33"/>
      <w:r w:rsidRPr="00ED30D1">
        <w:rPr>
          <w:rFonts w:ascii="Verdana" w:eastAsia="Verdana" w:hAnsi="Verdana" w:cs="Verdana"/>
          <w:b/>
          <w:color w:val="000000"/>
          <w:sz w:val="20"/>
          <w:szCs w:val="20"/>
        </w:rPr>
        <w:t>Przedsiębiorstwo Społeczne lub PES przekształcający się w PS zobowiązane jest do zatrudnienia</w:t>
      </w:r>
      <w:r w:rsidRPr="00ED30D1">
        <w:rPr>
          <w:rFonts w:ascii="Verdana" w:eastAsia="Verdana" w:hAnsi="Verdana" w:cs="Verdana"/>
          <w:color w:val="000000"/>
          <w:sz w:val="20"/>
          <w:szCs w:val="20"/>
        </w:rPr>
        <w:t xml:space="preserve"> osoby spełniające kryteria kwalifikujące do zatrudnienia na dotowanym miejscu pracy, wskazane w paragrafie 4 Regulaminu wsparcia finansowego </w:t>
      </w:r>
      <w:r w:rsidRPr="00ED30D1">
        <w:rPr>
          <w:rFonts w:ascii="Verdana" w:eastAsia="Verdana" w:hAnsi="Verdana" w:cs="Verdana"/>
          <w:b/>
          <w:color w:val="000000"/>
          <w:sz w:val="20"/>
          <w:szCs w:val="20"/>
        </w:rPr>
        <w:t>w ciągu maksymalnie 3 m-</w:t>
      </w:r>
      <w:proofErr w:type="spellStart"/>
      <w:r w:rsidRPr="00ED30D1">
        <w:rPr>
          <w:rFonts w:ascii="Verdana" w:eastAsia="Verdana" w:hAnsi="Verdana" w:cs="Verdana"/>
          <w:b/>
          <w:color w:val="000000"/>
          <w:sz w:val="20"/>
          <w:szCs w:val="20"/>
        </w:rPr>
        <w:t>cyod</w:t>
      </w:r>
      <w:proofErr w:type="spellEnd"/>
      <w:r w:rsidRPr="00ED30D1">
        <w:rPr>
          <w:rFonts w:ascii="Verdana" w:eastAsia="Verdana" w:hAnsi="Verdana" w:cs="Verdana"/>
          <w:b/>
          <w:color w:val="000000"/>
          <w:sz w:val="20"/>
          <w:szCs w:val="20"/>
        </w:rPr>
        <w:t xml:space="preserve"> dnia przekazania środków wsparcia finansowego na utworzenie miejsca pracy.  W przypadku braku utworzenia miejsca pracy w terminie do 3 miesięcy od dnia wypłaty środków, stawka na utworzenie</w:t>
      </w:r>
      <w:r w:rsidR="00DD7CFA" w:rsidRPr="00D47971">
        <w:rPr>
          <w:rFonts w:ascii="Verdana" w:eastAsia="Verdana" w:hAnsi="Verdana" w:cs="Verdana"/>
          <w:b/>
          <w:color w:val="000000"/>
          <w:sz w:val="20"/>
          <w:szCs w:val="20"/>
        </w:rPr>
        <w:t>miejsca pracy jest niekwalifikowalna w całości</w:t>
      </w:r>
      <w:r w:rsidR="00C22A3F" w:rsidRPr="00D47971">
        <w:rPr>
          <w:rFonts w:ascii="Verdana" w:eastAsia="Verdana" w:hAnsi="Verdana" w:cs="Verdana"/>
          <w:b/>
          <w:color w:val="000000"/>
          <w:sz w:val="20"/>
          <w:szCs w:val="20"/>
        </w:rPr>
        <w:t xml:space="preserve"> i podlega zwrotowi wraz z należnymi odsetkami naliczonymi, jak dla zaległości podatkowych od dnia otrzymania pomocy</w:t>
      </w:r>
      <w:r w:rsidR="00F43172" w:rsidRPr="00D47971">
        <w:rPr>
          <w:rFonts w:ascii="Verdana" w:eastAsia="Verdana" w:hAnsi="Verdana" w:cs="Verdana"/>
          <w:b/>
          <w:color w:val="000000"/>
          <w:sz w:val="20"/>
          <w:szCs w:val="20"/>
        </w:rPr>
        <w:t>do dnia zwrotu</w:t>
      </w:r>
      <w:r w:rsidR="00DD7CFA" w:rsidRPr="00D47971">
        <w:rPr>
          <w:rFonts w:ascii="Verdana" w:eastAsia="Verdana" w:hAnsi="Verdana" w:cs="Verdana"/>
          <w:b/>
          <w:color w:val="000000"/>
          <w:sz w:val="20"/>
          <w:szCs w:val="20"/>
        </w:rPr>
        <w:t>. Okres ten w uzasadnionych przypadkach może zostać wydłużony o dodatkowe 30 dni</w:t>
      </w:r>
      <w:r w:rsidRPr="00ED30D1">
        <w:rPr>
          <w:rFonts w:ascii="Verdana" w:hAnsi="Verdana"/>
          <w:b/>
          <w:color w:val="000000"/>
          <w:vertAlign w:val="superscript"/>
        </w:rPr>
        <w:footnoteReference w:id="15"/>
      </w:r>
    </w:p>
    <w:p w:rsidR="00631DCC" w:rsidRDefault="00DD7CF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b/>
          <w:color w:val="000000"/>
          <w:sz w:val="20"/>
          <w:szCs w:val="20"/>
        </w:rPr>
        <w:t xml:space="preserve">Zaleca się, aby utworzenie wszystkich nowych miejsc pracy nastąpiło w tym samym terminie. </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34" w:name="_heading=h.2grqrue" w:colFirst="0" w:colLast="0"/>
      <w:bookmarkEnd w:id="34"/>
      <w:r w:rsidRPr="00ED30D1">
        <w:rPr>
          <w:rFonts w:ascii="Verdana" w:eastAsia="Verdana" w:hAnsi="Verdana" w:cs="Verdana"/>
          <w:color w:val="000000"/>
          <w:sz w:val="20"/>
          <w:szCs w:val="20"/>
        </w:rPr>
        <w:t>Przedsiębiorstwo Społeczne lub PES przekształcający się w PS jest zobowiązane/y do zgłoszenia do udziału w projekcie każdej osoby planowanej do zatrudnienia w ramach przyznanego wsparcia finansowego na utworzenie i utrzymanie miejsca pracy przed podpisaniem z nią umowy o pracę. Brak zgłoszenia ww. osoby ze strony PS lub PES  przekształcającego się w PS skutkować będzie nie kwalifikowalnością stawki jednostkowej na utworzenie i utrzymanie miejsca pracy.</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Przedsiębiorstwo Społeczne zobowiązane jest dopoinformowania i przekazania Realizatorowi projektu dokumentów potwierdzających zatrudnienie na nowych miejscach pracy, jak i przy zmianie pracownika, do 5 dni kalendarzowych od zaistnienia zdarzenia: </w:t>
      </w:r>
    </w:p>
    <w:p w:rsidR="00631DCC" w:rsidRDefault="006C7EBA" w:rsidP="00930ADF">
      <w:pPr>
        <w:numPr>
          <w:ilvl w:val="0"/>
          <w:numId w:val="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kopii umów o pracę/ spółdzielczych umów o pracę, </w:t>
      </w:r>
    </w:p>
    <w:p w:rsidR="00631DCC" w:rsidRDefault="006C7EBA" w:rsidP="00930ADF">
      <w:pPr>
        <w:numPr>
          <w:ilvl w:val="0"/>
          <w:numId w:val="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oświadczenia osób, które zostaną zatrudnione na nowoutworzonych stanowiskach pracy w ramach wsparcia finansowego </w:t>
      </w:r>
      <w:r w:rsidRPr="00ED30D1">
        <w:rPr>
          <w:rFonts w:ascii="Verdana" w:eastAsia="Verdana" w:hAnsi="Verdana" w:cs="Verdana"/>
          <w:b/>
          <w:color w:val="000000"/>
          <w:sz w:val="20"/>
          <w:szCs w:val="20"/>
        </w:rPr>
        <w:t>(Załącznik nr 19),</w:t>
      </w:r>
    </w:p>
    <w:p w:rsidR="00631DCC" w:rsidRDefault="006C7EBA" w:rsidP="00930ADF">
      <w:pPr>
        <w:numPr>
          <w:ilvl w:val="0"/>
          <w:numId w:val="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oświadczenia i zaświadczenia z odpowiednich instytucji potwierdzające spełnianie kryteriów kwalifikujących do zatrudnienia na dotowanym miejscu pracy (wydane maksymalnie do 5 dni roboczych przed podpisaniem przez niego umowy o pracę/ spółdzielczej umowy o pracę w PS/PES),</w:t>
      </w:r>
    </w:p>
    <w:p w:rsidR="00631DCC" w:rsidRDefault="006C7EBA" w:rsidP="00930ADF">
      <w:pPr>
        <w:numPr>
          <w:ilvl w:val="0"/>
          <w:numId w:val="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kopii aktualnych dokumentów poświadczających zgłoszenie w ZUS pracowników, na których przyznawane jest wsparcie finansowe (np. ZUS ZUA),</w:t>
      </w:r>
    </w:p>
    <w:p w:rsidR="00631DCC" w:rsidRDefault="006C7EBA" w:rsidP="00930ADF">
      <w:pPr>
        <w:numPr>
          <w:ilvl w:val="0"/>
          <w:numId w:val="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oświadczenie dotyczące zatrudnienia w PS/PES przekształcającym się w PS</w:t>
      </w:r>
      <w:r w:rsidR="00DD7CFA" w:rsidRPr="00D47971">
        <w:rPr>
          <w:rFonts w:ascii="Verdana" w:eastAsia="Verdana" w:hAnsi="Verdana" w:cs="Verdana"/>
          <w:b/>
          <w:color w:val="000000"/>
          <w:sz w:val="20"/>
          <w:szCs w:val="20"/>
        </w:rPr>
        <w:t>(Załącznik nr 11).</w:t>
      </w:r>
    </w:p>
    <w:p w:rsidR="00631DCC" w:rsidRDefault="00DD7CF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Miejsce pracy uznaje się za utrzymane pod warunkiem nieprzerwanego zatrudnienia przez okres 12 miesięcy na nim osób, o których</w:t>
      </w:r>
      <w:r w:rsidR="006C7EBA" w:rsidRPr="00ED30D1">
        <w:rPr>
          <w:rFonts w:ascii="Verdana" w:eastAsia="Verdana" w:hAnsi="Verdana" w:cs="Verdana"/>
          <w:color w:val="000000"/>
          <w:sz w:val="20"/>
          <w:szCs w:val="20"/>
        </w:rPr>
        <w:t xml:space="preserve"> mowa w § 4. Dopuszcza się przerwy w </w:t>
      </w:r>
      <w:r w:rsidR="006C7EBA" w:rsidRPr="00ED30D1">
        <w:rPr>
          <w:rFonts w:ascii="Verdana" w:eastAsia="Verdana" w:hAnsi="Verdana" w:cs="Verdana"/>
          <w:color w:val="000000"/>
          <w:sz w:val="20"/>
          <w:szCs w:val="20"/>
        </w:rPr>
        <w:lastRenderedPageBreak/>
        <w:t xml:space="preserve">zatrudnieniu nie dłuższe niż łącznie 30 dni </w:t>
      </w:r>
      <w:r w:rsidR="006C7EBA" w:rsidRPr="00ED30D1">
        <w:rPr>
          <w:rFonts w:ascii="Verdana" w:eastAsia="Verdana" w:hAnsi="Verdana" w:cs="Verdana"/>
          <w:sz w:val="20"/>
          <w:szCs w:val="20"/>
        </w:rPr>
        <w:t>kalendarzowych</w:t>
      </w:r>
      <w:r w:rsidR="006C7EBA" w:rsidRPr="00ED30D1">
        <w:rPr>
          <w:rFonts w:ascii="Verdana" w:eastAsia="Verdana" w:hAnsi="Verdana" w:cs="Verdana"/>
          <w:color w:val="000000"/>
          <w:sz w:val="20"/>
          <w:szCs w:val="20"/>
        </w:rPr>
        <w:t xml:space="preserve"> w okresie 12 miesięcy uprawniające do kwalifikowania stawki jednostkowej. Każdy kolejny dzień przerwy (ponad dopuszczalne 30 dni) odpowiednio wydłuża okres utrzymania miejsca pracy. 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spełnienia przez nią warunku, o którym mowa § 4. Po upływie okresu utrzymania miejsca pracy, stawka jednostkowa na utrzymanie miejsca pracy jest kwalifikowalna.</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Pełne rozliczenie stawki jednostkowej na utrzymanie miejsca pracy w PS jest kwalifikowalne, jeżeli osiągnięty zostanie określony dla niej wskaźnik: </w:t>
      </w:r>
    </w:p>
    <w:p w:rsidR="00631DCC" w:rsidRDefault="006C7EBA" w:rsidP="00930ADF">
      <w:pPr>
        <w:numPr>
          <w:ilvl w:val="0"/>
          <w:numId w:val="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 przypadku zatrudnienia pracownika na pełen etat – liczba miejsc pracy utrzymanych przez 12 miesięcy na pełny etat, </w:t>
      </w:r>
    </w:p>
    <w:p w:rsidR="00631DCC" w:rsidRDefault="006C7EBA" w:rsidP="00930ADF">
      <w:pPr>
        <w:numPr>
          <w:ilvl w:val="0"/>
          <w:numId w:val="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 przypadku zatrudnienia pracownika na 3/4 etatu – liczba miejsc pracy utrzymanych przez 12 miesięcy w wymiarze co najmniej ¾ etatu, </w:t>
      </w:r>
    </w:p>
    <w:p w:rsidR="00631DCC" w:rsidRDefault="006C7EBA" w:rsidP="00930ADF">
      <w:pPr>
        <w:numPr>
          <w:ilvl w:val="0"/>
          <w:numId w:val="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w przypadku zatrudnienia pracownika na 1/2 etatu</w:t>
      </w:r>
      <w:r w:rsidR="00DD7CFA" w:rsidRPr="00D47971">
        <w:rPr>
          <w:rFonts w:ascii="Verdana" w:eastAsia="Verdana" w:hAnsi="Verdana" w:cs="Verdana"/>
          <w:color w:val="000000"/>
          <w:sz w:val="20"/>
          <w:szCs w:val="20"/>
        </w:rPr>
        <w:t>– liczba miejsc pracy utrzymanych przez 12 miesięcy w wymiarze co najmniej ½ etatu.</w:t>
      </w:r>
    </w:p>
    <w:p w:rsidR="00631DCC" w:rsidRDefault="00DD7CF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b/>
          <w:color w:val="000000"/>
          <w:sz w:val="20"/>
          <w:szCs w:val="20"/>
        </w:rPr>
        <w:t>Przedsiębiorstwo Społeczne jest zobowiązane każdorazowo do poinformowania Realizatora projektu o ustaniu zatrudnienia danej osoby oraz zmianie osoby zatrudnionej w ramach nowotworzonego miejsca pracy, w nieprzekraczalnym terminie do 5 dni kalendarzowych od</w:t>
      </w:r>
      <w:r w:rsidR="006C7EBA" w:rsidRPr="00ED30D1">
        <w:rPr>
          <w:rFonts w:ascii="Verdana" w:eastAsia="Verdana" w:hAnsi="Verdana" w:cs="Verdana"/>
          <w:b/>
          <w:color w:val="000000"/>
          <w:sz w:val="20"/>
          <w:szCs w:val="20"/>
        </w:rPr>
        <w:t xml:space="preserve"> zaistnienia zdarzenia. </w:t>
      </w:r>
      <w:r w:rsidR="006C7EBA" w:rsidRPr="00ED30D1">
        <w:rPr>
          <w:rFonts w:ascii="Verdana" w:eastAsia="Verdana" w:hAnsi="Verdana" w:cs="Verdana"/>
          <w:b/>
          <w:color w:val="000000"/>
          <w:sz w:val="20"/>
          <w:szCs w:val="20"/>
        </w:rPr>
        <w:br/>
      </w:r>
      <w:r w:rsidR="006C7EBA" w:rsidRPr="00ED30D1">
        <w:rPr>
          <w:rFonts w:ascii="Verdana" w:eastAsia="Verdana" w:hAnsi="Verdana" w:cs="Verdana"/>
          <w:color w:val="000000"/>
          <w:sz w:val="20"/>
          <w:szCs w:val="20"/>
        </w:rPr>
        <w:t>W celu udokumentowania zatrudnienia, Przedsiębiorstwo Społeczne przedstawia dokumenty wskazane w ust.20.</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Zakończenie zatrudnienia danej osoby na nowoutworzonym miejscu pracy może nastąpić wyłącznie z przyczyn leżących po stronie pracownika, przy czym nie może się to wiązać </w:t>
      </w:r>
      <w:r w:rsidRPr="00ED30D1">
        <w:rPr>
          <w:rFonts w:ascii="Verdana" w:eastAsia="Verdana" w:hAnsi="Verdana" w:cs="Verdana"/>
          <w:color w:val="000000"/>
          <w:sz w:val="20"/>
          <w:szCs w:val="20"/>
        </w:rPr>
        <w:br/>
        <w:t>z likwidacją miejsca pracy.</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Do utrzymania nieprzerwanego zatrudnienia przez okres 12 miesięcy nie wlicza się okresów: urlopów bezpłatnych, okresu przebywania na zasiłku chorobowym (płatnym przez ZUS), urlopu macierzyńskiego, rodzicielskiego i urlopu wychowawczego. O powyższym należy powiadomić pisemnie Realizatora Projektu w terminie 3 dni roboczych</w:t>
      </w:r>
      <w:r w:rsidR="00DD7CFA" w:rsidRPr="00D47971">
        <w:rPr>
          <w:rFonts w:ascii="Verdana" w:eastAsia="Verdana" w:hAnsi="Verdana" w:cs="Verdana"/>
          <w:color w:val="000000"/>
          <w:sz w:val="20"/>
          <w:szCs w:val="20"/>
        </w:rPr>
        <w:t xml:space="preserve">od zaistnienia ww. okoliczności. Dopuszcza się wówczas zawarcie umowy o pracę na czas określony w celu zastępstwa inną osobą </w:t>
      </w:r>
      <w:proofErr w:type="spellStart"/>
      <w:r w:rsidR="00DD7CFA" w:rsidRPr="00D47971">
        <w:rPr>
          <w:rFonts w:ascii="Verdana" w:eastAsia="Verdana" w:hAnsi="Verdana" w:cs="Verdana"/>
          <w:color w:val="000000"/>
          <w:sz w:val="20"/>
          <w:szCs w:val="20"/>
        </w:rPr>
        <w:t>defaworyzowaną</w:t>
      </w:r>
      <w:proofErr w:type="spellEnd"/>
      <w:r w:rsidRPr="00ED30D1">
        <w:rPr>
          <w:rFonts w:ascii="Verdana" w:eastAsia="Verdana" w:hAnsi="Verdana" w:cs="Verdana"/>
          <w:color w:val="000000"/>
          <w:sz w:val="20"/>
          <w:szCs w:val="20"/>
        </w:rPr>
        <w:t xml:space="preserve">, </w:t>
      </w:r>
      <w:r w:rsidRPr="00ED30D1">
        <w:rPr>
          <w:rFonts w:ascii="Verdana" w:eastAsia="Verdana" w:hAnsi="Verdana" w:cs="Verdana"/>
          <w:sz w:val="20"/>
          <w:szCs w:val="20"/>
        </w:rPr>
        <w:t>o której mowa w§ 4 Regulaminu.</w:t>
      </w:r>
    </w:p>
    <w:p w:rsidR="00631DCC" w:rsidRDefault="006C7EBA" w:rsidP="00930ADF">
      <w:pPr>
        <w:numPr>
          <w:ilvl w:val="0"/>
          <w:numId w:val="17"/>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Nie jest dopuszczalne rozwiązanie umowy o pracę z pracownikiem przez jej wypowiedzenie dokonane przez PES/PS</w:t>
      </w:r>
      <w:r w:rsidRPr="00ED30D1">
        <w:rPr>
          <w:rFonts w:ascii="Verdana" w:hAnsi="Verdana"/>
          <w:color w:val="000000"/>
          <w:vertAlign w:val="superscript"/>
        </w:rPr>
        <w:footnoteReference w:id="16"/>
      </w:r>
      <w:r w:rsidR="00DD7CFA" w:rsidRPr="00D47971">
        <w:rPr>
          <w:rFonts w:ascii="Verdana" w:eastAsia="Verdana" w:hAnsi="Verdana" w:cs="Verdana"/>
          <w:color w:val="000000"/>
          <w:sz w:val="20"/>
          <w:szCs w:val="20"/>
        </w:rPr>
        <w:t>. Wcześniejsze rozwiązanie umowy o pracę w trybie wypowiedzenia może nastąpić tylko za wypowiedzeniem dokonanym przez pracownika.</w:t>
      </w:r>
    </w:p>
    <w:p w:rsidR="00631DCC" w:rsidRDefault="00631DCC">
      <w:pPr>
        <w:spacing w:after="0" w:line="276" w:lineRule="auto"/>
        <w:rPr>
          <w:rFonts w:ascii="Verdana" w:eastAsia="Verdana" w:hAnsi="Verdana" w:cs="Verdana"/>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§7</w:t>
      </w:r>
    </w:p>
    <w:p w:rsidR="00631DCC" w:rsidRDefault="006C7EBA">
      <w:pPr>
        <w:pStyle w:val="Nagwek1"/>
        <w:spacing w:before="0" w:line="276" w:lineRule="auto"/>
        <w:jc w:val="center"/>
        <w:rPr>
          <w:rFonts w:ascii="Verdana" w:eastAsia="Verdana" w:hAnsi="Verdana" w:cs="Verdana"/>
          <w:b/>
          <w:color w:val="000000"/>
          <w:sz w:val="20"/>
          <w:szCs w:val="20"/>
        </w:rPr>
      </w:pPr>
      <w:bookmarkStart w:id="35" w:name="_Toc177459654"/>
      <w:r w:rsidRPr="00ED30D1">
        <w:rPr>
          <w:rFonts w:ascii="Verdana" w:eastAsia="Verdana" w:hAnsi="Verdana" w:cs="Verdana"/>
          <w:b/>
          <w:color w:val="000000"/>
          <w:sz w:val="20"/>
          <w:szCs w:val="20"/>
        </w:rPr>
        <w:t xml:space="preserve">TRWAŁOŚĆ PRZEDSIĘBIORSTWA SPOŁECZNEGO I NOWOTWORZONYCH </w:t>
      </w:r>
      <w:r w:rsidRPr="00ED30D1">
        <w:rPr>
          <w:rFonts w:ascii="Verdana" w:eastAsia="Verdana" w:hAnsi="Verdana" w:cs="Verdana"/>
          <w:b/>
          <w:color w:val="000000"/>
          <w:sz w:val="20"/>
          <w:szCs w:val="20"/>
        </w:rPr>
        <w:br/>
        <w:t>MIEJSC PRACY</w:t>
      </w:r>
      <w:bookmarkEnd w:id="35"/>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Przedsiębiorstwo Społeczne zobowiązane jest do zapewnienia trwałości utworzonych miejsc pracy, który wynosi 6 miesięcy od zakończenia okresu utrzymania miejsca pracy (mierzone od momentu upływu okresu 12 miesięcy finansowania utrzymania miejsca pracy). W przypadku niezachowania okresu trwałości naliczane będą korekty finansowe </w:t>
      </w:r>
      <w:r w:rsidRPr="00ED30D1">
        <w:rPr>
          <w:rFonts w:ascii="Verdana" w:eastAsia="Verdana" w:hAnsi="Verdana" w:cs="Verdana"/>
          <w:color w:val="000000"/>
          <w:sz w:val="20"/>
          <w:szCs w:val="20"/>
        </w:rPr>
        <w:lastRenderedPageBreak/>
        <w:t>proporcjonalnie do okresu niezachowania trwałości</w:t>
      </w:r>
      <w:r w:rsidR="00DD7CFA" w:rsidRPr="00D47971">
        <w:rPr>
          <w:rFonts w:ascii="Verdana" w:eastAsia="Verdana" w:hAnsi="Verdana" w:cs="Verdana"/>
          <w:color w:val="000000"/>
          <w:sz w:val="20"/>
          <w:szCs w:val="20"/>
          <w:vertAlign w:val="superscript"/>
        </w:rPr>
        <w:footnoteReference w:id="17"/>
      </w:r>
      <w:r w:rsidR="00DD7CFA" w:rsidRPr="00D47971">
        <w:rPr>
          <w:rFonts w:ascii="Verdana" w:eastAsia="Verdana" w:hAnsi="Verdana" w:cs="Verdana"/>
          <w:color w:val="000000"/>
          <w:sz w:val="20"/>
          <w:szCs w:val="20"/>
        </w:rPr>
        <w:t>. W przypadku wystąpienia siły wyższej w okresie trwałości nie jest dochodzony zwrot środków a stawka nadal uznawana jest za kwalifikowalną przez IZ RP.</w:t>
      </w:r>
    </w:p>
    <w:p w:rsidR="00631DCC" w:rsidRDefault="00DD7CF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Przedsiębiorstwo Społeczne zobowiązane jest do zapewnienia trwałości Przedsiębiorstwa Społecznego, pop</w:t>
      </w:r>
      <w:r w:rsidR="006C7EBA" w:rsidRPr="00ED30D1">
        <w:rPr>
          <w:rFonts w:ascii="Verdana" w:eastAsia="Verdana" w:hAnsi="Verdana" w:cs="Verdana"/>
          <w:color w:val="000000"/>
          <w:sz w:val="20"/>
          <w:szCs w:val="20"/>
        </w:rPr>
        <w:t xml:space="preserve">rzez: </w:t>
      </w:r>
    </w:p>
    <w:p w:rsidR="00631DCC" w:rsidRDefault="006C7EBA" w:rsidP="00930ADF">
      <w:pPr>
        <w:numPr>
          <w:ilvl w:val="0"/>
          <w:numId w:val="64"/>
        </w:numPr>
        <w:pBdr>
          <w:top w:val="nil"/>
          <w:left w:val="nil"/>
          <w:bottom w:val="nil"/>
          <w:right w:val="nil"/>
          <w:between w:val="nil"/>
        </w:pBdr>
        <w:spacing w:after="0" w:line="276" w:lineRule="auto"/>
        <w:ind w:left="993"/>
        <w:rPr>
          <w:rFonts w:ascii="Verdana" w:eastAsia="Verdana" w:hAnsi="Verdana" w:cs="Verdana"/>
          <w:sz w:val="20"/>
          <w:szCs w:val="20"/>
        </w:rPr>
      </w:pPr>
      <w:r w:rsidRPr="00ED30D1">
        <w:rPr>
          <w:rFonts w:ascii="Verdana" w:eastAsia="Verdana" w:hAnsi="Verdana" w:cs="Verdana"/>
          <w:color w:val="000000"/>
          <w:sz w:val="20"/>
          <w:szCs w:val="20"/>
        </w:rPr>
        <w:t xml:space="preserve">utrzymanie statusu PS przez okres </w:t>
      </w:r>
      <w:r w:rsidRPr="00ED30D1">
        <w:rPr>
          <w:rFonts w:ascii="Verdana" w:eastAsia="Verdana" w:hAnsi="Verdana" w:cs="Verdana"/>
          <w:sz w:val="20"/>
          <w:szCs w:val="20"/>
        </w:rPr>
        <w:t>obowiązywania umowy na udzielenie wsparcia finansowego -</w:t>
      </w:r>
      <w:r w:rsidRPr="00ED30D1">
        <w:rPr>
          <w:rFonts w:ascii="Verdana" w:hAnsi="Verdana" w:cs="Courier New"/>
          <w:sz w:val="16"/>
          <w:szCs w:val="16"/>
          <w:shd w:val="clear" w:color="auto" w:fill="FFFFFF"/>
        </w:rPr>
        <w:t> </w:t>
      </w:r>
      <w:r w:rsidR="00955927" w:rsidRPr="00D47971">
        <w:rPr>
          <w:rFonts w:ascii="Verdana" w:eastAsia="Verdana" w:hAnsi="Verdana" w:cs="Verdana"/>
          <w:sz w:val="20"/>
          <w:szCs w:val="20"/>
        </w:rPr>
        <w:t>w zakresie zapewnienia trwałości utworzonych miejsc pracy zgodnie z §7 ust 1 Regulaminu wsparcia finansowego</w:t>
      </w:r>
      <w:r w:rsidR="00DD7CFA" w:rsidRPr="00D47971">
        <w:rPr>
          <w:rFonts w:ascii="Verdana" w:eastAsia="Verdana" w:hAnsi="Verdana" w:cs="Verdana"/>
          <w:sz w:val="20"/>
          <w:szCs w:val="20"/>
        </w:rPr>
        <w:t xml:space="preserve">; </w:t>
      </w:r>
    </w:p>
    <w:p w:rsidR="00631DCC" w:rsidRDefault="00DD7CFA" w:rsidP="00930ADF">
      <w:pPr>
        <w:numPr>
          <w:ilvl w:val="0"/>
          <w:numId w:val="64"/>
        </w:numPr>
        <w:pBdr>
          <w:top w:val="nil"/>
          <w:left w:val="nil"/>
          <w:bottom w:val="nil"/>
          <w:right w:val="nil"/>
          <w:between w:val="nil"/>
        </w:pBdr>
        <w:spacing w:after="0" w:line="276" w:lineRule="auto"/>
        <w:ind w:left="993"/>
        <w:rPr>
          <w:rFonts w:ascii="Verdana" w:eastAsia="Verdana" w:hAnsi="Verdana" w:cs="Verdana"/>
          <w:sz w:val="20"/>
          <w:szCs w:val="20"/>
        </w:rPr>
      </w:pPr>
      <w:r w:rsidRPr="00D47971">
        <w:rPr>
          <w:rFonts w:ascii="Verdana" w:eastAsia="Verdana" w:hAnsi="Verdana" w:cs="Verdana"/>
          <w:sz w:val="20"/>
          <w:szCs w:val="20"/>
        </w:rPr>
        <w:t xml:space="preserve">w przypadku PES przekształcających się w PS – </w:t>
      </w:r>
      <w:r w:rsidR="006C7EBA" w:rsidRPr="00ED30D1">
        <w:rPr>
          <w:rFonts w:ascii="Verdana" w:eastAsia="Verdana" w:hAnsi="Verdana" w:cs="Verdana"/>
          <w:sz w:val="20"/>
          <w:szCs w:val="20"/>
        </w:rPr>
        <w:t xml:space="preserve">uzyskanie statusu PS przed upływem 6 miesięcy od dnia utworzenia miejsca pracy, oraz utrzymania go przez okres obowiązywania umowy na udzielenie wsparcia finansowego - </w:t>
      </w:r>
      <w:r w:rsidR="006C7EBA" w:rsidRPr="00ED30D1">
        <w:rPr>
          <w:rFonts w:ascii="Verdana" w:hAnsi="Verdana" w:cs="Courier New"/>
          <w:sz w:val="16"/>
          <w:szCs w:val="16"/>
          <w:shd w:val="clear" w:color="auto" w:fill="FFFFFF"/>
        </w:rPr>
        <w:t> </w:t>
      </w:r>
      <w:r w:rsidR="00955927" w:rsidRPr="00D47971">
        <w:rPr>
          <w:rFonts w:ascii="Verdana" w:eastAsia="Verdana" w:hAnsi="Verdana" w:cs="Verdana"/>
          <w:sz w:val="20"/>
          <w:szCs w:val="20"/>
        </w:rPr>
        <w:t>w zakresie zapewnienia trwałości utworzonych miejsc pracy zgodnie z §7 ust 1 Regulaminu wsparcia finansowego</w:t>
      </w:r>
      <w:r w:rsidR="000D3C62" w:rsidRPr="00D47971">
        <w:rPr>
          <w:rFonts w:ascii="Verdana" w:eastAsia="Verdana" w:hAnsi="Verdana" w:cs="Verdana"/>
          <w:sz w:val="20"/>
          <w:szCs w:val="20"/>
        </w:rPr>
        <w:t>,</w:t>
      </w:r>
    </w:p>
    <w:p w:rsidR="00631DCC" w:rsidRDefault="006C7EBA" w:rsidP="00930ADF">
      <w:pPr>
        <w:numPr>
          <w:ilvl w:val="0"/>
          <w:numId w:val="64"/>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ED30D1">
        <w:rPr>
          <w:rFonts w:ascii="Verdana" w:eastAsia="Verdana" w:hAnsi="Verdana" w:cs="Verdana"/>
          <w:color w:val="000000"/>
          <w:sz w:val="20"/>
          <w:szCs w:val="20"/>
        </w:rPr>
        <w:t>zapewnienie, że przed upływem 3 lat od rozliczenia wsparcia finansowego</w:t>
      </w:r>
      <w:r w:rsidR="005A1236" w:rsidRPr="00D47971">
        <w:rPr>
          <w:rStyle w:val="Odwoanieprzypisudolnego"/>
          <w:rFonts w:ascii="Verdana" w:eastAsia="Verdana" w:hAnsi="Verdana" w:cs="Verdana"/>
          <w:color w:val="000000"/>
          <w:sz w:val="20"/>
          <w:szCs w:val="20"/>
        </w:rPr>
        <w:footnoteReference w:id="18"/>
      </w:r>
      <w:r w:rsidR="00DD7CFA" w:rsidRPr="00D47971">
        <w:rPr>
          <w:rFonts w:ascii="Verdana" w:eastAsia="Verdana" w:hAnsi="Verdana" w:cs="Verdana"/>
          <w:color w:val="000000"/>
          <w:sz w:val="20"/>
          <w:szCs w:val="20"/>
        </w:rPr>
        <w:t xml:space="preserve">, podmiot nie przekształci się w podmiot gospodarczy niespełniający definicji Podmiotu Ekonomii Społecznej, a w przypadku likwidacji tego Podmiotu Ekonomii Społecznej – Przedsiębiorstwo Społeczne </w:t>
      </w:r>
      <w:r w:rsidR="00DD7CFA" w:rsidRPr="00D47971">
        <w:rPr>
          <w:rFonts w:ascii="Verdana" w:eastAsia="Verdana" w:hAnsi="Verdana" w:cs="Verdana"/>
          <w:sz w:val="20"/>
          <w:szCs w:val="20"/>
        </w:rPr>
        <w:t>zapewnieni</w:t>
      </w:r>
      <w:r w:rsidR="00955927" w:rsidRPr="00D47971">
        <w:rPr>
          <w:rFonts w:ascii="Verdana" w:eastAsia="Verdana" w:hAnsi="Verdana" w:cs="Verdana"/>
          <w:sz w:val="20"/>
          <w:szCs w:val="20"/>
        </w:rPr>
        <w:t>e</w:t>
      </w:r>
      <w:r w:rsidR="00DD7CFA" w:rsidRPr="00D47971">
        <w:rPr>
          <w:rFonts w:ascii="Verdana" w:eastAsia="Verdana" w:hAnsi="Verdana" w:cs="Verdana"/>
          <w:color w:val="000000"/>
          <w:sz w:val="20"/>
          <w:szCs w:val="20"/>
        </w:rPr>
        <w:t>, że majątek zakupiony w związku z udzieleniem wsparcia finansowego na utworzenie i utrzymanie miejsc pracy zostanie ponownie wykorzystany na wsparcie Przedsiębiorstwa Społecznego, o ile przepisy prawa nie stanowią inaczej.</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sz w:val="20"/>
          <w:szCs w:val="20"/>
        </w:rPr>
        <w:t xml:space="preserve">PS lub PES, które </w:t>
      </w:r>
      <w:r w:rsidRPr="00ED30D1">
        <w:rPr>
          <w:rFonts w:ascii="Verdana" w:eastAsia="Verdana" w:hAnsi="Verdana" w:cs="Verdana"/>
          <w:color w:val="000000"/>
          <w:sz w:val="20"/>
          <w:szCs w:val="20"/>
        </w:rPr>
        <w:t xml:space="preserve">otrzymało wsparcie finansowe na utworzenie i utrzymanie miejsca pracy zobowiązane jest do zwiększenia ogólnej liczby miejsc pracy w tym podmiocie co najmniej o liczbę miejsc pracy, na którą przyznano dofinansowanie. Na zakończenie okresu trwałości ostatniego miejsca pracy (do 5 dni roboczych), na które przyznano PS wsparcie finansowe,PS/PES składa Oświadczenie o wzroście liczby miejsc pracy w PS </w:t>
      </w:r>
      <w:r w:rsidRPr="00ED30D1">
        <w:rPr>
          <w:rFonts w:ascii="Verdana" w:eastAsia="Verdana" w:hAnsi="Verdana" w:cs="Verdana"/>
          <w:b/>
          <w:bCs/>
          <w:color w:val="000000"/>
          <w:sz w:val="20"/>
          <w:szCs w:val="20"/>
        </w:rPr>
        <w:t>(Załącznik nr 10)</w:t>
      </w:r>
      <w:r w:rsidRPr="00ED30D1">
        <w:rPr>
          <w:rFonts w:ascii="Verdana" w:eastAsia="Verdana" w:hAnsi="Verdana" w:cs="Verdana"/>
          <w:color w:val="000000"/>
          <w:sz w:val="20"/>
          <w:szCs w:val="20"/>
        </w:rPr>
        <w:t>.</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Moment badania wzrostu liczby miejsc pracy, o którym mowa </w:t>
      </w:r>
      <w:r w:rsidRPr="00ED30D1">
        <w:rPr>
          <w:rFonts w:ascii="Verdana" w:eastAsia="Verdana" w:hAnsi="Verdana" w:cs="Verdana"/>
          <w:sz w:val="20"/>
          <w:szCs w:val="20"/>
        </w:rPr>
        <w:t xml:space="preserve">w ust. 3, następuje na koniec okresu trwałości ostatniego miejsca pracy, na które przyznano PS wsparcie </w:t>
      </w:r>
      <w:r w:rsidRPr="00ED30D1">
        <w:rPr>
          <w:rFonts w:ascii="Verdana" w:eastAsia="Verdana" w:hAnsi="Verdana" w:cs="Verdana"/>
          <w:color w:val="000000"/>
          <w:sz w:val="20"/>
          <w:szCs w:val="20"/>
        </w:rPr>
        <w:t>finansowe w formie stawki jednostkowej. Momentem odniesienia jest data przyznania wsparcia finansowego na utworzenie miejsca pracy rozumiana jako data uznania środków finansowych na rachunku bankowym PS/PES.</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Niewykazanie wzrostu liczby miejsc pracy w wysokości wskazanej w</w:t>
      </w:r>
      <w:r w:rsidRPr="00ED30D1">
        <w:rPr>
          <w:rFonts w:ascii="Verdana" w:eastAsia="Verdana" w:hAnsi="Verdana" w:cs="Verdana"/>
          <w:sz w:val="20"/>
          <w:szCs w:val="20"/>
        </w:rPr>
        <w:t xml:space="preserve">ust. </w:t>
      </w:r>
      <w:r w:rsidRPr="00ED30D1">
        <w:rPr>
          <w:rFonts w:ascii="Verdana" w:eastAsia="Verdana" w:hAnsi="Verdana" w:cs="Verdana"/>
          <w:color w:val="000000"/>
          <w:sz w:val="20"/>
          <w:szCs w:val="20"/>
        </w:rPr>
        <w:t xml:space="preserve">3 skutkuje zwrotem wsparcia finansowego w całości </w:t>
      </w:r>
      <w:r w:rsidRPr="009C656C">
        <w:rPr>
          <w:rFonts w:ascii="Verdana" w:eastAsia="Verdana" w:hAnsi="Verdana" w:cs="Verdana"/>
          <w:b/>
          <w:color w:val="000000"/>
          <w:sz w:val="20"/>
          <w:szCs w:val="20"/>
        </w:rPr>
        <w:t>wraz z należnymi odsetkami naliczonymi, jak dla zaległości podatkowych od dnia otrzymania pomocy</w:t>
      </w:r>
      <w:r w:rsidR="000060FD" w:rsidRPr="009C656C">
        <w:rPr>
          <w:rFonts w:ascii="Verdana" w:eastAsia="Verdana" w:hAnsi="Verdana" w:cs="Verdana"/>
          <w:b/>
          <w:color w:val="000000"/>
          <w:sz w:val="20"/>
          <w:szCs w:val="20"/>
        </w:rPr>
        <w:t>do dnia zwrotu</w:t>
      </w:r>
      <w:r w:rsidR="00161621" w:rsidRPr="00D47971">
        <w:rPr>
          <w:rFonts w:ascii="Verdana" w:eastAsia="Verdana" w:hAnsi="Verdana" w:cs="Verdana"/>
          <w:color w:val="000000"/>
          <w:sz w:val="20"/>
          <w:szCs w:val="20"/>
        </w:rPr>
        <w:t>(dla wszystkich miejsc pracy).</w:t>
      </w:r>
    </w:p>
    <w:p w:rsidR="00631DCC" w:rsidRDefault="00DD7CF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Na zakończenie okresu trwałości miejsca pracy</w:t>
      </w:r>
      <w:r w:rsidR="006C7EBA" w:rsidRPr="00ED30D1">
        <w:rPr>
          <w:rFonts w:ascii="Verdana" w:eastAsia="Verdana" w:hAnsi="Verdana" w:cs="Verdana"/>
          <w:color w:val="000000"/>
          <w:sz w:val="20"/>
          <w:szCs w:val="20"/>
        </w:rPr>
        <w:t>,PS jest zobowiązanedo poinformowania Realizatora projektu o utrzymaniu lub nieutrzymaniu stanowiska pracy, poprzez złożenie w terminie do 15 dni kalendarzowych następujących dokumentów:</w:t>
      </w:r>
    </w:p>
    <w:p w:rsidR="00631DCC" w:rsidRDefault="006C7EBA" w:rsidP="00930ADF">
      <w:pPr>
        <w:numPr>
          <w:ilvl w:val="0"/>
          <w:numId w:val="1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 xml:space="preserve">oświadczenie o utrzymaniu miejsca pracy po zakończeniu okresu trwałości </w:t>
      </w:r>
      <w:r w:rsidRPr="00ED30D1">
        <w:rPr>
          <w:rFonts w:ascii="Verdana" w:eastAsia="Verdana" w:hAnsi="Verdana" w:cs="Verdana"/>
          <w:b/>
          <w:color w:val="000000"/>
          <w:sz w:val="20"/>
          <w:szCs w:val="20"/>
        </w:rPr>
        <w:t>(Załącznik nr 16)</w:t>
      </w:r>
      <w:r w:rsidRPr="00ED30D1">
        <w:rPr>
          <w:rFonts w:ascii="Verdana" w:eastAsia="Verdana" w:hAnsi="Verdana" w:cs="Verdana"/>
          <w:color w:val="000000"/>
          <w:sz w:val="20"/>
          <w:szCs w:val="20"/>
        </w:rPr>
        <w:t xml:space="preserve"> lub</w:t>
      </w:r>
    </w:p>
    <w:p w:rsidR="00631DCC" w:rsidRDefault="006C7EBA" w:rsidP="00930ADF">
      <w:pPr>
        <w:numPr>
          <w:ilvl w:val="0"/>
          <w:numId w:val="1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kopii świadectw pracy osób zatrudnianych na tworzonych miejscach pracy wraz z ZUS ZW</w:t>
      </w:r>
      <w:r w:rsidRPr="00ED30D1">
        <w:rPr>
          <w:rFonts w:ascii="Verdana" w:eastAsia="Verdana" w:hAnsi="Verdana" w:cs="Verdana"/>
          <w:sz w:val="20"/>
          <w:szCs w:val="20"/>
        </w:rPr>
        <w:t>U</w:t>
      </w:r>
      <w:r w:rsidRPr="00ED30D1">
        <w:rPr>
          <w:rFonts w:ascii="Verdana" w:eastAsia="Verdana" w:hAnsi="Verdana" w:cs="Verdana"/>
          <w:color w:val="000000"/>
          <w:sz w:val="20"/>
          <w:szCs w:val="20"/>
        </w:rPr>
        <w:t xml:space="preserve">A. </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okresie trwałości zakończenie zatrudnienia danej osoby na nowoutworzonym miejscu pracy może nastąpić wyłącznie z przyczyn leżących po stronie pracownika, przy czym nie może się to wiązać z likwidacją miejsca pracy.</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Do trwałości miejsca pracy nie wlicza się okresów: urlopów bezpłatnych, okresu przebywania na zasiłku chorobowym (płatnym przez ZUS), urlopu macierzyńskiego, rodzicielskiego i urlopu wychowawczego. O powyższym należy powiadomić pisemnie Realizatora Projektu w terminie 3 dni od zaistnienia ww. okoliczności. Dopuszcza się wówczas zawarcie umowy o pracę na czas określony w celu zastępstwa inną osobą </w:t>
      </w:r>
      <w:proofErr w:type="spellStart"/>
      <w:r w:rsidRPr="00ED30D1">
        <w:rPr>
          <w:rFonts w:ascii="Verdana" w:eastAsia="Verdana" w:hAnsi="Verdana" w:cs="Verdana"/>
          <w:color w:val="000000"/>
          <w:sz w:val="20"/>
          <w:szCs w:val="20"/>
        </w:rPr>
        <w:t>defaworyzowaną</w:t>
      </w:r>
      <w:proofErr w:type="spellEnd"/>
      <w:r w:rsidRPr="00ED30D1">
        <w:rPr>
          <w:rFonts w:ascii="Verdana" w:eastAsia="Verdana" w:hAnsi="Verdana" w:cs="Verdana"/>
          <w:color w:val="000000"/>
          <w:sz w:val="20"/>
          <w:szCs w:val="20"/>
        </w:rPr>
        <w:t>.</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Nie jest dopuszczalne rozwiązanie umowy o pracę z pracownikiem przez jej wypowiedzenie dokonane przez PES/PS</w:t>
      </w:r>
      <w:r w:rsidRPr="00ED30D1">
        <w:rPr>
          <w:rFonts w:ascii="Verdana" w:hAnsi="Verdana"/>
          <w:color w:val="000000"/>
          <w:vertAlign w:val="superscript"/>
        </w:rPr>
        <w:footnoteReference w:id="19"/>
      </w:r>
      <w:r w:rsidR="00DD7CFA" w:rsidRPr="00D47971">
        <w:rPr>
          <w:rFonts w:ascii="Verdana" w:eastAsia="Verdana" w:hAnsi="Verdana" w:cs="Verdana"/>
          <w:color w:val="000000"/>
          <w:sz w:val="20"/>
          <w:szCs w:val="20"/>
        </w:rPr>
        <w:t>. Wcześniejsze rozwiązanie umowy o pracę w trybie wypowiedzenia może nastąpić tylko za wypowiedzeniem dokonanym przez pracownika.</w:t>
      </w:r>
    </w:p>
    <w:p w:rsidR="00631DCC" w:rsidRDefault="00DD7CF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b/>
          <w:color w:val="000000"/>
          <w:sz w:val="20"/>
          <w:szCs w:val="20"/>
        </w:rPr>
        <w:t>W okresie trwałości stanowisk miejsc pracy,</w:t>
      </w:r>
      <w:r w:rsidR="006C7EBA" w:rsidRPr="00ED30D1">
        <w:rPr>
          <w:rFonts w:ascii="Verdana" w:eastAsia="Verdana" w:hAnsi="Verdana" w:cs="Verdana"/>
          <w:b/>
          <w:sz w:val="20"/>
          <w:szCs w:val="20"/>
        </w:rPr>
        <w:t xml:space="preserve">PS jest </w:t>
      </w:r>
      <w:r w:rsidR="006C7EBA" w:rsidRPr="00ED30D1">
        <w:rPr>
          <w:rFonts w:ascii="Verdana" w:eastAsia="Verdana" w:hAnsi="Verdana" w:cs="Verdana"/>
          <w:b/>
          <w:color w:val="000000"/>
          <w:sz w:val="20"/>
          <w:szCs w:val="20"/>
        </w:rPr>
        <w:t>zobowiązane do zatrudniania pracowników na utworzonych miejscach pracy na zasadach i warunkach obowiązujących w okresie korzystania z bezzwrotnego wsparcia finansowego.</w:t>
      </w:r>
    </w:p>
    <w:p w:rsidR="00631DCC" w:rsidRDefault="006C7EBA" w:rsidP="00930ADF">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Przedsiębiorstwo Społeczne zobowiązane jest do przekazania Realizatorowi projektu sprawozdania finansowego lub danych finansowych za:</w:t>
      </w:r>
    </w:p>
    <w:p w:rsidR="00631DCC" w:rsidRDefault="006C7EBA" w:rsidP="00930ADF">
      <w:pPr>
        <w:numPr>
          <w:ilvl w:val="0"/>
          <w:numId w:val="2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rok poprzedzający przyznanie wsparcia finansowego, </w:t>
      </w:r>
    </w:p>
    <w:p w:rsidR="00631DCC" w:rsidRDefault="006C7EBA" w:rsidP="00930ADF">
      <w:pPr>
        <w:numPr>
          <w:ilvl w:val="0"/>
          <w:numId w:val="2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rok przyznania wsparcia finansowego, </w:t>
      </w:r>
    </w:p>
    <w:p w:rsidR="00631DCC" w:rsidRDefault="006C7EBA" w:rsidP="00930ADF">
      <w:pPr>
        <w:numPr>
          <w:ilvl w:val="0"/>
          <w:numId w:val="2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lata w których spełniona jest trwałość miejsc pracy, </w:t>
      </w:r>
    </w:p>
    <w:p w:rsidR="00631DCC" w:rsidRDefault="006C7EBA" w:rsidP="00930ADF">
      <w:pPr>
        <w:numPr>
          <w:ilvl w:val="0"/>
          <w:numId w:val="25"/>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ostatni rok realizacji projektu. </w:t>
      </w:r>
    </w:p>
    <w:p w:rsidR="00631DCC" w:rsidRPr="00902CB3" w:rsidRDefault="006C7EBA" w:rsidP="00902CB3">
      <w:pPr>
        <w:numPr>
          <w:ilvl w:val="0"/>
          <w:numId w:val="10"/>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Sprawozdania/dane finansowe należy przedstawić po ich sporządzeniu, jednak nie później niż do 31 lipca roku następującego po danym roku obrachunkowym. Składanie sprawozdań finansowych PS jest niezbędne do monitorowania wskaźnika obrotów </w:t>
      </w:r>
      <w:r w:rsidRPr="00ED30D1">
        <w:rPr>
          <w:rFonts w:ascii="Verdana" w:eastAsia="Verdana" w:hAnsi="Verdana" w:cs="Verdana"/>
          <w:sz w:val="20"/>
          <w:szCs w:val="20"/>
        </w:rPr>
        <w:t>PS</w:t>
      </w:r>
      <w:r w:rsidRPr="00ED30D1">
        <w:rPr>
          <w:rFonts w:ascii="Verdana" w:eastAsia="Verdana" w:hAnsi="Verdana" w:cs="Verdana"/>
          <w:color w:val="000000"/>
          <w:sz w:val="20"/>
          <w:szCs w:val="20"/>
        </w:rPr>
        <w:t>.</w:t>
      </w:r>
    </w:p>
    <w:p w:rsidR="00902CB3" w:rsidRDefault="00902CB3">
      <w:pPr>
        <w:spacing w:after="0" w:line="276" w:lineRule="auto"/>
        <w:jc w:val="center"/>
        <w:rPr>
          <w:rFonts w:ascii="Verdana" w:eastAsia="Verdana" w:hAnsi="Verdana" w:cs="Verdana"/>
          <w:b/>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 8</w:t>
      </w:r>
    </w:p>
    <w:p w:rsidR="00631DCC" w:rsidRDefault="006C7EBA">
      <w:pPr>
        <w:pStyle w:val="Nagwek1"/>
        <w:spacing w:before="0" w:line="276" w:lineRule="auto"/>
        <w:jc w:val="center"/>
        <w:rPr>
          <w:rFonts w:ascii="Verdana" w:eastAsia="Verdana" w:hAnsi="Verdana" w:cs="Verdana"/>
          <w:b/>
          <w:color w:val="000000"/>
          <w:sz w:val="20"/>
          <w:szCs w:val="20"/>
        </w:rPr>
      </w:pPr>
      <w:bookmarkStart w:id="36" w:name="_Toc177459655"/>
      <w:r w:rsidRPr="00ED30D1">
        <w:rPr>
          <w:rFonts w:ascii="Verdana" w:eastAsia="Verdana" w:hAnsi="Verdana" w:cs="Verdana"/>
          <w:b/>
          <w:color w:val="000000"/>
          <w:sz w:val="20"/>
          <w:szCs w:val="20"/>
        </w:rPr>
        <w:t>NABÓR WNIOSKÓW O PRZYZNANIE WSPARCIA FINANSOWEGO</w:t>
      </w:r>
      <w:bookmarkEnd w:id="36"/>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color w:val="000000"/>
          <w:sz w:val="20"/>
          <w:szCs w:val="20"/>
        </w:rPr>
        <w:t xml:space="preserve">Przyznanie bezzwrotnego wsparcia finansowego na utworzenie nowych </w:t>
      </w:r>
      <w:r w:rsidRPr="00ED30D1">
        <w:rPr>
          <w:rFonts w:ascii="Verdana" w:eastAsia="Verdana" w:hAnsi="Verdana" w:cs="Verdana"/>
          <w:sz w:val="20"/>
          <w:szCs w:val="20"/>
        </w:rPr>
        <w:t>miejsc pracy w PS lub PES, będzie poprzedzone naborem Wniosków o przyznanie wsparcia finansowego</w:t>
      </w:r>
      <w:r w:rsidRPr="00ED30D1">
        <w:rPr>
          <w:rFonts w:ascii="Verdana" w:eastAsia="Verdana" w:hAnsi="Verdana" w:cs="Verdana"/>
          <w:b/>
          <w:sz w:val="20"/>
          <w:szCs w:val="20"/>
        </w:rPr>
        <w:t>.</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sz w:val="20"/>
          <w:szCs w:val="20"/>
        </w:rPr>
        <w:t>Ogłoszenia o naborze wniosków:</w:t>
      </w:r>
    </w:p>
    <w:p w:rsidR="00631DCC" w:rsidRDefault="006C7EBA" w:rsidP="00930ADF">
      <w:pPr>
        <w:numPr>
          <w:ilvl w:val="0"/>
          <w:numId w:val="27"/>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publikowane będą na stronach internetowych Realizatora projektu,</w:t>
      </w:r>
    </w:p>
    <w:p w:rsidR="00631DCC" w:rsidRDefault="006C7EBA" w:rsidP="00930ADF">
      <w:pPr>
        <w:numPr>
          <w:ilvl w:val="0"/>
          <w:numId w:val="27"/>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wywieszone zostaną w Biurze Projektu oraz w Biurach projektu na terenie realizacji projektu,</w:t>
      </w:r>
    </w:p>
    <w:p w:rsidR="00631DCC" w:rsidRDefault="006C7EBA">
      <w:p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sz w:val="20"/>
          <w:szCs w:val="20"/>
        </w:rPr>
        <w:t>na co najmniej 10 dni kalendarzowych przed rozpoczęciem terminu naboru Wniosków.</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sz w:val="20"/>
          <w:szCs w:val="20"/>
        </w:rPr>
        <w:t>Nabór wniosków realizowany będzie w terminach wskazanych w ogłoszeniu.</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b/>
          <w:color w:val="000000"/>
          <w:sz w:val="20"/>
          <w:szCs w:val="20"/>
        </w:rPr>
      </w:pPr>
      <w:r w:rsidRPr="00ED30D1">
        <w:rPr>
          <w:rFonts w:ascii="Verdana" w:eastAsia="Verdana" w:hAnsi="Verdana" w:cs="Verdana"/>
          <w:b/>
          <w:sz w:val="20"/>
          <w:szCs w:val="20"/>
        </w:rPr>
        <w:t>Członkowie grup inicjatywnych</w:t>
      </w:r>
      <w:r w:rsidRPr="00ED30D1">
        <w:rPr>
          <w:rFonts w:ascii="Verdana" w:eastAsia="Verdana" w:hAnsi="Verdana" w:cs="Verdana"/>
          <w:sz w:val="20"/>
          <w:szCs w:val="20"/>
        </w:rPr>
        <w:t xml:space="preserve"> planujący utworzenie PS i pozyskanie </w:t>
      </w:r>
      <w:r w:rsidRPr="00ED30D1">
        <w:rPr>
          <w:rFonts w:ascii="Verdana" w:eastAsia="Verdana" w:hAnsi="Verdana" w:cs="Verdana"/>
          <w:color w:val="000000"/>
          <w:sz w:val="20"/>
          <w:szCs w:val="20"/>
        </w:rPr>
        <w:t>wsparcia finansowego, zobowiązan</w:t>
      </w:r>
      <w:r w:rsidR="005A06CE">
        <w:rPr>
          <w:rFonts w:ascii="Verdana" w:eastAsia="Verdana" w:hAnsi="Verdana" w:cs="Verdana"/>
          <w:color w:val="000000"/>
          <w:sz w:val="20"/>
          <w:szCs w:val="20"/>
        </w:rPr>
        <w:t>i</w:t>
      </w:r>
      <w:r w:rsidRPr="00ED30D1">
        <w:rPr>
          <w:rFonts w:ascii="Verdana" w:eastAsia="Verdana" w:hAnsi="Verdana" w:cs="Verdana"/>
          <w:color w:val="000000"/>
          <w:sz w:val="20"/>
          <w:szCs w:val="20"/>
        </w:rPr>
        <w:t xml:space="preserve"> są do złożenia </w:t>
      </w:r>
      <w:r w:rsidRPr="00ED30D1">
        <w:rPr>
          <w:rFonts w:ascii="Verdana" w:eastAsia="Verdana" w:hAnsi="Verdana" w:cs="Verdana"/>
          <w:b/>
          <w:color w:val="000000"/>
          <w:sz w:val="20"/>
          <w:szCs w:val="20"/>
        </w:rPr>
        <w:t>następujących dokumentów:</w:t>
      </w:r>
    </w:p>
    <w:p w:rsidR="00631DCC" w:rsidRDefault="006C7EBA" w:rsidP="00930ADF">
      <w:pPr>
        <w:numPr>
          <w:ilvl w:val="0"/>
          <w:numId w:val="1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przyznanie wsparcia finansowego (Wniosek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w:t>
      </w:r>
      <w:r w:rsidRPr="00ED30D1">
        <w:rPr>
          <w:rFonts w:ascii="Verdana" w:eastAsia="Verdana" w:hAnsi="Verdana" w:cs="Verdana"/>
          <w:b/>
          <w:color w:val="000000"/>
          <w:sz w:val="20"/>
          <w:szCs w:val="20"/>
        </w:rPr>
        <w:t>(Załącznik nr 1),</w:t>
      </w:r>
    </w:p>
    <w:p w:rsidR="00631DCC" w:rsidRDefault="006C7EBA" w:rsidP="00930ADF">
      <w:pPr>
        <w:numPr>
          <w:ilvl w:val="0"/>
          <w:numId w:val="1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Dokumenty potwierdzające posiadaną osobowość prawną (dokumenty rejestrowe, statuty, umowa spółki, itp.)</w:t>
      </w:r>
      <w:r w:rsidRPr="00ED30D1">
        <w:rPr>
          <w:rFonts w:ascii="Verdana" w:hAnsi="Verdana"/>
          <w:color w:val="000000"/>
          <w:vertAlign w:val="superscript"/>
        </w:rPr>
        <w:footnoteReference w:id="20"/>
      </w:r>
      <w:r w:rsidR="00DD7CFA" w:rsidRPr="00D47971">
        <w:rPr>
          <w:rFonts w:ascii="Verdana" w:eastAsia="Verdana" w:hAnsi="Verdana" w:cs="Verdana"/>
          <w:color w:val="000000"/>
          <w:sz w:val="20"/>
          <w:szCs w:val="20"/>
        </w:rPr>
        <w:t>,</w:t>
      </w:r>
    </w:p>
    <w:p w:rsidR="00631DCC" w:rsidRDefault="00DD7CFA" w:rsidP="00930ADF">
      <w:pPr>
        <w:numPr>
          <w:ilvl w:val="0"/>
          <w:numId w:val="18"/>
        </w:numPr>
        <w:pBdr>
          <w:top w:val="nil"/>
          <w:left w:val="nil"/>
          <w:bottom w:val="nil"/>
          <w:right w:val="nil"/>
          <w:between w:val="nil"/>
        </w:pBdr>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Biznesplan </w:t>
      </w:r>
      <w:r w:rsidRPr="00D47971">
        <w:rPr>
          <w:rFonts w:ascii="Verdana" w:eastAsia="Verdana" w:hAnsi="Verdana" w:cs="Verdana"/>
          <w:b/>
          <w:color w:val="000000"/>
          <w:sz w:val="20"/>
          <w:szCs w:val="20"/>
        </w:rPr>
        <w:t>(Załącznik nr 2),</w:t>
      </w:r>
    </w:p>
    <w:p w:rsidR="00631DCC" w:rsidRDefault="00DD7CFA" w:rsidP="00930ADF">
      <w:pPr>
        <w:numPr>
          <w:ilvl w:val="0"/>
          <w:numId w:val="18"/>
        </w:numPr>
        <w:pBdr>
          <w:top w:val="nil"/>
          <w:left w:val="nil"/>
          <w:bottom w:val="nil"/>
          <w:right w:val="nil"/>
          <w:between w:val="nil"/>
        </w:pBdr>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Oświadczenie o otrzymaniu / nieotrzymaniu pomocy de </w:t>
      </w:r>
      <w:proofErr w:type="spellStart"/>
      <w:r w:rsidRPr="00D47971">
        <w:rPr>
          <w:rFonts w:ascii="Verdana" w:eastAsia="Verdana" w:hAnsi="Verdana" w:cs="Verdana"/>
          <w:color w:val="000000"/>
          <w:sz w:val="20"/>
          <w:szCs w:val="20"/>
        </w:rPr>
        <w:t>minimis</w:t>
      </w:r>
      <w:proofErr w:type="spellEnd"/>
      <w:r w:rsidRPr="00D47971">
        <w:rPr>
          <w:rFonts w:ascii="Verdana" w:eastAsia="Verdana" w:hAnsi="Verdana" w:cs="Verdana"/>
          <w:b/>
          <w:color w:val="000000"/>
          <w:sz w:val="20"/>
          <w:szCs w:val="20"/>
        </w:rPr>
        <w:t>(Załącznik nr 3),</w:t>
      </w:r>
    </w:p>
    <w:p w:rsidR="00631DCC" w:rsidRDefault="00DD7CFA" w:rsidP="00930ADF">
      <w:pPr>
        <w:numPr>
          <w:ilvl w:val="0"/>
          <w:numId w:val="18"/>
        </w:numPr>
        <w:pBdr>
          <w:top w:val="nil"/>
          <w:left w:val="nil"/>
          <w:bottom w:val="nil"/>
          <w:right w:val="nil"/>
          <w:between w:val="nil"/>
        </w:pBdr>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Fo</w:t>
      </w:r>
      <w:r w:rsidR="006C7EBA" w:rsidRPr="00ED30D1">
        <w:rPr>
          <w:rFonts w:ascii="Verdana" w:eastAsia="Verdana" w:hAnsi="Verdana" w:cs="Verdana"/>
          <w:color w:val="000000"/>
          <w:sz w:val="20"/>
          <w:szCs w:val="20"/>
        </w:rPr>
        <w:t xml:space="preserve">rmularz informacji przedstawionych przy ubieganiu się o pomoc de </w:t>
      </w:r>
      <w:proofErr w:type="spellStart"/>
      <w:r w:rsidR="006C7EBA" w:rsidRPr="00ED30D1">
        <w:rPr>
          <w:rFonts w:ascii="Verdana" w:eastAsia="Verdana" w:hAnsi="Verdana" w:cs="Verdana"/>
          <w:color w:val="000000"/>
          <w:sz w:val="20"/>
          <w:szCs w:val="20"/>
        </w:rPr>
        <w:t>minimis</w:t>
      </w:r>
      <w:proofErr w:type="spellEnd"/>
      <w:r w:rsidR="006C7EBA" w:rsidRPr="00ED30D1">
        <w:rPr>
          <w:rFonts w:ascii="Verdana" w:eastAsia="Verdana" w:hAnsi="Verdana" w:cs="Verdana"/>
          <w:b/>
          <w:color w:val="000000"/>
          <w:sz w:val="20"/>
          <w:szCs w:val="20"/>
        </w:rPr>
        <w:t>(Załącznik nr 4).</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b/>
          <w:color w:val="000000"/>
          <w:sz w:val="20"/>
          <w:szCs w:val="20"/>
        </w:rPr>
      </w:pPr>
      <w:r w:rsidRPr="00ED30D1">
        <w:rPr>
          <w:rFonts w:ascii="Verdana" w:eastAsia="Verdana" w:hAnsi="Verdana" w:cs="Verdana"/>
          <w:b/>
          <w:sz w:val="20"/>
          <w:szCs w:val="20"/>
        </w:rPr>
        <w:t>PS lub PES,</w:t>
      </w:r>
      <w:r w:rsidRPr="00ED30D1">
        <w:rPr>
          <w:rFonts w:ascii="Verdana" w:eastAsia="Verdana" w:hAnsi="Verdana" w:cs="Verdana"/>
          <w:sz w:val="20"/>
          <w:szCs w:val="20"/>
        </w:rPr>
        <w:t xml:space="preserve"> w </w:t>
      </w:r>
      <w:r w:rsidRPr="00ED30D1">
        <w:rPr>
          <w:rFonts w:ascii="Verdana" w:eastAsia="Verdana" w:hAnsi="Verdana" w:cs="Verdana"/>
          <w:color w:val="000000"/>
          <w:sz w:val="20"/>
          <w:szCs w:val="20"/>
        </w:rPr>
        <w:t xml:space="preserve">celu pozyskania wsparcia finansowego, zobowiązane są do złożenia </w:t>
      </w:r>
      <w:r w:rsidRPr="00ED30D1">
        <w:rPr>
          <w:rFonts w:ascii="Verdana" w:eastAsia="Verdana" w:hAnsi="Verdana" w:cs="Verdana"/>
          <w:b/>
          <w:color w:val="000000"/>
          <w:sz w:val="20"/>
          <w:szCs w:val="20"/>
        </w:rPr>
        <w:t>następujących dokumentów:</w:t>
      </w:r>
    </w:p>
    <w:p w:rsidR="00631DCC" w:rsidRDefault="006C7EBA" w:rsidP="00930ADF">
      <w:pPr>
        <w:numPr>
          <w:ilvl w:val="1"/>
          <w:numId w:val="26"/>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przyznanie wsparcia finansowego (Wniosek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w:t>
      </w:r>
      <w:r w:rsidRPr="00ED30D1">
        <w:rPr>
          <w:rFonts w:ascii="Verdana" w:eastAsia="Verdana" w:hAnsi="Verdana" w:cs="Verdana"/>
          <w:b/>
          <w:color w:val="000000"/>
          <w:sz w:val="20"/>
          <w:szCs w:val="20"/>
        </w:rPr>
        <w:t>(Załącznik nr 1),</w:t>
      </w:r>
    </w:p>
    <w:p w:rsidR="00631DCC" w:rsidRDefault="006C7EBA" w:rsidP="00930ADF">
      <w:pPr>
        <w:numPr>
          <w:ilvl w:val="1"/>
          <w:numId w:val="26"/>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Biznesplan </w:t>
      </w:r>
      <w:r w:rsidRPr="00ED30D1">
        <w:rPr>
          <w:rFonts w:ascii="Verdana" w:eastAsia="Verdana" w:hAnsi="Verdana" w:cs="Verdana"/>
          <w:b/>
          <w:color w:val="000000"/>
          <w:sz w:val="20"/>
          <w:szCs w:val="20"/>
        </w:rPr>
        <w:t>(Załącznik nr 2),</w:t>
      </w:r>
    </w:p>
    <w:p w:rsidR="00631DCC" w:rsidRDefault="006C7EBA" w:rsidP="00930ADF">
      <w:pPr>
        <w:numPr>
          <w:ilvl w:val="1"/>
          <w:numId w:val="26"/>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 xml:space="preserve">Oświadczenie o otrzymaniu / nieotrzymaniu pomocy de </w:t>
      </w:r>
      <w:proofErr w:type="spellStart"/>
      <w:r w:rsidRPr="00ED30D1">
        <w:rPr>
          <w:rFonts w:ascii="Verdana" w:eastAsia="Verdana" w:hAnsi="Verdana" w:cs="Verdana"/>
          <w:color w:val="000000"/>
          <w:sz w:val="20"/>
          <w:szCs w:val="20"/>
        </w:rPr>
        <w:t>minimis</w:t>
      </w:r>
      <w:proofErr w:type="spellEnd"/>
      <w:r w:rsidR="00DD7CFA" w:rsidRPr="00D47971">
        <w:rPr>
          <w:rFonts w:ascii="Verdana" w:eastAsia="Verdana" w:hAnsi="Verdana" w:cs="Verdana"/>
          <w:b/>
          <w:color w:val="000000"/>
          <w:sz w:val="20"/>
          <w:szCs w:val="20"/>
        </w:rPr>
        <w:t>(Załącznik nr 3),</w:t>
      </w:r>
    </w:p>
    <w:p w:rsidR="00631DCC" w:rsidRDefault="00DD7CFA" w:rsidP="00930ADF">
      <w:pPr>
        <w:numPr>
          <w:ilvl w:val="1"/>
          <w:numId w:val="26"/>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D47971">
        <w:rPr>
          <w:rFonts w:ascii="Verdana" w:eastAsia="Verdana" w:hAnsi="Verdana" w:cs="Verdana"/>
          <w:color w:val="000000"/>
          <w:sz w:val="20"/>
          <w:szCs w:val="20"/>
        </w:rPr>
        <w:t xml:space="preserve">Formularz informacji przedstawionych przy ubieganiu się o pomoc de </w:t>
      </w:r>
      <w:proofErr w:type="spellStart"/>
      <w:r w:rsidRPr="00D47971">
        <w:rPr>
          <w:rFonts w:ascii="Verdana" w:eastAsia="Verdana" w:hAnsi="Verdana" w:cs="Verdana"/>
          <w:color w:val="000000"/>
          <w:sz w:val="20"/>
          <w:szCs w:val="20"/>
        </w:rPr>
        <w:t>minimis</w:t>
      </w:r>
      <w:proofErr w:type="spellEnd"/>
      <w:r w:rsidR="006C7EBA" w:rsidRPr="00ED30D1">
        <w:rPr>
          <w:rFonts w:ascii="Verdana" w:eastAsia="Verdana" w:hAnsi="Verdana" w:cs="Verdana"/>
          <w:b/>
          <w:color w:val="000000"/>
          <w:sz w:val="20"/>
          <w:szCs w:val="20"/>
        </w:rPr>
        <w:t>(Załącznik nr 4),</w:t>
      </w:r>
    </w:p>
    <w:p w:rsidR="00631DCC" w:rsidRDefault="006C7EBA" w:rsidP="00930ADF">
      <w:pPr>
        <w:numPr>
          <w:ilvl w:val="1"/>
          <w:numId w:val="26"/>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Zatwierdzone sprawozdania finansowe za ostatni zamknięty rok obrotowy (kopia),</w:t>
      </w:r>
    </w:p>
    <w:p w:rsidR="00631DCC" w:rsidRDefault="006C7EBA" w:rsidP="00930ADF">
      <w:pPr>
        <w:numPr>
          <w:ilvl w:val="1"/>
          <w:numId w:val="26"/>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Zaświadczenie o niezaleganiu w uiszczaniu składek społecznych, zdrowotnych i podatku (ZUS  i US),</w:t>
      </w:r>
    </w:p>
    <w:p w:rsidR="00631DCC" w:rsidRDefault="006C7EBA" w:rsidP="00930ADF">
      <w:pPr>
        <w:numPr>
          <w:ilvl w:val="1"/>
          <w:numId w:val="26"/>
        </w:numPr>
        <w:pBdr>
          <w:top w:val="nil"/>
          <w:left w:val="nil"/>
          <w:bottom w:val="nil"/>
          <w:right w:val="nil"/>
          <w:between w:val="nil"/>
        </w:pBdr>
        <w:spacing w:after="0" w:line="276" w:lineRule="auto"/>
        <w:ind w:left="1134"/>
        <w:rPr>
          <w:rFonts w:ascii="Verdana" w:eastAsia="Verdana" w:hAnsi="Verdana" w:cs="Verdana"/>
          <w:strike/>
          <w:color w:val="000000"/>
          <w:sz w:val="20"/>
          <w:szCs w:val="20"/>
        </w:rPr>
      </w:pPr>
      <w:r w:rsidRPr="00ED30D1">
        <w:rPr>
          <w:rFonts w:ascii="Verdana" w:eastAsia="Verdana" w:hAnsi="Verdana" w:cs="Verdana"/>
          <w:color w:val="000000"/>
          <w:sz w:val="20"/>
          <w:szCs w:val="20"/>
        </w:rPr>
        <w:t xml:space="preserve">Oświadczenie o braku podwójnego finansowania </w:t>
      </w:r>
      <w:r w:rsidRPr="00ED30D1">
        <w:rPr>
          <w:rFonts w:ascii="Verdana" w:eastAsia="Verdana" w:hAnsi="Verdana" w:cs="Verdana"/>
          <w:b/>
          <w:color w:val="000000"/>
          <w:sz w:val="20"/>
          <w:szCs w:val="20"/>
        </w:rPr>
        <w:t>(Załącznik nr 17)</w:t>
      </w:r>
      <w:r w:rsidRPr="00ED30D1">
        <w:rPr>
          <w:rFonts w:ascii="Verdana" w:eastAsia="Verdana" w:hAnsi="Verdana" w:cs="Verdana"/>
          <w:color w:val="000000"/>
          <w:sz w:val="20"/>
          <w:szCs w:val="20"/>
        </w:rPr>
        <w:t>.</w:t>
      </w:r>
    </w:p>
    <w:p w:rsidR="00631DCC" w:rsidRDefault="006C7EBA">
      <w:p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Przekształcenie danego PES w PS możliwe jest tylko raz i tylko raz dany podmiot może uzyskać środki na ten cel. </w:t>
      </w:r>
      <w:r w:rsidRPr="00ED30D1">
        <w:rPr>
          <w:rFonts w:ascii="Verdana" w:eastAsia="Verdana" w:hAnsi="Verdana" w:cs="Verdana"/>
          <w:color w:val="000000"/>
          <w:sz w:val="20"/>
          <w:szCs w:val="20"/>
        </w:rPr>
        <w:t xml:space="preserve">Taki podmiot może ubiegać się o wsparcie finansowe według stawki jednostkowej jako istniejące PS.  </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vertAlign w:val="superscript"/>
        </w:rPr>
      </w:pPr>
      <w:r w:rsidRPr="00ED30D1">
        <w:rPr>
          <w:rFonts w:ascii="Verdana" w:eastAsia="Verdana" w:hAnsi="Verdana" w:cs="Verdana"/>
          <w:color w:val="000000"/>
          <w:sz w:val="20"/>
          <w:szCs w:val="20"/>
        </w:rPr>
        <w:t xml:space="preserve">Wniosek </w:t>
      </w:r>
      <w:r w:rsidRPr="00ED30D1">
        <w:rPr>
          <w:rFonts w:ascii="Verdana" w:eastAsia="Verdana" w:hAnsi="Verdana" w:cs="Verdana"/>
          <w:b/>
          <w:color w:val="000000"/>
          <w:sz w:val="20"/>
          <w:szCs w:val="20"/>
        </w:rPr>
        <w:t xml:space="preserve">(Załącznik nr 1) </w:t>
      </w:r>
      <w:r w:rsidRPr="00ED30D1">
        <w:rPr>
          <w:rFonts w:ascii="Verdana" w:eastAsia="Verdana" w:hAnsi="Verdana" w:cs="Verdana"/>
          <w:color w:val="000000"/>
          <w:sz w:val="20"/>
          <w:szCs w:val="20"/>
        </w:rPr>
        <w:t>wraz z załącznikami można złożyć:</w:t>
      </w:r>
    </w:p>
    <w:p w:rsidR="00631DCC" w:rsidRDefault="006C7EBA" w:rsidP="00930ADF">
      <w:pPr>
        <w:pStyle w:val="Akapitzlist"/>
        <w:numPr>
          <w:ilvl w:val="0"/>
          <w:numId w:val="71"/>
        </w:numPr>
        <w:pBdr>
          <w:top w:val="nil"/>
          <w:left w:val="nil"/>
          <w:bottom w:val="nil"/>
          <w:right w:val="nil"/>
          <w:between w:val="nil"/>
        </w:pBdr>
        <w:spacing w:after="0" w:line="276" w:lineRule="auto"/>
        <w:rPr>
          <w:rFonts w:ascii="Verdana" w:eastAsia="Verdana" w:hAnsi="Verdana" w:cs="Verdana"/>
          <w:color w:val="000000"/>
          <w:sz w:val="20"/>
          <w:szCs w:val="20"/>
          <w:vertAlign w:val="superscript"/>
        </w:rPr>
      </w:pPr>
      <w:r w:rsidRPr="00ED30D1">
        <w:rPr>
          <w:rFonts w:ascii="Verdana" w:eastAsia="Verdana" w:hAnsi="Verdana" w:cs="Verdana"/>
          <w:color w:val="000000"/>
          <w:sz w:val="20"/>
          <w:szCs w:val="20"/>
        </w:rPr>
        <w:t>osobiście w Biurze/biurach projektu wskazanych w ogłoszeniu o naborze w dwóch egzemplarzach w formie papierowej</w:t>
      </w:r>
      <w:r w:rsidRPr="00ED30D1">
        <w:rPr>
          <w:rFonts w:ascii="Verdana" w:eastAsia="Verdana" w:hAnsi="Verdana" w:cs="Verdana"/>
          <w:sz w:val="20"/>
          <w:szCs w:val="20"/>
        </w:rPr>
        <w:t>w zamkniętej kopercie</w:t>
      </w:r>
      <w:r w:rsidRPr="00ED30D1">
        <w:rPr>
          <w:rFonts w:ascii="Verdana" w:eastAsia="Verdana" w:hAnsi="Verdana" w:cs="Verdana"/>
          <w:color w:val="000000"/>
          <w:sz w:val="20"/>
          <w:szCs w:val="20"/>
        </w:rPr>
        <w:t xml:space="preserve">oznaczonej nazwą, dokładnymi danymi teleadresowymi oraz ze wskazaniem typu realizowanego przedsięwzięcia (dwa oryginały lub oryginał i kopia potwierdzona za zgodność </w:t>
      </w:r>
      <w:r w:rsidRPr="00ED30D1">
        <w:rPr>
          <w:rFonts w:ascii="Verdana" w:eastAsia="Verdana" w:hAnsi="Verdana" w:cs="Verdana"/>
          <w:color w:val="000000"/>
          <w:sz w:val="20"/>
          <w:szCs w:val="20"/>
        </w:rPr>
        <w:br/>
        <w:t>z oryginałem)</w:t>
      </w:r>
      <w:r w:rsidRPr="00ED30D1">
        <w:rPr>
          <w:rFonts w:ascii="Verdana" w:eastAsia="Verdana" w:hAnsi="Verdana" w:cs="Verdana"/>
          <w:b/>
          <w:bCs/>
          <w:color w:val="000000"/>
          <w:sz w:val="20"/>
          <w:szCs w:val="20"/>
        </w:rPr>
        <w:t>lub</w:t>
      </w:r>
    </w:p>
    <w:p w:rsidR="00631DCC" w:rsidRDefault="006C7EBA" w:rsidP="00930ADF">
      <w:pPr>
        <w:pStyle w:val="Akapitzlist"/>
        <w:numPr>
          <w:ilvl w:val="0"/>
          <w:numId w:val="71"/>
        </w:numPr>
        <w:pBdr>
          <w:top w:val="nil"/>
          <w:left w:val="nil"/>
          <w:bottom w:val="nil"/>
          <w:right w:val="nil"/>
          <w:between w:val="nil"/>
        </w:pBdr>
        <w:spacing w:after="0" w:line="276" w:lineRule="auto"/>
        <w:rPr>
          <w:rFonts w:ascii="Verdana" w:eastAsia="Verdana" w:hAnsi="Verdana" w:cs="Verdana"/>
          <w:color w:val="000000"/>
          <w:sz w:val="20"/>
          <w:szCs w:val="20"/>
          <w:vertAlign w:val="superscript"/>
        </w:rPr>
      </w:pPr>
      <w:r w:rsidRPr="00ED30D1">
        <w:rPr>
          <w:rFonts w:ascii="Verdana" w:eastAsia="Verdana" w:hAnsi="Verdana" w:cs="Verdana"/>
          <w:color w:val="000000"/>
          <w:sz w:val="20"/>
          <w:szCs w:val="20"/>
        </w:rPr>
        <w:t xml:space="preserve">pocztą tradycyjną/przesyłką kurierską na adres wskazany w ogłoszeniu o naborze w dwóch egzemplarzach w formie papierowej </w:t>
      </w:r>
      <w:r w:rsidRPr="00ED30D1">
        <w:rPr>
          <w:rFonts w:ascii="Verdana" w:eastAsia="Verdana" w:hAnsi="Verdana" w:cs="Verdana"/>
          <w:sz w:val="20"/>
          <w:szCs w:val="20"/>
        </w:rPr>
        <w:t xml:space="preserve">w zamkniętej kopercie </w:t>
      </w:r>
      <w:r w:rsidRPr="00ED30D1">
        <w:rPr>
          <w:rFonts w:ascii="Verdana" w:eastAsia="Verdana" w:hAnsi="Verdana" w:cs="Verdana"/>
          <w:color w:val="000000"/>
          <w:sz w:val="20"/>
          <w:szCs w:val="20"/>
        </w:rPr>
        <w:t xml:space="preserve">oznaczonej nazwą, dokładnymi danymi teleadresowymi oraz ze wskazaniem typu realizowanego przedsięwzięcia (dwa oryginały lub oryginał i kopia potwierdzona za zgodność z oryginałem) </w:t>
      </w:r>
      <w:r w:rsidRPr="00ED30D1">
        <w:rPr>
          <w:rFonts w:ascii="Verdana" w:eastAsia="Verdana" w:hAnsi="Verdana" w:cs="Verdana"/>
          <w:b/>
          <w:bCs/>
          <w:color w:val="000000"/>
          <w:sz w:val="20"/>
          <w:szCs w:val="20"/>
        </w:rPr>
        <w:t>lub</w:t>
      </w:r>
    </w:p>
    <w:p w:rsidR="00631DCC" w:rsidRDefault="006C7EBA" w:rsidP="00930ADF">
      <w:pPr>
        <w:pStyle w:val="Akapitzlist"/>
        <w:numPr>
          <w:ilvl w:val="0"/>
          <w:numId w:val="71"/>
        </w:numPr>
        <w:pBdr>
          <w:top w:val="nil"/>
          <w:left w:val="nil"/>
          <w:bottom w:val="nil"/>
          <w:right w:val="nil"/>
          <w:between w:val="nil"/>
        </w:pBdr>
        <w:spacing w:after="0" w:line="276" w:lineRule="auto"/>
        <w:rPr>
          <w:rFonts w:ascii="Verdana" w:eastAsia="Verdana" w:hAnsi="Verdana" w:cs="Verdana"/>
          <w:color w:val="000000"/>
          <w:sz w:val="20"/>
          <w:szCs w:val="20"/>
          <w:vertAlign w:val="superscript"/>
        </w:rPr>
      </w:pPr>
      <w:r w:rsidRPr="00ED30D1">
        <w:rPr>
          <w:rFonts w:ascii="Verdana" w:eastAsia="Verdana" w:hAnsi="Verdana" w:cs="Verdana"/>
          <w:color w:val="000000"/>
          <w:sz w:val="20"/>
          <w:szCs w:val="20"/>
        </w:rPr>
        <w:t xml:space="preserve">w wersji elektronicznej przesłanej za pośrednictwem </w:t>
      </w:r>
      <w:proofErr w:type="spellStart"/>
      <w:r w:rsidRPr="00ED30D1">
        <w:rPr>
          <w:rFonts w:ascii="Verdana" w:eastAsia="Verdana" w:hAnsi="Verdana" w:cs="Verdana"/>
          <w:color w:val="000000"/>
          <w:sz w:val="20"/>
          <w:szCs w:val="20"/>
        </w:rPr>
        <w:t>ePUAP</w:t>
      </w:r>
      <w:proofErr w:type="spellEnd"/>
      <w:r w:rsidRPr="00ED30D1">
        <w:rPr>
          <w:rFonts w:ascii="Verdana" w:eastAsia="Verdana" w:hAnsi="Verdana" w:cs="Verdana"/>
          <w:color w:val="000000"/>
          <w:sz w:val="20"/>
          <w:szCs w:val="20"/>
        </w:rPr>
        <w:t xml:space="preserve"> na adres wskazany </w:t>
      </w:r>
      <w:r w:rsidRPr="00ED30D1">
        <w:rPr>
          <w:rFonts w:ascii="Verdana" w:eastAsia="Verdana" w:hAnsi="Verdana" w:cs="Verdana"/>
          <w:color w:val="000000"/>
          <w:sz w:val="20"/>
          <w:szCs w:val="20"/>
        </w:rPr>
        <w:br/>
        <w:t xml:space="preserve">w ogłoszeniu o naborze </w:t>
      </w:r>
      <w:r w:rsidRPr="00ED30D1">
        <w:rPr>
          <w:rFonts w:ascii="Verdana" w:eastAsia="Verdana" w:hAnsi="Verdana" w:cs="Verdana"/>
          <w:b/>
          <w:bCs/>
          <w:color w:val="000000"/>
          <w:sz w:val="20"/>
          <w:szCs w:val="20"/>
        </w:rPr>
        <w:t>lub</w:t>
      </w:r>
    </w:p>
    <w:p w:rsidR="00631DCC" w:rsidRDefault="006C7EBA" w:rsidP="00930ADF">
      <w:pPr>
        <w:pStyle w:val="Akapitzlist"/>
        <w:numPr>
          <w:ilvl w:val="0"/>
          <w:numId w:val="71"/>
        </w:numPr>
        <w:pBdr>
          <w:top w:val="nil"/>
          <w:left w:val="nil"/>
          <w:bottom w:val="nil"/>
          <w:right w:val="nil"/>
          <w:between w:val="nil"/>
        </w:pBdr>
        <w:spacing w:after="0" w:line="276" w:lineRule="auto"/>
        <w:rPr>
          <w:rFonts w:ascii="Verdana" w:eastAsia="Verdana" w:hAnsi="Verdana" w:cs="Verdana"/>
          <w:color w:val="000000"/>
          <w:sz w:val="20"/>
          <w:szCs w:val="20"/>
          <w:vertAlign w:val="superscript"/>
        </w:rPr>
      </w:pPr>
      <w:r w:rsidRPr="00ED30D1">
        <w:rPr>
          <w:rFonts w:ascii="Verdana" w:eastAsia="Verdana" w:hAnsi="Verdana" w:cs="Verdana"/>
          <w:color w:val="000000"/>
          <w:sz w:val="20"/>
          <w:szCs w:val="20"/>
        </w:rPr>
        <w:t>w wersji elektronicznej na adres e-mail wskazany w ogłoszeniu o naborze</w:t>
      </w:r>
      <w:r w:rsidRPr="00ED30D1">
        <w:rPr>
          <w:rFonts w:ascii="Verdana" w:hAnsi="Verdana"/>
          <w:vertAlign w:val="superscript"/>
        </w:rPr>
        <w:footnoteReference w:id="21"/>
      </w:r>
      <w:r w:rsidR="00DD7CFA" w:rsidRPr="00D47971">
        <w:rPr>
          <w:rFonts w:ascii="Verdana" w:eastAsia="Verdana" w:hAnsi="Verdana" w:cs="Verdana"/>
          <w:color w:val="000000"/>
          <w:sz w:val="20"/>
          <w:szCs w:val="20"/>
        </w:rPr>
        <w:t>.</w:t>
      </w:r>
    </w:p>
    <w:p w:rsidR="00631DCC" w:rsidRDefault="00DD7CF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 xml:space="preserve">Wnioskodawca otrzyma potwierdzenie złożenia </w:t>
      </w:r>
      <w:r w:rsidR="00261404" w:rsidRPr="00D47971">
        <w:rPr>
          <w:rFonts w:ascii="Verdana" w:eastAsia="Verdana" w:hAnsi="Verdana" w:cs="Verdana"/>
          <w:color w:val="000000"/>
          <w:sz w:val="20"/>
          <w:szCs w:val="20"/>
        </w:rPr>
        <w:t xml:space="preserve">Wniosku </w:t>
      </w:r>
      <w:r w:rsidRPr="00D47971">
        <w:rPr>
          <w:rFonts w:ascii="Verdana" w:eastAsia="Verdana" w:hAnsi="Verdana" w:cs="Verdana"/>
          <w:color w:val="000000"/>
          <w:sz w:val="20"/>
          <w:szCs w:val="20"/>
        </w:rPr>
        <w:t xml:space="preserve">z określeniem daty oraz </w:t>
      </w:r>
      <w:r w:rsidR="009C656C">
        <w:rPr>
          <w:rFonts w:ascii="Verdana" w:eastAsia="Verdana" w:hAnsi="Verdana" w:cs="Verdana"/>
          <w:color w:val="000000"/>
          <w:sz w:val="20"/>
          <w:szCs w:val="20"/>
        </w:rPr>
        <w:t xml:space="preserve">jego </w:t>
      </w:r>
      <w:r w:rsidRPr="00D47971">
        <w:rPr>
          <w:rFonts w:ascii="Verdana" w:eastAsia="Verdana" w:hAnsi="Verdana" w:cs="Verdana"/>
          <w:color w:val="000000"/>
          <w:sz w:val="20"/>
          <w:szCs w:val="20"/>
        </w:rPr>
        <w:t>numer</w:t>
      </w:r>
      <w:r w:rsidR="009C656C">
        <w:rPr>
          <w:rFonts w:ascii="Verdana" w:eastAsia="Verdana" w:hAnsi="Verdana" w:cs="Verdana"/>
          <w:color w:val="000000"/>
          <w:sz w:val="20"/>
          <w:szCs w:val="20"/>
        </w:rPr>
        <w:t>u</w:t>
      </w:r>
      <w:r w:rsidRPr="00D47971">
        <w:rPr>
          <w:rFonts w:ascii="Verdana" w:eastAsia="Verdana" w:hAnsi="Verdana" w:cs="Verdana"/>
          <w:color w:val="000000"/>
          <w:sz w:val="20"/>
          <w:szCs w:val="20"/>
        </w:rPr>
        <w:t xml:space="preserve">. Potwierdzenie zostanie wysłane na adres </w:t>
      </w:r>
      <w:r w:rsidR="00CA1998" w:rsidRPr="00D47971">
        <w:rPr>
          <w:rFonts w:ascii="Verdana" w:eastAsia="Verdana" w:hAnsi="Verdana" w:cs="Verdana"/>
          <w:color w:val="000000"/>
          <w:sz w:val="20"/>
          <w:szCs w:val="20"/>
        </w:rPr>
        <w:t>e-</w:t>
      </w:r>
      <w:r w:rsidRPr="00D47971">
        <w:rPr>
          <w:rFonts w:ascii="Verdana" w:eastAsia="Verdana" w:hAnsi="Verdana" w:cs="Verdana"/>
          <w:color w:val="000000"/>
          <w:sz w:val="20"/>
          <w:szCs w:val="20"/>
        </w:rPr>
        <w:t>mailowy Wnioskodawcy wskazany we wniosku.</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 przypadku wniosków złożonych za pośrednictwem poczty lub kuriera, liczy się data wpływu wniosku do Biura Projektu. Uczestnik/czka Projektu zobowiązany/a jest do zachowania dowodu nadania dokumentów/przesyłki. Data stempla pocztowego nie może być wcześniejsza od daty rozpoczęcia naboru wniosków. </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Wnioski złożone przed terminem rozpoczęcia naboru, lub po terminie zakończenia naboru, jak również dokumenty złożone wielokrotnie w ramach jednego naboru nie będą podlegać rozpatrzeniu.</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Wniosek oraz załączniki powinny być wypełnione elektronicznie, w języku polskim.</w:t>
      </w:r>
    </w:p>
    <w:p w:rsidR="004345C4" w:rsidRPr="004C7EDE"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color w:val="000000"/>
          <w:sz w:val="20"/>
          <w:szCs w:val="20"/>
        </w:rPr>
        <w:t xml:space="preserve">Każde pole wniosku i Biznesplanu powinno zostać wypełnione. Pozostawienie jakiegokolwiek pola niewypełnionego będzie stanowić błąd formalny podlegający jednokrotnemu </w:t>
      </w:r>
      <w:r w:rsidRPr="004C7EDE">
        <w:rPr>
          <w:rFonts w:ascii="Verdana" w:eastAsia="Verdana" w:hAnsi="Verdana" w:cs="Verdana"/>
          <w:sz w:val="20"/>
          <w:szCs w:val="20"/>
        </w:rPr>
        <w:t>uzupełnieniu przez Wnioskodawcę</w:t>
      </w:r>
      <w:r w:rsidR="00746326" w:rsidRPr="004C7EDE">
        <w:rPr>
          <w:rFonts w:ascii="Verdana" w:eastAsia="Verdana" w:hAnsi="Verdana" w:cs="Verdana"/>
          <w:sz w:val="20"/>
          <w:szCs w:val="20"/>
        </w:rPr>
        <w:t xml:space="preserve">, z zastrzeżeniem </w:t>
      </w:r>
      <w:r w:rsidR="00122407" w:rsidRPr="004C7EDE">
        <w:rPr>
          <w:rFonts w:ascii="Verdana" w:eastAsia="Verdana" w:hAnsi="Verdana" w:cs="Verdana"/>
          <w:sz w:val="20"/>
          <w:szCs w:val="20"/>
        </w:rPr>
        <w:t>ust.</w:t>
      </w:r>
      <w:r w:rsidR="004345C4" w:rsidRPr="004C7EDE">
        <w:rPr>
          <w:rFonts w:ascii="Verdana" w:eastAsia="Verdana" w:hAnsi="Verdana" w:cs="Verdana"/>
          <w:sz w:val="20"/>
          <w:szCs w:val="20"/>
        </w:rPr>
        <w:t xml:space="preserve"> 11a</w:t>
      </w:r>
      <w:r w:rsidRPr="004C7EDE">
        <w:rPr>
          <w:rFonts w:ascii="Verdana" w:eastAsia="Verdana" w:hAnsi="Verdana" w:cs="Verdana"/>
          <w:sz w:val="20"/>
          <w:szCs w:val="20"/>
        </w:rPr>
        <w:t>. W polach niedotyczących Wnioskodawcy zalecane jest stosowanie adnotacji „nie dotyczy” lub „-”.</w:t>
      </w:r>
    </w:p>
    <w:p w:rsidR="00631DCC" w:rsidRPr="004C7EDE" w:rsidRDefault="004345C4" w:rsidP="004345C4">
      <w:pPr>
        <w:pBdr>
          <w:top w:val="nil"/>
          <w:left w:val="nil"/>
          <w:bottom w:val="nil"/>
          <w:right w:val="nil"/>
          <w:between w:val="nil"/>
        </w:pBdr>
        <w:spacing w:after="0" w:line="276" w:lineRule="auto"/>
        <w:ind w:left="567" w:hanging="567"/>
        <w:rPr>
          <w:rFonts w:ascii="Verdana" w:eastAsia="Verdana" w:hAnsi="Verdana" w:cs="Verdana"/>
          <w:sz w:val="20"/>
          <w:szCs w:val="20"/>
        </w:rPr>
      </w:pPr>
      <w:r w:rsidRPr="004C7EDE">
        <w:rPr>
          <w:rFonts w:ascii="Verdana" w:eastAsia="Verdana" w:hAnsi="Verdana" w:cs="Verdana"/>
          <w:sz w:val="20"/>
          <w:szCs w:val="20"/>
        </w:rPr>
        <w:t xml:space="preserve">11a. </w:t>
      </w:r>
      <w:r w:rsidR="00615F0F" w:rsidRPr="004C7EDE">
        <w:rPr>
          <w:rFonts w:ascii="Verdana" w:eastAsia="Verdana" w:hAnsi="Verdana" w:cs="Verdana"/>
          <w:sz w:val="20"/>
          <w:szCs w:val="20"/>
        </w:rPr>
        <w:t>Niewypełnione</w:t>
      </w:r>
      <w:r w:rsidR="001C681F" w:rsidRPr="004C7EDE">
        <w:rPr>
          <w:rFonts w:ascii="Verdana" w:eastAsia="Verdana" w:hAnsi="Verdana" w:cs="Verdana"/>
          <w:sz w:val="20"/>
          <w:szCs w:val="20"/>
        </w:rPr>
        <w:t xml:space="preserve"> lub wypełnione niezgodnie z instrukcją</w:t>
      </w:r>
      <w:r w:rsidR="00615F0F" w:rsidRPr="004C7EDE">
        <w:rPr>
          <w:rFonts w:ascii="Verdana" w:eastAsia="Verdana" w:hAnsi="Verdana" w:cs="Verdana"/>
          <w:sz w:val="20"/>
          <w:szCs w:val="20"/>
        </w:rPr>
        <w:t xml:space="preserve"> pola w części B</w:t>
      </w:r>
      <w:r w:rsidR="00AE41A5" w:rsidRPr="004C7EDE">
        <w:rPr>
          <w:rFonts w:ascii="Verdana" w:eastAsia="Verdana" w:hAnsi="Verdana" w:cs="Verdana"/>
          <w:sz w:val="20"/>
          <w:szCs w:val="20"/>
        </w:rPr>
        <w:t xml:space="preserve"> i/lub </w:t>
      </w:r>
      <w:r w:rsidR="00615F0F" w:rsidRPr="004C7EDE">
        <w:rPr>
          <w:rFonts w:ascii="Verdana" w:eastAsia="Verdana" w:hAnsi="Verdana" w:cs="Verdana"/>
          <w:sz w:val="20"/>
          <w:szCs w:val="20"/>
        </w:rPr>
        <w:t>C i</w:t>
      </w:r>
      <w:r w:rsidR="00AE41A5" w:rsidRPr="004C7EDE">
        <w:rPr>
          <w:rFonts w:ascii="Verdana" w:eastAsia="Verdana" w:hAnsi="Verdana" w:cs="Verdana"/>
          <w:sz w:val="20"/>
          <w:szCs w:val="20"/>
        </w:rPr>
        <w:t>/lub</w:t>
      </w:r>
      <w:r w:rsidR="00615F0F" w:rsidRPr="004C7EDE">
        <w:rPr>
          <w:rFonts w:ascii="Verdana" w:eastAsia="Verdana" w:hAnsi="Verdana" w:cs="Verdana"/>
          <w:sz w:val="20"/>
          <w:szCs w:val="20"/>
        </w:rPr>
        <w:t xml:space="preserve"> D </w:t>
      </w:r>
      <w:r w:rsidR="00F9388B" w:rsidRPr="004C7EDE">
        <w:rPr>
          <w:rFonts w:ascii="Verdana" w:eastAsia="Verdana" w:hAnsi="Verdana" w:cs="Verdana"/>
          <w:sz w:val="20"/>
          <w:szCs w:val="20"/>
        </w:rPr>
        <w:t>B</w:t>
      </w:r>
      <w:r w:rsidR="00615F0F" w:rsidRPr="004C7EDE">
        <w:rPr>
          <w:rFonts w:ascii="Verdana" w:eastAsia="Verdana" w:hAnsi="Verdana" w:cs="Verdana"/>
          <w:sz w:val="20"/>
          <w:szCs w:val="20"/>
        </w:rPr>
        <w:t>iznesplanu nie podlegają uzupełnieniom formalnym.</w:t>
      </w:r>
      <w:r w:rsidR="008F1623" w:rsidRPr="004C7EDE">
        <w:rPr>
          <w:rFonts w:ascii="Verdana" w:eastAsia="Verdana" w:hAnsi="Verdana" w:cs="Verdana"/>
          <w:sz w:val="20"/>
          <w:szCs w:val="20"/>
        </w:rPr>
        <w:t xml:space="preserve">Na etapie </w:t>
      </w:r>
      <w:r w:rsidR="00682AE6" w:rsidRPr="004C7EDE">
        <w:rPr>
          <w:rFonts w:ascii="Verdana" w:eastAsia="Verdana" w:hAnsi="Verdana" w:cs="Verdana"/>
          <w:sz w:val="20"/>
          <w:szCs w:val="20"/>
        </w:rPr>
        <w:t xml:space="preserve">oceny formalnej Wnioskodawca zostanie wezwany do </w:t>
      </w:r>
      <w:r w:rsidR="00D6134B" w:rsidRPr="004C7EDE">
        <w:rPr>
          <w:rFonts w:ascii="Verdana" w:eastAsia="Verdana" w:hAnsi="Verdana" w:cs="Verdana"/>
          <w:sz w:val="20"/>
          <w:szCs w:val="20"/>
        </w:rPr>
        <w:t xml:space="preserve">wprowadzenia w </w:t>
      </w:r>
      <w:r w:rsidR="00531878" w:rsidRPr="004C7EDE">
        <w:rPr>
          <w:rFonts w:ascii="Verdana" w:eastAsia="Verdana" w:hAnsi="Verdana" w:cs="Verdana"/>
          <w:sz w:val="20"/>
          <w:szCs w:val="20"/>
        </w:rPr>
        <w:t>niewypełnion</w:t>
      </w:r>
      <w:r w:rsidR="00B34F73" w:rsidRPr="004C7EDE">
        <w:rPr>
          <w:rFonts w:ascii="Verdana" w:eastAsia="Verdana" w:hAnsi="Verdana" w:cs="Verdana"/>
          <w:sz w:val="20"/>
          <w:szCs w:val="20"/>
        </w:rPr>
        <w:t>ych</w:t>
      </w:r>
      <w:r w:rsidR="00D6134B" w:rsidRPr="004C7EDE">
        <w:rPr>
          <w:rFonts w:ascii="Verdana" w:eastAsia="Verdana" w:hAnsi="Verdana" w:cs="Verdana"/>
          <w:sz w:val="20"/>
          <w:szCs w:val="20"/>
        </w:rPr>
        <w:t xml:space="preserve"> pola</w:t>
      </w:r>
      <w:r w:rsidR="00B34F73" w:rsidRPr="004C7EDE">
        <w:rPr>
          <w:rFonts w:ascii="Verdana" w:eastAsia="Verdana" w:hAnsi="Verdana" w:cs="Verdana"/>
          <w:sz w:val="20"/>
          <w:szCs w:val="20"/>
        </w:rPr>
        <w:t>ch</w:t>
      </w:r>
      <w:r w:rsidR="00D6134B" w:rsidRPr="004C7EDE">
        <w:rPr>
          <w:rFonts w:ascii="Verdana" w:eastAsia="Verdana" w:hAnsi="Verdana" w:cs="Verdana"/>
          <w:sz w:val="20"/>
          <w:szCs w:val="20"/>
        </w:rPr>
        <w:t>adnotacji „nie dotyczy” lub „-”.</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4C7EDE">
        <w:rPr>
          <w:rFonts w:ascii="Verdana" w:eastAsia="Verdana" w:hAnsi="Verdana" w:cs="Verdana"/>
          <w:sz w:val="20"/>
          <w:szCs w:val="20"/>
        </w:rPr>
        <w:t>Komplet dokumentów</w:t>
      </w:r>
      <w:r w:rsidR="00122407" w:rsidRPr="004C7EDE">
        <w:rPr>
          <w:rFonts w:ascii="Verdana" w:eastAsia="Verdana" w:hAnsi="Verdana" w:cs="Verdana"/>
          <w:sz w:val="20"/>
          <w:szCs w:val="20"/>
        </w:rPr>
        <w:t xml:space="preserve"> w formie papierowej </w:t>
      </w:r>
      <w:r w:rsidRPr="00ED30D1">
        <w:rPr>
          <w:rFonts w:ascii="Verdana" w:eastAsia="Verdana" w:hAnsi="Verdana" w:cs="Verdana"/>
          <w:color w:val="000000"/>
          <w:sz w:val="20"/>
          <w:szCs w:val="20"/>
        </w:rPr>
        <w:t>powinien być trwale spięty w skoroszycie z perforacją (otworami umożliwiającymi wpięcie skoroszytu do segregatora).</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Oryginały dokumentów powinny być podpisane przez upoważnioną osobę / osoby. </w:t>
      </w:r>
      <w:r w:rsidRPr="00ED30D1">
        <w:rPr>
          <w:rFonts w:ascii="Verdana" w:eastAsia="Verdana" w:hAnsi="Verdana" w:cs="Verdana"/>
          <w:color w:val="000000"/>
          <w:sz w:val="20"/>
          <w:szCs w:val="20"/>
        </w:rPr>
        <w:br/>
        <w:t xml:space="preserve">W przypadku wnioskowania o wsparcie finansowe przez członków Grupy Inicjatywnej, Wniosek o przyznanie wsparcia finansowego(Wniosek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powinien zostać podpisany przez wszystkich członków GI.</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Kopie załączonych dokumentów (np. sprawozdań finansowych, zaświadczeń) winny być potwierdzone za zgodność z oryginałem poprzez opatrzenie każdej strony kopii dokumentów klauzulą „Za zgodność z oryginałem”, aktualną datą oraz własnoręcznym podpisem osoby upoważnionej lub opatrzone na pierwszej stronie napisem „Za zgodność z oryginałem od strony … do strony…”, z aktualną datą oraz własnoręcznym podpisem osoby upoważnionej.</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Złożony wniosek o </w:t>
      </w:r>
      <w:r w:rsidRPr="00ED30D1">
        <w:rPr>
          <w:rFonts w:ascii="Verdana" w:eastAsia="Verdana" w:hAnsi="Verdana" w:cs="Verdana"/>
          <w:sz w:val="20"/>
          <w:szCs w:val="20"/>
        </w:rPr>
        <w:t>przyznanie</w:t>
      </w:r>
      <w:r w:rsidRPr="00ED30D1">
        <w:rPr>
          <w:rFonts w:ascii="Verdana" w:eastAsia="Verdana" w:hAnsi="Verdana" w:cs="Verdana"/>
          <w:color w:val="000000"/>
          <w:sz w:val="20"/>
          <w:szCs w:val="20"/>
        </w:rPr>
        <w:t xml:space="preserve"> wsparcia finansowego(Wniosek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)wraz z załącznikami nie podlega zwrotowi. Złożenie kompletnego wniosku wraz z załącznikami nie oznacza zgody na zawarcie Umowy na udzielenie wsparcia finansowego. </w:t>
      </w:r>
    </w:p>
    <w:p w:rsidR="00631DCC" w:rsidRDefault="006C7EBA" w:rsidP="00930ADF">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Realizator projektu będzie prowadził korespondencję z osobami / podmiotami ubiegającymi się o wsparcie, w formie pisemnej (e-mailowej lub listownej) na adres wskazany we wniosku.</w:t>
      </w:r>
    </w:p>
    <w:p w:rsidR="00631DCC" w:rsidRPr="006A082D" w:rsidRDefault="006C7EBA" w:rsidP="006A082D">
      <w:pPr>
        <w:numPr>
          <w:ilvl w:val="0"/>
          <w:numId w:val="26"/>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b/>
          <w:color w:val="000000"/>
          <w:sz w:val="20"/>
          <w:szCs w:val="20"/>
        </w:rPr>
        <w:t>UWAGA:</w:t>
      </w:r>
      <w:r w:rsidRPr="00ED30D1">
        <w:rPr>
          <w:rFonts w:ascii="Verdana" w:eastAsia="Verdana" w:hAnsi="Verdana" w:cs="Verdana"/>
          <w:color w:val="000000"/>
          <w:sz w:val="20"/>
          <w:szCs w:val="20"/>
        </w:rPr>
        <w:t xml:space="preserve"> Wniosek o przyznanie wsparcia finansowego(Wniosek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stanowiący </w:t>
      </w:r>
      <w:r w:rsidRPr="00ED30D1">
        <w:rPr>
          <w:rFonts w:ascii="Verdana" w:eastAsia="Verdana" w:hAnsi="Verdana" w:cs="Verdana"/>
          <w:b/>
          <w:color w:val="000000"/>
          <w:sz w:val="20"/>
          <w:szCs w:val="20"/>
        </w:rPr>
        <w:t>Załącznik nr 1</w:t>
      </w:r>
      <w:r w:rsidR="00DD7CFA" w:rsidRPr="00D47971">
        <w:rPr>
          <w:rFonts w:ascii="Verdana" w:eastAsia="Verdana" w:hAnsi="Verdana" w:cs="Verdana"/>
          <w:color w:val="000000"/>
          <w:sz w:val="20"/>
          <w:szCs w:val="20"/>
        </w:rPr>
        <w:t xml:space="preserve"> do niniejszego Regulaminu oraz Biznesplan</w:t>
      </w:r>
      <w:r w:rsidR="00C15E00" w:rsidRPr="00D47971">
        <w:rPr>
          <w:rFonts w:ascii="Verdana" w:eastAsia="Verdana" w:hAnsi="Verdana" w:cs="Verdana"/>
          <w:color w:val="000000"/>
          <w:sz w:val="20"/>
          <w:szCs w:val="20"/>
        </w:rPr>
        <w:t>stanowiący</w:t>
      </w:r>
      <w:r w:rsidRPr="00ED30D1">
        <w:rPr>
          <w:rFonts w:ascii="Verdana" w:eastAsia="Verdana" w:hAnsi="Verdana" w:cs="Verdana"/>
          <w:b/>
          <w:color w:val="000000"/>
          <w:sz w:val="20"/>
          <w:szCs w:val="20"/>
        </w:rPr>
        <w:t>Załącznik nr 2</w:t>
      </w:r>
      <w:r w:rsidR="00C15E00" w:rsidRPr="00D47971">
        <w:rPr>
          <w:rFonts w:ascii="Verdana" w:eastAsia="Verdana" w:hAnsi="Verdana" w:cs="Verdana"/>
          <w:color w:val="000000"/>
          <w:sz w:val="20"/>
          <w:szCs w:val="20"/>
        </w:rPr>
        <w:t xml:space="preserve"> do niniejszego Regulaminu,</w:t>
      </w:r>
      <w:r w:rsidR="00DD7CFA" w:rsidRPr="00D47971">
        <w:rPr>
          <w:rFonts w:ascii="Verdana" w:eastAsia="Verdana" w:hAnsi="Verdana" w:cs="Verdana"/>
          <w:color w:val="000000"/>
          <w:sz w:val="20"/>
          <w:szCs w:val="20"/>
        </w:rPr>
        <w:t xml:space="preserve"> jest niezbędnym dokumentem, który warunkuje rozpoczęcie procesu oceny. Złożone dokumenty </w:t>
      </w:r>
      <w:r w:rsidR="00DD7CFA" w:rsidRPr="00D47971">
        <w:rPr>
          <w:rFonts w:ascii="Verdana" w:eastAsia="Verdana" w:hAnsi="Verdana" w:cs="Verdana"/>
          <w:b/>
          <w:color w:val="000000"/>
          <w:sz w:val="20"/>
          <w:szCs w:val="20"/>
        </w:rPr>
        <w:t>niezawierające</w:t>
      </w:r>
      <w:r w:rsidRPr="00ED30D1">
        <w:rPr>
          <w:rFonts w:ascii="Verdana" w:eastAsia="Verdana" w:hAnsi="Verdana" w:cs="Verdana"/>
          <w:color w:val="000000"/>
          <w:sz w:val="20"/>
          <w:szCs w:val="20"/>
        </w:rPr>
        <w:t xml:space="preserve"> ww. wniosku w wersji papierowej lub elektronicznej podpisane</w:t>
      </w:r>
      <w:r w:rsidR="009C656C">
        <w:rPr>
          <w:rFonts w:ascii="Verdana" w:eastAsia="Verdana" w:hAnsi="Verdana" w:cs="Verdana"/>
          <w:color w:val="000000"/>
          <w:sz w:val="20"/>
          <w:szCs w:val="20"/>
        </w:rPr>
        <w:t>go</w:t>
      </w:r>
      <w:r w:rsidRPr="00ED30D1">
        <w:rPr>
          <w:rFonts w:ascii="Verdana" w:eastAsia="Verdana" w:hAnsi="Verdana" w:cs="Verdana"/>
          <w:color w:val="000000"/>
          <w:sz w:val="20"/>
          <w:szCs w:val="20"/>
        </w:rPr>
        <w:t xml:space="preserve"> przez osoby upoważnione i/lub złożenie pustego biznesplanu </w:t>
      </w:r>
      <w:r w:rsidR="009C656C">
        <w:rPr>
          <w:rFonts w:ascii="Verdana" w:eastAsia="Verdana" w:hAnsi="Verdana" w:cs="Verdana"/>
          <w:color w:val="000000"/>
          <w:sz w:val="20"/>
          <w:szCs w:val="20"/>
        </w:rPr>
        <w:t xml:space="preserve">skutkować będzie </w:t>
      </w:r>
      <w:r w:rsidRPr="00ED30D1">
        <w:rPr>
          <w:rFonts w:ascii="Verdana" w:eastAsia="Verdana" w:hAnsi="Verdana" w:cs="Verdana"/>
          <w:color w:val="000000"/>
          <w:sz w:val="20"/>
          <w:szCs w:val="20"/>
        </w:rPr>
        <w:t>odrzuceniem wniosku i nie skierowaniem go do oceny merytorycznej.</w:t>
      </w:r>
    </w:p>
    <w:p w:rsidR="00902CB3" w:rsidRDefault="00902CB3" w:rsidP="00902CB3">
      <w:pPr>
        <w:spacing w:after="0" w:line="276" w:lineRule="auto"/>
        <w:jc w:val="center"/>
        <w:rPr>
          <w:rFonts w:ascii="Verdana" w:eastAsia="Verdana" w:hAnsi="Verdana" w:cs="Verdana"/>
          <w:b/>
          <w:sz w:val="20"/>
          <w:szCs w:val="20"/>
        </w:rPr>
      </w:pPr>
    </w:p>
    <w:p w:rsidR="00631DCC" w:rsidRDefault="00DD7CFA" w:rsidP="00902CB3">
      <w:pPr>
        <w:spacing w:after="0" w:line="276" w:lineRule="auto"/>
        <w:jc w:val="center"/>
        <w:rPr>
          <w:rFonts w:ascii="Verdana" w:eastAsia="Verdana" w:hAnsi="Verdana" w:cs="Verdana"/>
          <w:b/>
          <w:sz w:val="20"/>
          <w:szCs w:val="20"/>
        </w:rPr>
      </w:pPr>
      <w:r w:rsidRPr="00D47971">
        <w:rPr>
          <w:rFonts w:ascii="Verdana" w:eastAsia="Verdana" w:hAnsi="Verdana" w:cs="Verdana"/>
          <w:b/>
          <w:sz w:val="20"/>
          <w:szCs w:val="20"/>
        </w:rPr>
        <w:t>§ 9</w:t>
      </w:r>
    </w:p>
    <w:p w:rsidR="00631DCC" w:rsidRDefault="006C7EBA">
      <w:pPr>
        <w:pStyle w:val="Nagwek1"/>
        <w:spacing w:before="0" w:line="276" w:lineRule="auto"/>
        <w:jc w:val="center"/>
        <w:rPr>
          <w:rFonts w:ascii="Verdana" w:eastAsia="Verdana" w:hAnsi="Verdana" w:cs="Verdana"/>
          <w:sz w:val="20"/>
          <w:szCs w:val="20"/>
        </w:rPr>
      </w:pPr>
      <w:bookmarkStart w:id="37" w:name="_Toc177459656"/>
      <w:r w:rsidRPr="00ED30D1">
        <w:rPr>
          <w:rFonts w:ascii="Verdana" w:eastAsia="Verdana" w:hAnsi="Verdana" w:cs="Verdana"/>
          <w:b/>
          <w:color w:val="000000"/>
          <w:sz w:val="20"/>
          <w:szCs w:val="20"/>
        </w:rPr>
        <w:t>OCENA WNIOSKÓW O PRZYZNANIE WSPARCIA FINANSOWEGO</w:t>
      </w:r>
      <w:bookmarkEnd w:id="37"/>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Wnioski będą poddawane ocenie zgodnie z Harmonogramem Realizatora projektu zawierającego informacje dotyczące planowanych terminów poszczególnych działań </w:t>
      </w:r>
      <w:r w:rsidRPr="00ED30D1">
        <w:rPr>
          <w:rFonts w:ascii="Verdana" w:eastAsia="Verdana" w:hAnsi="Verdana" w:cs="Verdana"/>
          <w:color w:val="000000"/>
          <w:sz w:val="20"/>
          <w:szCs w:val="20"/>
        </w:rPr>
        <w:br/>
        <w:t xml:space="preserve">w ramach oceny otrzymanych wniosków, który znajduje się na stronie internetowej Realizatora projektu. </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Informacje o terminach planowanych posiedzeń Komisji Oceny Wniosków / Projektów, będą każdorazowo zamieszczane na stronie internetowej Projektu.</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Oceny Wniosków o </w:t>
      </w:r>
      <w:r w:rsidRPr="00ED30D1">
        <w:rPr>
          <w:rFonts w:ascii="Verdana" w:eastAsia="Verdana" w:hAnsi="Verdana" w:cs="Verdana"/>
          <w:sz w:val="20"/>
          <w:szCs w:val="20"/>
        </w:rPr>
        <w:t>przyznanie</w:t>
      </w:r>
      <w:r w:rsidRPr="00ED30D1">
        <w:rPr>
          <w:rFonts w:ascii="Verdana" w:eastAsia="Verdana" w:hAnsi="Verdana" w:cs="Verdana"/>
          <w:color w:val="000000"/>
          <w:sz w:val="20"/>
          <w:szCs w:val="20"/>
        </w:rPr>
        <w:t>wsparcia finansowego dokonuje Komisja Oceny Projektów (KOP) / Wniosków (KOW) z zachowaniem zasady bezstronności i rzetelności oraz przejrzystości zastosowanych procedur.</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Ocena wniosków przebiega dwuetapowo:</w:t>
      </w:r>
    </w:p>
    <w:p w:rsidR="00631DCC" w:rsidRDefault="006C7EBA" w:rsidP="00930ADF">
      <w:pPr>
        <w:numPr>
          <w:ilvl w:val="0"/>
          <w:numId w:val="2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Etap I – ocena formalna</w:t>
      </w:r>
      <w:r w:rsidRPr="00ED30D1">
        <w:rPr>
          <w:rFonts w:ascii="Verdana" w:eastAsia="Verdana" w:hAnsi="Verdana" w:cs="Verdana"/>
          <w:color w:val="000000"/>
          <w:sz w:val="20"/>
          <w:szCs w:val="20"/>
        </w:rPr>
        <w:t xml:space="preserve"> dokonywana jest w oparciu o Kartę oceny formalnej </w:t>
      </w:r>
      <w:r w:rsidRPr="00ED30D1">
        <w:rPr>
          <w:rFonts w:ascii="Verdana" w:eastAsia="Verdana" w:hAnsi="Verdana" w:cs="Verdana"/>
          <w:b/>
          <w:color w:val="000000"/>
          <w:sz w:val="20"/>
          <w:szCs w:val="20"/>
        </w:rPr>
        <w:t>(</w:t>
      </w:r>
      <w:r w:rsidRPr="00ED30D1">
        <w:rPr>
          <w:rFonts w:ascii="Verdana" w:eastAsia="Verdana" w:hAnsi="Verdana" w:cs="Verdana"/>
          <w:b/>
          <w:color w:val="000000"/>
          <w:sz w:val="20"/>
          <w:szCs w:val="20"/>
          <w:highlight w:val="white"/>
        </w:rPr>
        <w:t xml:space="preserve">Załącznik nr </w:t>
      </w:r>
      <w:r w:rsidRPr="00ED30D1">
        <w:rPr>
          <w:rFonts w:ascii="Verdana" w:eastAsia="Verdana" w:hAnsi="Verdana" w:cs="Verdana"/>
          <w:b/>
          <w:color w:val="000000"/>
          <w:sz w:val="20"/>
          <w:szCs w:val="20"/>
        </w:rPr>
        <w:t>5)</w:t>
      </w:r>
      <w:r w:rsidRPr="00ED30D1">
        <w:rPr>
          <w:rFonts w:ascii="Verdana" w:eastAsia="Verdana" w:hAnsi="Verdana" w:cs="Verdana"/>
          <w:color w:val="000000"/>
          <w:sz w:val="20"/>
          <w:szCs w:val="20"/>
        </w:rPr>
        <w:t>,</w:t>
      </w:r>
    </w:p>
    <w:p w:rsidR="00631DCC" w:rsidRDefault="006C7EBA" w:rsidP="00930ADF">
      <w:pPr>
        <w:numPr>
          <w:ilvl w:val="0"/>
          <w:numId w:val="2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Etap II – ocena merytoryczna </w:t>
      </w:r>
      <w:r w:rsidRPr="00ED30D1">
        <w:rPr>
          <w:rFonts w:ascii="Verdana" w:eastAsia="Verdana" w:hAnsi="Verdana" w:cs="Verdana"/>
          <w:color w:val="000000"/>
          <w:sz w:val="20"/>
          <w:szCs w:val="20"/>
        </w:rPr>
        <w:t xml:space="preserve">dokonywana w oparciu o Kartę oceny merytorycznej Biznesplanu </w:t>
      </w:r>
      <w:r w:rsidRPr="00ED30D1">
        <w:rPr>
          <w:rFonts w:ascii="Verdana" w:eastAsia="Verdana" w:hAnsi="Verdana" w:cs="Verdana"/>
          <w:b/>
          <w:color w:val="000000"/>
          <w:sz w:val="20"/>
          <w:szCs w:val="20"/>
        </w:rPr>
        <w:t>(</w:t>
      </w:r>
      <w:r w:rsidRPr="00ED30D1">
        <w:rPr>
          <w:rFonts w:ascii="Verdana" w:eastAsia="Verdana" w:hAnsi="Verdana" w:cs="Verdana"/>
          <w:b/>
          <w:color w:val="000000"/>
          <w:sz w:val="20"/>
          <w:szCs w:val="20"/>
          <w:highlight w:val="white"/>
        </w:rPr>
        <w:t xml:space="preserve">Załącznik nr </w:t>
      </w:r>
      <w:r w:rsidRPr="00ED30D1">
        <w:rPr>
          <w:rFonts w:ascii="Verdana" w:eastAsia="Verdana" w:hAnsi="Verdana" w:cs="Verdana"/>
          <w:b/>
          <w:color w:val="000000"/>
          <w:sz w:val="20"/>
          <w:szCs w:val="20"/>
        </w:rPr>
        <w:t>6)</w:t>
      </w:r>
      <w:r w:rsidRPr="00ED30D1">
        <w:rPr>
          <w:rFonts w:ascii="Verdana" w:eastAsia="Verdana" w:hAnsi="Verdana" w:cs="Verdana"/>
          <w:color w:val="000000"/>
          <w:sz w:val="20"/>
          <w:szCs w:val="20"/>
        </w:rPr>
        <w:t xml:space="preserve">, zawierającą szczegółowe uzasadnienie przyznanej oceny punktowej. Końcowa ocena punktowa Biznesplanu stanowi średnią arytmetyczną ocen poszczególnych oceniających. </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skład Komisji Oceny Wniosków / Projektów wchodzą:</w:t>
      </w:r>
    </w:p>
    <w:p w:rsidR="00631DCC" w:rsidRDefault="006C7EBA" w:rsidP="00930ADF">
      <w:pPr>
        <w:numPr>
          <w:ilvl w:val="0"/>
          <w:numId w:val="2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Etap I</w:t>
      </w:r>
      <w:r w:rsidRPr="00ED30D1">
        <w:rPr>
          <w:rFonts w:ascii="Verdana" w:eastAsia="Verdana" w:hAnsi="Verdana" w:cs="Verdana"/>
          <w:color w:val="000000"/>
          <w:sz w:val="20"/>
          <w:szCs w:val="20"/>
        </w:rPr>
        <w:t xml:space="preserve"> – ocena formalna – dwie osoby z personelu projektu (personel zarządzający / merytoryczny Projektu),</w:t>
      </w:r>
    </w:p>
    <w:p w:rsidR="00631DCC" w:rsidRDefault="006C7EBA" w:rsidP="00930ADF">
      <w:pPr>
        <w:numPr>
          <w:ilvl w:val="0"/>
          <w:numId w:val="2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Etap II </w:t>
      </w:r>
      <w:r w:rsidRPr="00ED30D1">
        <w:rPr>
          <w:rFonts w:ascii="Verdana" w:eastAsia="Verdana" w:hAnsi="Verdana" w:cs="Verdana"/>
          <w:color w:val="000000"/>
          <w:sz w:val="20"/>
          <w:szCs w:val="20"/>
        </w:rPr>
        <w:t>– ocena merytoryczna – co najmniej dwóch Ekspertów zewnętrznych tworzących KOP/KOW. Zespół ekspertów zewnętrznych dokonuje oceny wniosków i kwalifikuje projekty do otrzymania wsparcia finansowego na utworzenie i utrzymanie miejsc pracy. Eksperci posiadają min.: wykształcenie wyższe,  doświadczenie w ocenie wniosków o przyznanie wsparcia finansowego lub biznesplanów oraz wiedzę na temat prowadzenia działalności gospodarczej, w tym w formie Podmiotów Ekonomii Społecznej.</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O terminach posiedzeń Komisji Oceny Projektów / Wniosków, Realizator projektu informuje IP – Wojewódzki Urząd Pracy w Rzeszowie - w terminie 10 dni kalendarzowych przed rozpoczęciem prac KOP/KOW.</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Przed przystąpieniem do prac KOP/KOW, w celu zachowania zasady bezstronności oraz przejrzystości stosowanych procedur, członkowie KOP/KOW podpisują deklarację poufności i bezstronności.</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Ocena formalna będzie dokonywana w sposób 0 – 1 (spełnia / nie spełnia). Błędy formalne w dokumentach niezbędnych do przyznania wsparcia finansowego mogą być jednorazowo poprawiane przez Wnioskodawcę (grupę inicjatywną, PS bądź PES). </w:t>
      </w:r>
      <w:r w:rsidRPr="00ED30D1">
        <w:rPr>
          <w:rFonts w:ascii="Verdana" w:eastAsia="Verdana" w:hAnsi="Verdana" w:cs="Verdana"/>
          <w:color w:val="000000"/>
          <w:sz w:val="20"/>
          <w:szCs w:val="20"/>
        </w:rPr>
        <w:br/>
        <w:t xml:space="preserve">O konieczności dokonania poprawy, Wnioskodawca informowany będzie za pośrednictwem </w:t>
      </w:r>
      <w:proofErr w:type="spellStart"/>
      <w:r w:rsidRPr="00ED30D1">
        <w:rPr>
          <w:rFonts w:ascii="Verdana" w:eastAsia="Verdana" w:hAnsi="Verdana" w:cs="Verdana"/>
          <w:color w:val="000000"/>
          <w:sz w:val="20"/>
          <w:szCs w:val="20"/>
        </w:rPr>
        <w:t>ePUAP</w:t>
      </w:r>
      <w:proofErr w:type="spellEnd"/>
      <w:r w:rsidRPr="00ED30D1">
        <w:rPr>
          <w:rFonts w:ascii="Verdana" w:eastAsia="Verdana" w:hAnsi="Verdana" w:cs="Verdana"/>
          <w:color w:val="000000"/>
          <w:sz w:val="20"/>
          <w:szCs w:val="20"/>
        </w:rPr>
        <w:t xml:space="preserve"> lub pocztą elektroniczną na adres e-mail podany we wniosku jako adres do korespondencji. </w:t>
      </w:r>
      <w:r w:rsidR="00502683" w:rsidRPr="004B2662">
        <w:rPr>
          <w:rFonts w:ascii="Verdana" w:eastAsia="Verdana" w:hAnsi="Verdana" w:cs="Verdana"/>
          <w:sz w:val="20"/>
          <w:szCs w:val="20"/>
        </w:rPr>
        <w:t xml:space="preserve">Braki w </w:t>
      </w:r>
      <w:r w:rsidR="00BB02BC" w:rsidRPr="004B2662">
        <w:rPr>
          <w:rFonts w:ascii="Verdana" w:eastAsia="Verdana" w:hAnsi="Verdana" w:cs="Verdana"/>
          <w:sz w:val="20"/>
          <w:szCs w:val="20"/>
        </w:rPr>
        <w:t xml:space="preserve">części B, C i D </w:t>
      </w:r>
      <w:r w:rsidR="00F9388B" w:rsidRPr="004B2662">
        <w:rPr>
          <w:rFonts w:ascii="Verdana" w:eastAsia="Verdana" w:hAnsi="Verdana" w:cs="Verdana"/>
          <w:sz w:val="20"/>
          <w:szCs w:val="20"/>
        </w:rPr>
        <w:t>B</w:t>
      </w:r>
      <w:r w:rsidR="00BB02BC" w:rsidRPr="004B2662">
        <w:rPr>
          <w:rFonts w:ascii="Verdana" w:eastAsia="Verdana" w:hAnsi="Verdana" w:cs="Verdana"/>
          <w:sz w:val="20"/>
          <w:szCs w:val="20"/>
        </w:rPr>
        <w:t>iznesplanu</w:t>
      </w:r>
      <w:r w:rsidR="00502683" w:rsidRPr="004B2662">
        <w:rPr>
          <w:rFonts w:ascii="Verdana" w:eastAsia="Verdana" w:hAnsi="Verdana" w:cs="Verdana"/>
          <w:sz w:val="20"/>
          <w:szCs w:val="20"/>
        </w:rPr>
        <w:t xml:space="preserve"> nie podlegają uzupełnieni</w:t>
      </w:r>
      <w:r w:rsidR="00615F0F" w:rsidRPr="004B2662">
        <w:rPr>
          <w:rFonts w:ascii="Verdana" w:eastAsia="Verdana" w:hAnsi="Verdana" w:cs="Verdana"/>
          <w:sz w:val="20"/>
          <w:szCs w:val="20"/>
        </w:rPr>
        <w:t>om formalnym</w:t>
      </w:r>
      <w:r w:rsidR="00BB02BC" w:rsidRPr="004B2662">
        <w:rPr>
          <w:rFonts w:ascii="Verdana" w:eastAsia="Verdana" w:hAnsi="Verdana" w:cs="Verdana"/>
          <w:sz w:val="20"/>
          <w:szCs w:val="20"/>
        </w:rPr>
        <w:t xml:space="preserve">. </w:t>
      </w:r>
      <w:r w:rsidRPr="00ED30D1">
        <w:rPr>
          <w:rFonts w:ascii="Verdana" w:eastAsia="Verdana" w:hAnsi="Verdana" w:cs="Verdana"/>
          <w:color w:val="000000"/>
          <w:sz w:val="20"/>
          <w:szCs w:val="20"/>
        </w:rPr>
        <w:t xml:space="preserve">Termin dokonania uzupełnień formalnych wynosi maksymalnie 3 dni robocze od </w:t>
      </w:r>
      <w:r w:rsidR="00B91F5C">
        <w:rPr>
          <w:rFonts w:ascii="Verdana" w:eastAsia="Verdana" w:hAnsi="Verdana" w:cs="Verdana"/>
          <w:color w:val="000000"/>
          <w:sz w:val="20"/>
          <w:szCs w:val="20"/>
        </w:rPr>
        <w:t xml:space="preserve">dnia </w:t>
      </w:r>
      <w:r w:rsidR="00D9676E">
        <w:rPr>
          <w:rFonts w:ascii="Verdana" w:eastAsia="Verdana" w:hAnsi="Verdana" w:cs="Verdana"/>
          <w:color w:val="000000"/>
          <w:sz w:val="20"/>
          <w:szCs w:val="20"/>
        </w:rPr>
        <w:t>dostarczenia</w:t>
      </w:r>
      <w:r w:rsidRPr="00ED30D1">
        <w:rPr>
          <w:rFonts w:ascii="Verdana" w:eastAsia="Verdana" w:hAnsi="Verdana" w:cs="Verdana"/>
          <w:color w:val="000000"/>
          <w:sz w:val="20"/>
          <w:szCs w:val="20"/>
        </w:rPr>
        <w:t xml:space="preserve">informacji o brakach formalnych. </w:t>
      </w:r>
    </w:p>
    <w:p w:rsidR="00631DCC" w:rsidRDefault="00DD7CF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Niezłożenie poprawionych dokumentów lub złożenie dokumentów, które nadal zawierają błędy formalne będzie skutkowało odrzuceniem wniosku z przyczyn formalnych.</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Wnioski pozytywnie ocenione pod względem formalnym zostaną skierowane do oceny merytorycznej.</w:t>
      </w:r>
    </w:p>
    <w:p w:rsidR="00631DCC" w:rsidRPr="004B2662"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sz w:val="20"/>
          <w:szCs w:val="20"/>
        </w:rPr>
      </w:pPr>
      <w:r w:rsidRPr="004B2662">
        <w:rPr>
          <w:rFonts w:ascii="Verdana" w:eastAsia="Verdana" w:hAnsi="Verdana" w:cs="Verdana"/>
          <w:sz w:val="20"/>
          <w:szCs w:val="20"/>
        </w:rPr>
        <w:t>Na etapie oceny merytorycznej Wnioskodawcy</w:t>
      </w:r>
      <w:r w:rsidR="00DA617E" w:rsidRPr="004B2662">
        <w:rPr>
          <w:rFonts w:ascii="Verdana" w:eastAsia="Verdana" w:hAnsi="Verdana" w:cs="Verdana"/>
          <w:sz w:val="20"/>
          <w:szCs w:val="20"/>
        </w:rPr>
        <w:t>, którzy uzyskali minimum 60% punktów możliwych do uzyskania w kategoriach podstawowych</w:t>
      </w:r>
      <w:r w:rsidR="004970CD" w:rsidRPr="004B2662">
        <w:rPr>
          <w:rFonts w:ascii="Verdana" w:eastAsia="Verdana" w:hAnsi="Verdana" w:cs="Verdana"/>
          <w:sz w:val="20"/>
          <w:szCs w:val="20"/>
        </w:rPr>
        <w:t xml:space="preserve"> wskazanych w Karcie oceny merytorycznej</w:t>
      </w:r>
      <w:r w:rsidR="00F068FB" w:rsidRPr="004B2662">
        <w:rPr>
          <w:rFonts w:ascii="Verdana" w:eastAsia="Verdana" w:hAnsi="Verdana" w:cs="Verdana"/>
          <w:sz w:val="20"/>
          <w:szCs w:val="20"/>
        </w:rPr>
        <w:t>,</w:t>
      </w:r>
      <w:r w:rsidR="00DA617E" w:rsidRPr="004B2662">
        <w:rPr>
          <w:rFonts w:ascii="Verdana" w:eastAsia="Verdana" w:hAnsi="Verdana" w:cs="Verdana"/>
          <w:sz w:val="20"/>
          <w:szCs w:val="20"/>
        </w:rPr>
        <w:t xml:space="preserve"> tj. I </w:t>
      </w:r>
      <w:proofErr w:type="spellStart"/>
      <w:r w:rsidR="00DA617E" w:rsidRPr="004B2662">
        <w:rPr>
          <w:rFonts w:ascii="Verdana" w:eastAsia="Verdana" w:hAnsi="Verdana" w:cs="Verdana"/>
          <w:sz w:val="20"/>
          <w:szCs w:val="20"/>
        </w:rPr>
        <w:t>i</w:t>
      </w:r>
      <w:proofErr w:type="spellEnd"/>
      <w:r w:rsidR="00DA617E" w:rsidRPr="004B2662">
        <w:rPr>
          <w:rFonts w:ascii="Verdana" w:eastAsia="Verdana" w:hAnsi="Verdana" w:cs="Verdana"/>
          <w:sz w:val="20"/>
          <w:szCs w:val="20"/>
        </w:rPr>
        <w:t xml:space="preserve"> </w:t>
      </w:r>
      <w:proofErr w:type="spellStart"/>
      <w:r w:rsidR="00DA617E" w:rsidRPr="004B2662">
        <w:rPr>
          <w:rFonts w:ascii="Verdana" w:eastAsia="Verdana" w:hAnsi="Verdana" w:cs="Verdana"/>
          <w:sz w:val="20"/>
          <w:szCs w:val="20"/>
        </w:rPr>
        <w:t>II</w:t>
      </w:r>
      <w:r w:rsidR="00C818C3" w:rsidRPr="004B2662">
        <w:rPr>
          <w:rFonts w:ascii="Verdana" w:eastAsia="Verdana" w:hAnsi="Verdana" w:cs="Verdana"/>
          <w:sz w:val="20"/>
          <w:szCs w:val="20"/>
        </w:rPr>
        <w:t>,</w:t>
      </w:r>
      <w:r w:rsidRPr="004B2662">
        <w:rPr>
          <w:rFonts w:ascii="Verdana" w:eastAsia="Verdana" w:hAnsi="Verdana" w:cs="Verdana"/>
          <w:sz w:val="20"/>
          <w:szCs w:val="20"/>
        </w:rPr>
        <w:t>mogą</w:t>
      </w:r>
      <w:proofErr w:type="spellEnd"/>
      <w:r w:rsidRPr="004B2662">
        <w:rPr>
          <w:rFonts w:ascii="Verdana" w:eastAsia="Verdana" w:hAnsi="Verdana" w:cs="Verdana"/>
          <w:sz w:val="20"/>
          <w:szCs w:val="20"/>
        </w:rPr>
        <w:t xml:space="preserve"> otrzymać punkty za spełnienie następujących kryteriów preferencyjnych:</w:t>
      </w:r>
    </w:p>
    <w:p w:rsidR="00631DCC" w:rsidRDefault="006C7EBA" w:rsidP="00930ADF">
      <w:pPr>
        <w:numPr>
          <w:ilvl w:val="0"/>
          <w:numId w:val="22"/>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Kryterium 1:</w:t>
      </w:r>
      <w:r w:rsidRPr="00ED30D1">
        <w:rPr>
          <w:rFonts w:ascii="Verdana" w:eastAsia="Verdana" w:hAnsi="Verdana" w:cs="Verdana"/>
          <w:color w:val="000000" w:themeColor="text1"/>
          <w:sz w:val="20"/>
          <w:szCs w:val="20"/>
        </w:rPr>
        <w:t xml:space="preserve">Zakres działalności PS w co najmniej jednej kluczowej sferze rozwoju spośród wskazanych w Krajowym Programie Rozwoju Ekonomii </w:t>
      </w:r>
      <w:r w:rsidR="00DD7CFA" w:rsidRPr="00D47971">
        <w:rPr>
          <w:rFonts w:ascii="Verdana" w:eastAsia="Verdana" w:hAnsi="Verdana" w:cs="Verdana"/>
          <w:color w:val="000000" w:themeColor="text1"/>
          <w:sz w:val="20"/>
          <w:szCs w:val="20"/>
        </w:rPr>
        <w:t xml:space="preserve">Społecznej - </w:t>
      </w:r>
      <w:r w:rsidR="00DD7CFA" w:rsidRPr="00D47971">
        <w:rPr>
          <w:rFonts w:ascii="Verdana" w:eastAsia="Verdana" w:hAnsi="Verdana" w:cs="Verdana"/>
          <w:b/>
          <w:color w:val="000000" w:themeColor="text1"/>
          <w:sz w:val="20"/>
          <w:szCs w:val="20"/>
        </w:rPr>
        <w:t>maksymalnie 5 pkt.:</w:t>
      </w:r>
    </w:p>
    <w:p w:rsidR="00631DCC" w:rsidRDefault="00125ECE" w:rsidP="00930ADF">
      <w:pPr>
        <w:numPr>
          <w:ilvl w:val="0"/>
          <w:numId w:val="23"/>
        </w:numPr>
        <w:pBdr>
          <w:top w:val="nil"/>
          <w:left w:val="nil"/>
          <w:bottom w:val="nil"/>
          <w:right w:val="nil"/>
          <w:between w:val="nil"/>
        </w:pBdr>
        <w:spacing w:after="0" w:line="276" w:lineRule="auto"/>
        <w:ind w:left="1985"/>
        <w:rPr>
          <w:rFonts w:ascii="Verdana" w:eastAsia="Verdana" w:hAnsi="Verdana" w:cs="Verdana"/>
          <w:color w:val="000000" w:themeColor="text1"/>
          <w:sz w:val="20"/>
          <w:szCs w:val="20"/>
        </w:rPr>
      </w:pPr>
      <w:r w:rsidRPr="00D47971">
        <w:rPr>
          <w:rFonts w:ascii="Verdana" w:eastAsia="Verdana" w:hAnsi="Verdana" w:cs="Verdana"/>
          <w:b/>
          <w:bCs/>
          <w:color w:val="000000" w:themeColor="text1"/>
          <w:sz w:val="20"/>
          <w:szCs w:val="20"/>
        </w:rPr>
        <w:t>5 pkt –</w:t>
      </w:r>
      <w:r w:rsidRPr="00D47971">
        <w:rPr>
          <w:rFonts w:ascii="Verdana" w:eastAsia="Verdana" w:hAnsi="Verdana" w:cs="Verdana"/>
          <w:color w:val="000000" w:themeColor="text1"/>
          <w:sz w:val="20"/>
          <w:szCs w:val="20"/>
        </w:rPr>
        <w:t xml:space="preserve"> miejsca pracy tworzone są w co najmniej jednej kluczowej sferze rozwoju spośród wskazanych w KPRES</w:t>
      </w:r>
    </w:p>
    <w:p w:rsidR="00631DCC" w:rsidRDefault="006C7EBA" w:rsidP="00930ADF">
      <w:pPr>
        <w:numPr>
          <w:ilvl w:val="0"/>
          <w:numId w:val="23"/>
        </w:numPr>
        <w:pBdr>
          <w:top w:val="nil"/>
          <w:left w:val="nil"/>
          <w:bottom w:val="nil"/>
          <w:right w:val="nil"/>
          <w:between w:val="nil"/>
        </w:pBdr>
        <w:spacing w:after="0" w:line="276" w:lineRule="auto"/>
        <w:ind w:left="1985"/>
        <w:rPr>
          <w:rFonts w:ascii="Verdana" w:eastAsia="Verdana" w:hAnsi="Verdana" w:cs="Verdana"/>
          <w:color w:val="000000" w:themeColor="text1"/>
          <w:sz w:val="20"/>
          <w:szCs w:val="20"/>
        </w:rPr>
      </w:pPr>
      <w:r w:rsidRPr="00ED30D1">
        <w:rPr>
          <w:rFonts w:ascii="Verdana" w:eastAsia="Verdana" w:hAnsi="Verdana" w:cs="Verdana"/>
          <w:b/>
          <w:bCs/>
          <w:color w:val="000000" w:themeColor="text1"/>
          <w:sz w:val="20"/>
          <w:szCs w:val="20"/>
        </w:rPr>
        <w:t>0 pkt –</w:t>
      </w:r>
      <w:r w:rsidRPr="00ED30D1">
        <w:rPr>
          <w:rFonts w:ascii="Verdana" w:eastAsia="Verdana" w:hAnsi="Verdana" w:cs="Verdana"/>
          <w:color w:val="000000" w:themeColor="text1"/>
          <w:sz w:val="20"/>
          <w:szCs w:val="20"/>
        </w:rPr>
        <w:t xml:space="preserve"> żadne miejsce pracy nie jest tworzone w kluczowych sferach rozwoju wskazanych w KPRES</w:t>
      </w:r>
    </w:p>
    <w:p w:rsidR="00631DCC" w:rsidRDefault="006C7EBA" w:rsidP="00930ADF">
      <w:pPr>
        <w:numPr>
          <w:ilvl w:val="0"/>
          <w:numId w:val="22"/>
        </w:numPr>
        <w:pBdr>
          <w:top w:val="nil"/>
          <w:left w:val="nil"/>
          <w:bottom w:val="nil"/>
          <w:right w:val="nil"/>
          <w:between w:val="nil"/>
        </w:pBdr>
        <w:spacing w:after="0" w:line="276" w:lineRule="auto"/>
        <w:rPr>
          <w:rFonts w:ascii="Verdana" w:eastAsia="Verdana" w:hAnsi="Verdana" w:cs="Verdana"/>
          <w:b/>
          <w:color w:val="000000" w:themeColor="text1"/>
          <w:sz w:val="20"/>
          <w:szCs w:val="20"/>
        </w:rPr>
      </w:pPr>
      <w:r w:rsidRPr="00ED30D1">
        <w:rPr>
          <w:rFonts w:ascii="Verdana" w:eastAsia="Verdana" w:hAnsi="Verdana" w:cs="Verdana"/>
          <w:b/>
          <w:color w:val="000000" w:themeColor="text1"/>
          <w:sz w:val="20"/>
          <w:szCs w:val="20"/>
        </w:rPr>
        <w:lastRenderedPageBreak/>
        <w:t xml:space="preserve">Kryterium 2: </w:t>
      </w:r>
      <w:r w:rsidRPr="00ED30D1">
        <w:rPr>
          <w:rFonts w:ascii="Verdana" w:eastAsia="Verdana" w:hAnsi="Verdana" w:cs="Verdana"/>
          <w:color w:val="000000" w:themeColor="text1"/>
          <w:sz w:val="20"/>
          <w:szCs w:val="20"/>
        </w:rPr>
        <w:t xml:space="preserve">Forma prawna PS (spółdzielnia socjalna, fundacja, stowarzyszenie) </w:t>
      </w:r>
      <w:r w:rsidRPr="00ED30D1">
        <w:rPr>
          <w:rFonts w:ascii="Verdana" w:eastAsia="Verdana" w:hAnsi="Verdana" w:cs="Verdana"/>
          <w:b/>
          <w:color w:val="000000" w:themeColor="text1"/>
          <w:sz w:val="20"/>
          <w:szCs w:val="20"/>
        </w:rPr>
        <w:t>- maksymalnie 5 pkt.:</w:t>
      </w:r>
    </w:p>
    <w:p w:rsidR="00631DCC" w:rsidRDefault="006C7EBA" w:rsidP="00930ADF">
      <w:pPr>
        <w:numPr>
          <w:ilvl w:val="0"/>
          <w:numId w:val="23"/>
        </w:numPr>
        <w:pBdr>
          <w:top w:val="nil"/>
          <w:left w:val="nil"/>
          <w:bottom w:val="nil"/>
          <w:right w:val="nil"/>
          <w:between w:val="nil"/>
        </w:pBdr>
        <w:spacing w:after="0" w:line="276" w:lineRule="auto"/>
        <w:ind w:left="1985"/>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5 pkt</w:t>
      </w:r>
      <w:r w:rsidR="00DD7CFA" w:rsidRPr="00D47971">
        <w:rPr>
          <w:rFonts w:ascii="Verdana" w:eastAsia="Verdana" w:hAnsi="Verdana" w:cs="Verdana"/>
          <w:color w:val="000000" w:themeColor="text1"/>
          <w:sz w:val="20"/>
          <w:szCs w:val="20"/>
        </w:rPr>
        <w:t xml:space="preserve"> – jeżeli planuje się utworzyć miejsca pracy w spółdzielni socjalnej,</w:t>
      </w:r>
    </w:p>
    <w:p w:rsidR="00631DCC" w:rsidRDefault="006C7EBA" w:rsidP="00930ADF">
      <w:pPr>
        <w:numPr>
          <w:ilvl w:val="0"/>
          <w:numId w:val="23"/>
        </w:numPr>
        <w:pBdr>
          <w:top w:val="nil"/>
          <w:left w:val="nil"/>
          <w:bottom w:val="nil"/>
          <w:right w:val="nil"/>
          <w:between w:val="nil"/>
        </w:pBdr>
        <w:spacing w:after="0" w:line="276" w:lineRule="auto"/>
        <w:ind w:left="1985"/>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3 pkt</w:t>
      </w:r>
      <w:r w:rsidR="00DD7CFA" w:rsidRPr="00D47971">
        <w:rPr>
          <w:rFonts w:ascii="Verdana" w:eastAsia="Verdana" w:hAnsi="Verdana" w:cs="Verdana"/>
          <w:color w:val="000000" w:themeColor="text1"/>
          <w:sz w:val="20"/>
          <w:szCs w:val="20"/>
        </w:rPr>
        <w:t xml:space="preserve"> – jeżeli planuje się utworzyć miejsca pracy w fundacji, stowarzyszeni</w:t>
      </w:r>
      <w:r w:rsidR="002F50A8" w:rsidRPr="00D47971">
        <w:rPr>
          <w:rFonts w:ascii="Verdana" w:eastAsia="Verdana" w:hAnsi="Verdana" w:cs="Verdana"/>
          <w:color w:val="000000" w:themeColor="text1"/>
          <w:sz w:val="20"/>
          <w:szCs w:val="20"/>
        </w:rPr>
        <w:t>u</w:t>
      </w:r>
      <w:r w:rsidR="00DD7CFA" w:rsidRPr="00D47971">
        <w:rPr>
          <w:rFonts w:ascii="Verdana" w:eastAsia="Verdana" w:hAnsi="Verdana" w:cs="Verdana"/>
          <w:color w:val="000000" w:themeColor="text1"/>
          <w:sz w:val="20"/>
          <w:szCs w:val="20"/>
        </w:rPr>
        <w:t>,</w:t>
      </w:r>
    </w:p>
    <w:p w:rsidR="00631DCC" w:rsidRDefault="006C7EBA" w:rsidP="00930ADF">
      <w:pPr>
        <w:numPr>
          <w:ilvl w:val="0"/>
          <w:numId w:val="23"/>
        </w:numPr>
        <w:pBdr>
          <w:top w:val="nil"/>
          <w:left w:val="nil"/>
          <w:bottom w:val="nil"/>
          <w:right w:val="nil"/>
          <w:between w:val="nil"/>
        </w:pBdr>
        <w:spacing w:after="0" w:line="276" w:lineRule="auto"/>
        <w:ind w:left="1985"/>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0 pkt</w:t>
      </w:r>
      <w:r w:rsidR="00DD7CFA" w:rsidRPr="00D47971">
        <w:rPr>
          <w:rFonts w:ascii="Verdana" w:eastAsia="Verdana" w:hAnsi="Verdana" w:cs="Verdana"/>
          <w:color w:val="000000" w:themeColor="text1"/>
          <w:sz w:val="20"/>
          <w:szCs w:val="20"/>
        </w:rPr>
        <w:t xml:space="preserve"> – jeżeli planuje się utworzyć miejsca pracy w spółce.</w:t>
      </w:r>
    </w:p>
    <w:p w:rsidR="00631DCC" w:rsidRDefault="00DD7CFA" w:rsidP="00930ADF">
      <w:pPr>
        <w:numPr>
          <w:ilvl w:val="0"/>
          <w:numId w:val="21"/>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D47971">
        <w:rPr>
          <w:rFonts w:ascii="Verdana" w:eastAsia="Verdana" w:hAnsi="Verdana" w:cs="Verdana"/>
          <w:b/>
          <w:color w:val="000000" w:themeColor="text1"/>
          <w:sz w:val="20"/>
          <w:szCs w:val="20"/>
        </w:rPr>
        <w:t>Kryterium 3:</w:t>
      </w:r>
      <w:r w:rsidR="006C7EBA" w:rsidRPr="00ED30D1">
        <w:rPr>
          <w:rFonts w:ascii="Verdana" w:eastAsia="Verdana" w:hAnsi="Verdana" w:cs="Verdana"/>
          <w:color w:val="000000" w:themeColor="text1"/>
          <w:sz w:val="20"/>
          <w:szCs w:val="20"/>
        </w:rPr>
        <w:t xml:space="preserve">Miejsce/a pracy tworzone są dla osoby/osób, o których mowa w art.2 pkt. 6 lit. b, d, e, g,h, i oraz l ustawy z dnia 5 sierpnia o ekonomii społecznej - </w:t>
      </w:r>
      <w:r w:rsidR="006C7EBA" w:rsidRPr="00ED30D1">
        <w:rPr>
          <w:rFonts w:ascii="Verdana" w:eastAsia="Verdana" w:hAnsi="Verdana" w:cs="Verdana"/>
          <w:b/>
          <w:color w:val="000000" w:themeColor="text1"/>
          <w:sz w:val="20"/>
          <w:szCs w:val="20"/>
        </w:rPr>
        <w:t>maksymalnie 5 pkt.:</w:t>
      </w:r>
    </w:p>
    <w:p w:rsidR="00631DCC" w:rsidRDefault="006C7EBA" w:rsidP="00930ADF">
      <w:pPr>
        <w:numPr>
          <w:ilvl w:val="0"/>
          <w:numId w:val="24"/>
        </w:numPr>
        <w:pBdr>
          <w:top w:val="nil"/>
          <w:left w:val="nil"/>
          <w:bottom w:val="nil"/>
          <w:right w:val="nil"/>
          <w:between w:val="nil"/>
        </w:pBdr>
        <w:spacing w:after="0" w:line="276" w:lineRule="auto"/>
        <w:ind w:left="1985"/>
        <w:rPr>
          <w:rFonts w:ascii="Verdana" w:eastAsia="Verdana" w:hAnsi="Verdana" w:cs="Verdana"/>
          <w:b/>
          <w:color w:val="000000" w:themeColor="text1"/>
          <w:sz w:val="20"/>
          <w:szCs w:val="20"/>
        </w:rPr>
      </w:pPr>
      <w:r w:rsidRPr="00ED30D1">
        <w:rPr>
          <w:rFonts w:ascii="Verdana" w:eastAsia="Verdana" w:hAnsi="Verdana" w:cs="Verdana"/>
          <w:b/>
          <w:color w:val="000000" w:themeColor="text1"/>
          <w:sz w:val="20"/>
          <w:szCs w:val="20"/>
        </w:rPr>
        <w:t>5 pkt</w:t>
      </w:r>
      <w:r w:rsidR="00DD7CFA" w:rsidRPr="00D47971">
        <w:rPr>
          <w:rFonts w:ascii="Verdana" w:eastAsia="Verdana" w:hAnsi="Verdana" w:cs="Verdana"/>
          <w:color w:val="000000" w:themeColor="text1"/>
          <w:sz w:val="20"/>
          <w:szCs w:val="20"/>
        </w:rPr>
        <w:t xml:space="preserve"> – Wnioskodawca zadeklarował utworzeniemiejsca pracy dla osoby/osób, o których mowa w art. 2 pkt. 6 lit. b, d, e, g ,h, i oraz l ustawy z dnia 5 sierpnia o ekonomii społecznej,</w:t>
      </w:r>
    </w:p>
    <w:p w:rsidR="00631DCC" w:rsidRDefault="006C7EBA" w:rsidP="00930ADF">
      <w:pPr>
        <w:numPr>
          <w:ilvl w:val="0"/>
          <w:numId w:val="24"/>
        </w:numPr>
        <w:pBdr>
          <w:top w:val="nil"/>
          <w:left w:val="nil"/>
          <w:bottom w:val="nil"/>
          <w:right w:val="nil"/>
          <w:between w:val="nil"/>
        </w:pBdr>
        <w:spacing w:after="0" w:line="276" w:lineRule="auto"/>
        <w:ind w:left="1985"/>
        <w:rPr>
          <w:rFonts w:ascii="Verdana" w:eastAsia="Verdana" w:hAnsi="Verdana" w:cs="Verdana"/>
          <w:b/>
          <w:color w:val="000000" w:themeColor="text1"/>
          <w:sz w:val="20"/>
          <w:szCs w:val="20"/>
        </w:rPr>
      </w:pPr>
      <w:r w:rsidRPr="00ED30D1">
        <w:rPr>
          <w:rFonts w:ascii="Verdana" w:eastAsia="Verdana" w:hAnsi="Verdana" w:cs="Verdana"/>
          <w:b/>
          <w:color w:val="000000" w:themeColor="text1"/>
          <w:sz w:val="20"/>
          <w:szCs w:val="20"/>
        </w:rPr>
        <w:t>0 pkt</w:t>
      </w:r>
      <w:r w:rsidR="00DD7CFA" w:rsidRPr="00D47971">
        <w:rPr>
          <w:rFonts w:ascii="Verdana" w:eastAsia="Verdana" w:hAnsi="Verdana" w:cs="Verdana"/>
          <w:color w:val="000000" w:themeColor="text1"/>
          <w:sz w:val="20"/>
          <w:szCs w:val="20"/>
        </w:rPr>
        <w:t xml:space="preserve"> – Wnioskodawca nie zadeklarował utworzenia miejsca pracy dla osoby/osób, o których mowa w art.2 pkt. 6 lit. b, d, e, g ,h, i oraz l ustawy z dnia 5 sierpnia o ekonomii społecznej.</w:t>
      </w:r>
    </w:p>
    <w:p w:rsidR="00631DCC" w:rsidRDefault="006C7EBA" w:rsidP="00930ADF">
      <w:pPr>
        <w:numPr>
          <w:ilvl w:val="0"/>
          <w:numId w:val="21"/>
        </w:numPr>
        <w:pBdr>
          <w:top w:val="nil"/>
          <w:left w:val="nil"/>
          <w:bottom w:val="nil"/>
          <w:right w:val="nil"/>
          <w:between w:val="nil"/>
        </w:pBdr>
        <w:spacing w:after="0" w:line="276" w:lineRule="auto"/>
        <w:rPr>
          <w:rFonts w:ascii="Verdana" w:eastAsia="Verdana" w:hAnsi="Verdana" w:cs="Verdana"/>
          <w:color w:val="000000" w:themeColor="text1"/>
          <w:sz w:val="20"/>
          <w:szCs w:val="20"/>
        </w:rPr>
      </w:pPr>
      <w:r w:rsidRPr="00ED30D1">
        <w:rPr>
          <w:rFonts w:ascii="Verdana" w:eastAsia="Verdana" w:hAnsi="Verdana" w:cs="Verdana"/>
          <w:b/>
          <w:color w:val="000000" w:themeColor="text1"/>
          <w:sz w:val="20"/>
          <w:szCs w:val="20"/>
        </w:rPr>
        <w:t>Kryterium 4</w:t>
      </w:r>
      <w:r w:rsidRPr="00ED30D1">
        <w:rPr>
          <w:rFonts w:ascii="Verdana" w:eastAsia="Verdana" w:hAnsi="Verdana" w:cs="Verdana"/>
          <w:color w:val="000000" w:themeColor="text1"/>
          <w:sz w:val="20"/>
          <w:szCs w:val="20"/>
        </w:rPr>
        <w:t xml:space="preserve">: Realizacja przez PS co najmniej jednej usługispołecznej zgodnie z art. 2 ust. 1 Ustawy z dnia 19 lipca 2019 r. o realizowaniu </w:t>
      </w:r>
      <w:r w:rsidR="00DD7CFA" w:rsidRPr="00D47971">
        <w:rPr>
          <w:rFonts w:ascii="Verdana" w:eastAsia="Verdana" w:hAnsi="Verdana" w:cs="Verdana"/>
          <w:color w:val="000000" w:themeColor="text1"/>
          <w:sz w:val="20"/>
          <w:szCs w:val="20"/>
        </w:rPr>
        <w:t xml:space="preserve">usług społecznych przez centrum usług społecznych - </w:t>
      </w:r>
      <w:r w:rsidR="00DD7CFA" w:rsidRPr="00D47971">
        <w:rPr>
          <w:rFonts w:ascii="Verdana" w:eastAsia="Verdana" w:hAnsi="Verdana" w:cs="Verdana"/>
          <w:b/>
          <w:color w:val="000000" w:themeColor="text1"/>
          <w:sz w:val="20"/>
          <w:szCs w:val="20"/>
        </w:rPr>
        <w:t>maksymalnie 5 pkt.:</w:t>
      </w:r>
    </w:p>
    <w:p w:rsidR="00631DCC" w:rsidRDefault="000B7047" w:rsidP="00930ADF">
      <w:pPr>
        <w:numPr>
          <w:ilvl w:val="0"/>
          <w:numId w:val="24"/>
        </w:numPr>
        <w:pBdr>
          <w:top w:val="nil"/>
          <w:left w:val="nil"/>
          <w:bottom w:val="nil"/>
          <w:right w:val="nil"/>
          <w:between w:val="nil"/>
        </w:pBdr>
        <w:spacing w:after="0" w:line="276" w:lineRule="auto"/>
        <w:ind w:left="1985"/>
        <w:rPr>
          <w:rFonts w:ascii="Verdana" w:eastAsia="Verdana" w:hAnsi="Verdana" w:cs="Verdana"/>
          <w:color w:val="000000" w:themeColor="text1"/>
          <w:sz w:val="20"/>
          <w:szCs w:val="20"/>
        </w:rPr>
      </w:pPr>
      <w:r w:rsidRPr="00D47971">
        <w:rPr>
          <w:rFonts w:ascii="Verdana" w:eastAsia="Verdana" w:hAnsi="Verdana" w:cs="Verdana"/>
          <w:b/>
          <w:bCs/>
          <w:color w:val="000000" w:themeColor="text1"/>
          <w:sz w:val="20"/>
          <w:szCs w:val="20"/>
        </w:rPr>
        <w:t>5 pkt –</w:t>
      </w:r>
      <w:r w:rsidR="00E54E97" w:rsidRPr="00E54E97">
        <w:rPr>
          <w:rFonts w:ascii="Verdana" w:eastAsia="Verdana" w:hAnsi="Verdana" w:cs="Verdana"/>
          <w:color w:val="000000" w:themeColor="text1"/>
          <w:sz w:val="20"/>
          <w:szCs w:val="20"/>
        </w:rPr>
        <w:t>PS realizuje / będzie realizować</w:t>
      </w:r>
      <w:r w:rsidR="006C7EBA" w:rsidRPr="00ED30D1">
        <w:rPr>
          <w:rFonts w:ascii="Verdana" w:eastAsia="Verdana" w:hAnsi="Verdana" w:cs="Verdana"/>
          <w:color w:val="000000" w:themeColor="text1"/>
          <w:sz w:val="20"/>
          <w:szCs w:val="20"/>
        </w:rPr>
        <w:t xml:space="preserve"> co najmniej jedną usługę społeczną zgodnie z art. 2 ust. 1 Ustawy z dnia 19 lipca 2019 r. o realizowaniu usług społecznych przez centrum usług społecznych</w:t>
      </w:r>
    </w:p>
    <w:p w:rsidR="00631DCC" w:rsidRDefault="006C7EBA" w:rsidP="00930ADF">
      <w:pPr>
        <w:numPr>
          <w:ilvl w:val="0"/>
          <w:numId w:val="42"/>
        </w:numPr>
        <w:pBdr>
          <w:top w:val="nil"/>
          <w:left w:val="nil"/>
          <w:bottom w:val="nil"/>
          <w:right w:val="nil"/>
          <w:between w:val="nil"/>
        </w:pBdr>
        <w:spacing w:after="0" w:line="276" w:lineRule="auto"/>
        <w:ind w:left="1985"/>
        <w:rPr>
          <w:rFonts w:ascii="Verdana" w:eastAsia="Verdana" w:hAnsi="Verdana" w:cs="Verdana"/>
          <w:color w:val="000000"/>
          <w:sz w:val="20"/>
          <w:szCs w:val="20"/>
        </w:rPr>
      </w:pPr>
      <w:r w:rsidRPr="00ED30D1">
        <w:rPr>
          <w:rFonts w:ascii="Verdana" w:eastAsia="Verdana" w:hAnsi="Verdana" w:cs="Verdana"/>
          <w:b/>
          <w:color w:val="000000"/>
          <w:sz w:val="20"/>
          <w:szCs w:val="20"/>
        </w:rPr>
        <w:t>0 pkt</w:t>
      </w:r>
      <w:r w:rsidR="00DD7CFA" w:rsidRPr="00D47971">
        <w:rPr>
          <w:rFonts w:ascii="Verdana" w:eastAsia="Verdana" w:hAnsi="Verdana" w:cs="Verdana"/>
          <w:color w:val="000000"/>
          <w:sz w:val="20"/>
          <w:szCs w:val="20"/>
        </w:rPr>
        <w:t xml:space="preserve"> - PS nie </w:t>
      </w:r>
      <w:r w:rsidR="00DD7CFA" w:rsidRPr="00E54E97">
        <w:rPr>
          <w:rFonts w:ascii="Verdana" w:eastAsia="Verdana" w:hAnsi="Verdana" w:cs="Verdana"/>
          <w:color w:val="000000" w:themeColor="text1"/>
          <w:sz w:val="20"/>
          <w:szCs w:val="20"/>
        </w:rPr>
        <w:t xml:space="preserve">realizuje </w:t>
      </w:r>
      <w:r w:rsidR="00E54E97" w:rsidRPr="00E54E97">
        <w:rPr>
          <w:rFonts w:ascii="Verdana" w:eastAsia="Verdana" w:hAnsi="Verdana" w:cs="Verdana"/>
          <w:color w:val="000000" w:themeColor="text1"/>
          <w:sz w:val="20"/>
          <w:szCs w:val="20"/>
        </w:rPr>
        <w:t>/ nie będzie realizować</w:t>
      </w:r>
      <w:r w:rsidR="00DD7CFA" w:rsidRPr="00D47971">
        <w:rPr>
          <w:rFonts w:ascii="Verdana" w:eastAsia="Verdana" w:hAnsi="Verdana" w:cs="Verdana"/>
          <w:color w:val="000000"/>
          <w:sz w:val="20"/>
          <w:szCs w:val="20"/>
        </w:rPr>
        <w:t xml:space="preserve">usług społecznych zgodnie z art. 2 ust. 1 Ustawy z dnia 19 lipca 2019 r. o realizowaniu usług społecznych </w:t>
      </w:r>
      <w:r w:rsidR="00CA1998" w:rsidRPr="00D47971">
        <w:rPr>
          <w:rFonts w:ascii="Verdana" w:eastAsia="Verdana" w:hAnsi="Verdana" w:cs="Verdana"/>
          <w:color w:val="000000"/>
          <w:sz w:val="20"/>
          <w:szCs w:val="20"/>
        </w:rPr>
        <w:t>przez centrum usług społecznych</w:t>
      </w:r>
      <w:r w:rsidR="00DD7CFA" w:rsidRPr="00D47971">
        <w:rPr>
          <w:rFonts w:ascii="Verdana" w:eastAsia="Verdana" w:hAnsi="Verdana" w:cs="Verdana"/>
          <w:color w:val="000000"/>
          <w:sz w:val="20"/>
          <w:szCs w:val="20"/>
        </w:rPr>
        <w:t xml:space="preserve">. </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Ocena merytoryczna wniosków dokonywana jest zgodnie z zasadą „dwóch par oczu” tj. przez 2 niezależnych członków KOP/KOW. Każdy członek KOP/KOW ocenia merytorycznie dany wniosek o przyznanie wsparcia finansowego wraz z załącznikami. Dwóch członków KOP/KOW podczas podejmowania decyzji o ocenie w kryterium powinno dążyć do konsensusu, jeśli jest to możliwe. Punktacja całościowa stanowi średnią arytmetyczną z ocen przyznanych przez dwóch członków Komisji. W przypadku wystąpienia dużych rozbieżności w ocenie wniosków pod względem merytorycznym przez członków KOP/KOW (powyżej 25 pkt.),o końcowej punktacji merytorycznej decydować będzie trzecia ocena Eksperta i ta ocena będzie wiążąca.</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 przypadku stwierdzenia na etapie oceny merytorycznej niejasności w treści wniosku i Biznesplanu, utrudniających KOP/KOW właściwe zrozumienie intencji Wnioskodawcy (np. błędy rachunkowe, zapisy powodujące rozbieżne interpretacje), Komisja może wezwać Wnioskodawcę do złożenia wyjaśnień założeń i aspektów finansowych, złożenia dodatkowych dokumentów oraz naniesienia odpowiednich zmian w Biznesplanie lub we wniosku. Wezwanie kierowane będzie za pośrednictwem </w:t>
      </w:r>
      <w:proofErr w:type="spellStart"/>
      <w:r w:rsidRPr="00ED30D1">
        <w:rPr>
          <w:rFonts w:ascii="Verdana" w:eastAsia="Verdana" w:hAnsi="Verdana" w:cs="Verdana"/>
          <w:color w:val="000000"/>
          <w:sz w:val="20"/>
          <w:szCs w:val="20"/>
        </w:rPr>
        <w:t>ePUAP</w:t>
      </w:r>
      <w:proofErr w:type="spellEnd"/>
      <w:r w:rsidRPr="00ED30D1">
        <w:rPr>
          <w:rFonts w:ascii="Verdana" w:eastAsia="Verdana" w:hAnsi="Verdana" w:cs="Verdana"/>
          <w:color w:val="000000"/>
          <w:sz w:val="20"/>
          <w:szCs w:val="20"/>
        </w:rPr>
        <w:t xml:space="preserve"> lub pocztą elektroniczną na adres e-mail podany we wniosku jako adres do korespondencji.</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Wnioskodawca odpowiada za pośrednictwem </w:t>
      </w:r>
      <w:proofErr w:type="spellStart"/>
      <w:r w:rsidRPr="00ED30D1">
        <w:rPr>
          <w:rFonts w:ascii="Verdana" w:eastAsia="Verdana" w:hAnsi="Verdana" w:cs="Verdana"/>
          <w:color w:val="000000"/>
          <w:sz w:val="20"/>
          <w:szCs w:val="20"/>
        </w:rPr>
        <w:t>ePUAPlub</w:t>
      </w:r>
      <w:proofErr w:type="spellEnd"/>
      <w:r w:rsidRPr="00ED30D1">
        <w:rPr>
          <w:rFonts w:ascii="Verdana" w:eastAsia="Verdana" w:hAnsi="Verdana" w:cs="Verdana"/>
          <w:color w:val="000000"/>
          <w:sz w:val="20"/>
          <w:szCs w:val="20"/>
        </w:rPr>
        <w:t xml:space="preserve"> poczty elektronicznej w terminie nie dłuższym niż 2 dni robocze od dnia otrzymania. W przypadku braku odpowiedzi na wezwanie lub złożenia wyjaśnień, które nadal zawierają błędy lub są niejasne, wniosek zostanie oceniony w oparciu o posiadane przez KOP/KOW dokumenty </w:t>
      </w:r>
      <w:r w:rsidRPr="00ED30D1">
        <w:rPr>
          <w:rFonts w:ascii="Verdana" w:eastAsia="Verdana" w:hAnsi="Verdana" w:cs="Verdana"/>
          <w:color w:val="000000"/>
          <w:sz w:val="20"/>
          <w:szCs w:val="20"/>
        </w:rPr>
        <w:br/>
        <w:t>i wyjaśnienia.</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W wyniku oceny wniosek może uzyskać maksymalnie 120 punktów przy czym maksymalnie można otrzymać 100 punktów za ocenę podstawowych kryteriów oraz 20 punktów za kryteria preferencyjne, w podziale na:</w:t>
      </w:r>
    </w:p>
    <w:p w:rsidR="00631DCC" w:rsidRDefault="006C7EBA" w:rsidP="00930ADF">
      <w:pPr>
        <w:numPr>
          <w:ilvl w:val="0"/>
          <w:numId w:val="43"/>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color w:val="000000"/>
          <w:sz w:val="20"/>
          <w:szCs w:val="20"/>
        </w:rPr>
        <w:t xml:space="preserve">Osoby fizyczne zakładające PS (GI)mogą otrzymać </w:t>
      </w:r>
      <w:r w:rsidRPr="00ED30D1">
        <w:rPr>
          <w:rFonts w:ascii="Verdana" w:eastAsia="Verdana" w:hAnsi="Verdana" w:cs="Verdana"/>
          <w:sz w:val="20"/>
          <w:szCs w:val="20"/>
        </w:rPr>
        <w:t>maksymalnie 105 punktów (85 punktów za ocenę kryteriów podstawowych oraz 20 punktów za kryteria preferencyjne),</w:t>
      </w:r>
    </w:p>
    <w:p w:rsidR="00631DCC" w:rsidRDefault="006C7EBA" w:rsidP="00930ADF">
      <w:pPr>
        <w:numPr>
          <w:ilvl w:val="0"/>
          <w:numId w:val="43"/>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Istniejące przedsiębiorstwo społeczne (PS)</w:t>
      </w:r>
      <w:r w:rsidR="00DD7CFA" w:rsidRPr="00D47971">
        <w:rPr>
          <w:rFonts w:ascii="Verdana" w:eastAsia="Verdana" w:hAnsi="Verdana" w:cs="Verdana"/>
          <w:sz w:val="20"/>
          <w:szCs w:val="20"/>
        </w:rPr>
        <w:t xml:space="preserve">może otrzymać maksymalnie 115 punktów (95 punktów za ocenę kryteriów podstawowych oraz 20 </w:t>
      </w:r>
      <w:r w:rsidR="00CA1998" w:rsidRPr="00D47971">
        <w:rPr>
          <w:rFonts w:ascii="Verdana" w:eastAsia="Verdana" w:hAnsi="Verdana" w:cs="Verdana"/>
          <w:sz w:val="20"/>
          <w:szCs w:val="20"/>
        </w:rPr>
        <w:t xml:space="preserve">punktów </w:t>
      </w:r>
      <w:r w:rsidRPr="00ED30D1">
        <w:rPr>
          <w:rFonts w:ascii="Verdana" w:eastAsia="Verdana" w:hAnsi="Verdana" w:cs="Verdana"/>
          <w:sz w:val="20"/>
          <w:szCs w:val="20"/>
        </w:rPr>
        <w:t>za kryteria preferencyjne),</w:t>
      </w:r>
    </w:p>
    <w:p w:rsidR="00631DCC" w:rsidRDefault="006C7EBA" w:rsidP="00930ADF">
      <w:pPr>
        <w:numPr>
          <w:ilvl w:val="0"/>
          <w:numId w:val="43"/>
        </w:numPr>
        <w:pBdr>
          <w:top w:val="nil"/>
          <w:left w:val="nil"/>
          <w:bottom w:val="nil"/>
          <w:right w:val="nil"/>
          <w:between w:val="nil"/>
        </w:pBdr>
        <w:spacing w:after="0" w:line="276" w:lineRule="auto"/>
        <w:rPr>
          <w:rFonts w:ascii="Verdana" w:eastAsia="Verdana" w:hAnsi="Verdana" w:cs="Verdana"/>
          <w:sz w:val="20"/>
          <w:szCs w:val="20"/>
        </w:rPr>
      </w:pPr>
      <w:r w:rsidRPr="00ED30D1">
        <w:rPr>
          <w:rFonts w:ascii="Verdana" w:eastAsia="Verdana" w:hAnsi="Verdana" w:cs="Verdana"/>
          <w:sz w:val="20"/>
          <w:szCs w:val="20"/>
        </w:rPr>
        <w:t>Osoby prawne zakładające PS (OP</w:t>
      </w:r>
      <w:r w:rsidR="005A4D23" w:rsidRPr="00D47971">
        <w:rPr>
          <w:rFonts w:ascii="Verdana" w:eastAsia="Verdana" w:hAnsi="Verdana" w:cs="Verdana"/>
          <w:sz w:val="20"/>
          <w:szCs w:val="20"/>
        </w:rPr>
        <w:t>)</w:t>
      </w:r>
      <w:r w:rsidR="00DD7CFA" w:rsidRPr="00D47971">
        <w:rPr>
          <w:rFonts w:ascii="Verdana" w:eastAsia="Verdana" w:hAnsi="Verdana" w:cs="Verdana"/>
          <w:sz w:val="20"/>
          <w:szCs w:val="20"/>
        </w:rPr>
        <w:t>/PES</w:t>
      </w:r>
      <w:r w:rsidR="002B13AE" w:rsidRPr="00D47971">
        <w:rPr>
          <w:rFonts w:ascii="Verdana" w:eastAsia="Verdana" w:hAnsi="Verdana" w:cs="Verdana"/>
          <w:sz w:val="20"/>
          <w:szCs w:val="20"/>
        </w:rPr>
        <w:t xml:space="preserve"> przekształcający się w PS (PES)</w:t>
      </w:r>
      <w:r w:rsidR="00DD7CFA" w:rsidRPr="00D47971">
        <w:rPr>
          <w:rFonts w:ascii="Verdana" w:eastAsia="Verdana" w:hAnsi="Verdana" w:cs="Verdana"/>
          <w:sz w:val="20"/>
          <w:szCs w:val="20"/>
        </w:rPr>
        <w:t xml:space="preserve"> może otrzymać maksymalnie 120 punktów (100 punktów za ocenę kryteriów podstawowych oraz 20 </w:t>
      </w:r>
      <w:r w:rsidR="00CA1998" w:rsidRPr="00D47971">
        <w:rPr>
          <w:rFonts w:ascii="Verdana" w:eastAsia="Verdana" w:hAnsi="Verdana" w:cs="Verdana"/>
          <w:sz w:val="20"/>
          <w:szCs w:val="20"/>
        </w:rPr>
        <w:t xml:space="preserve">punktów </w:t>
      </w:r>
      <w:r w:rsidRPr="00ED30D1">
        <w:rPr>
          <w:rFonts w:ascii="Verdana" w:eastAsia="Verdana" w:hAnsi="Verdana" w:cs="Verdana"/>
          <w:sz w:val="20"/>
          <w:szCs w:val="20"/>
        </w:rPr>
        <w:t xml:space="preserve">za kryteria preferencyjne). </w:t>
      </w:r>
    </w:p>
    <w:p w:rsidR="00631DCC" w:rsidRPr="004B2662"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sz w:val="20"/>
          <w:szCs w:val="20"/>
        </w:rPr>
      </w:pPr>
      <w:r w:rsidRPr="004B2662">
        <w:rPr>
          <w:rFonts w:ascii="Verdana" w:eastAsia="Verdana" w:hAnsi="Verdana" w:cs="Verdana"/>
          <w:sz w:val="20"/>
          <w:szCs w:val="20"/>
        </w:rPr>
        <w:t>Wsparcie finansowe, jest przyznawane Wnioskodawcom, których Biznesplany uzyskały</w:t>
      </w:r>
      <w:r w:rsidR="00BA676B" w:rsidRPr="004B2662">
        <w:rPr>
          <w:rFonts w:ascii="Verdana" w:eastAsia="Verdana" w:hAnsi="Verdana" w:cs="Verdana"/>
          <w:sz w:val="20"/>
          <w:szCs w:val="20"/>
        </w:rPr>
        <w:t xml:space="preserve"> w ocenie merytorycznej</w:t>
      </w:r>
      <w:r w:rsidR="00E655EA" w:rsidRPr="004B2662">
        <w:rPr>
          <w:rFonts w:ascii="Verdana" w:eastAsia="Verdana" w:hAnsi="Verdana" w:cs="Verdana"/>
          <w:sz w:val="20"/>
          <w:szCs w:val="20"/>
        </w:rPr>
        <w:t xml:space="preserve">minimum 60% punktów możliwych do uzyskania w kategoriach podstawowych </w:t>
      </w:r>
      <w:r w:rsidR="00667C8D" w:rsidRPr="004B2662">
        <w:rPr>
          <w:rFonts w:ascii="Verdana" w:eastAsia="Verdana" w:hAnsi="Verdana" w:cs="Verdana"/>
          <w:sz w:val="20"/>
          <w:szCs w:val="20"/>
        </w:rPr>
        <w:t>wskazanych w Karcie oceny merytorycznej</w:t>
      </w:r>
      <w:r w:rsidR="00F068FB" w:rsidRPr="004B2662">
        <w:rPr>
          <w:rFonts w:ascii="Verdana" w:eastAsia="Verdana" w:hAnsi="Verdana" w:cs="Verdana"/>
          <w:sz w:val="20"/>
          <w:szCs w:val="20"/>
        </w:rPr>
        <w:t>,</w:t>
      </w:r>
      <w:r w:rsidR="00E655EA" w:rsidRPr="004B2662">
        <w:rPr>
          <w:rFonts w:ascii="Verdana" w:eastAsia="Verdana" w:hAnsi="Verdana" w:cs="Verdana"/>
          <w:sz w:val="20"/>
          <w:szCs w:val="20"/>
        </w:rPr>
        <w:t xml:space="preserve">tj. I </w:t>
      </w:r>
      <w:proofErr w:type="spellStart"/>
      <w:r w:rsidR="00E655EA" w:rsidRPr="004B2662">
        <w:rPr>
          <w:rFonts w:ascii="Verdana" w:eastAsia="Verdana" w:hAnsi="Verdana" w:cs="Verdana"/>
          <w:sz w:val="20"/>
          <w:szCs w:val="20"/>
        </w:rPr>
        <w:t>i</w:t>
      </w:r>
      <w:proofErr w:type="spellEnd"/>
      <w:r w:rsidR="00E655EA" w:rsidRPr="004B2662">
        <w:rPr>
          <w:rFonts w:ascii="Verdana" w:eastAsia="Verdana" w:hAnsi="Verdana" w:cs="Verdana"/>
          <w:sz w:val="20"/>
          <w:szCs w:val="20"/>
        </w:rPr>
        <w:t xml:space="preserve"> II</w:t>
      </w:r>
      <w:r w:rsidR="00CB06BA" w:rsidRPr="004B2662">
        <w:rPr>
          <w:rFonts w:ascii="Verdana" w:eastAsia="Verdana" w:hAnsi="Verdana" w:cs="Verdana"/>
          <w:sz w:val="20"/>
          <w:szCs w:val="20"/>
        </w:rPr>
        <w:t>,</w:t>
      </w:r>
      <w:r w:rsidR="00E655EA" w:rsidRPr="004B2662">
        <w:rPr>
          <w:rFonts w:ascii="Verdana" w:eastAsia="Verdana" w:hAnsi="Verdana" w:cs="Verdana"/>
          <w:sz w:val="20"/>
          <w:szCs w:val="20"/>
        </w:rPr>
        <w:t xml:space="preserve"> pod warunkiem posiadania przez Realizatora projektu środków finansowych</w:t>
      </w:r>
      <w:r w:rsidR="007760A4" w:rsidRPr="004B2662">
        <w:rPr>
          <w:rFonts w:ascii="Verdana" w:eastAsia="Verdana" w:hAnsi="Verdana" w:cs="Verdana"/>
          <w:sz w:val="20"/>
          <w:szCs w:val="20"/>
        </w:rPr>
        <w:t>.</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sz w:val="20"/>
          <w:szCs w:val="20"/>
        </w:rPr>
        <w:t>KOP/KOW dokonuje oceny Biznesplanu w oparciu o kryteria merytoryczne zawarte w Karcie oceny merytorycznej.</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sz w:val="20"/>
          <w:szCs w:val="20"/>
        </w:rPr>
      </w:pPr>
      <w:r w:rsidRPr="00ED30D1">
        <w:rPr>
          <w:rFonts w:ascii="Verdana" w:eastAsia="Verdana" w:hAnsi="Verdana" w:cs="Verdana"/>
          <w:sz w:val="20"/>
          <w:szCs w:val="20"/>
        </w:rPr>
        <w:t xml:space="preserve">Kryteria merytoryczne zawarte w karcie oceny merytorycznej, będą dokonywane przez członków KOP/KOW zgodnie z kryteriami oceny biznesplanu stanowiącymi </w:t>
      </w:r>
      <w:r w:rsidRPr="00ED30D1">
        <w:rPr>
          <w:rFonts w:ascii="Verdana" w:eastAsia="Verdana" w:hAnsi="Verdana" w:cs="Verdana"/>
          <w:b/>
          <w:sz w:val="20"/>
          <w:szCs w:val="20"/>
        </w:rPr>
        <w:t>Załącznik nr 7</w:t>
      </w:r>
      <w:r w:rsidR="00DD7CFA" w:rsidRPr="00D47971">
        <w:rPr>
          <w:rFonts w:ascii="Verdana" w:eastAsia="Verdana" w:hAnsi="Verdana" w:cs="Verdana"/>
          <w:sz w:val="20"/>
          <w:szCs w:val="20"/>
        </w:rPr>
        <w:t>.</w:t>
      </w:r>
    </w:p>
    <w:p w:rsidR="00631DCC" w:rsidRDefault="00DD7CF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Wniosek zostanie oceniony negatywnie, gdy KOP/KOW podczas oceny stwierdzi, że opisana działalność jest wy</w:t>
      </w:r>
      <w:r w:rsidR="006C7EBA" w:rsidRPr="00ED30D1">
        <w:rPr>
          <w:rFonts w:ascii="Verdana" w:eastAsia="Verdana" w:hAnsi="Verdana" w:cs="Verdana"/>
          <w:color w:val="000000"/>
          <w:sz w:val="20"/>
          <w:szCs w:val="20"/>
        </w:rPr>
        <w:t xml:space="preserve">kluczona z możliwości uzyskania pomocy de </w:t>
      </w:r>
      <w:proofErr w:type="spellStart"/>
      <w:r w:rsidR="006C7EBA" w:rsidRPr="00ED30D1">
        <w:rPr>
          <w:rFonts w:ascii="Verdana" w:eastAsia="Verdana" w:hAnsi="Verdana" w:cs="Verdana"/>
          <w:color w:val="000000"/>
          <w:sz w:val="20"/>
          <w:szCs w:val="20"/>
        </w:rPr>
        <w:t>minimis</w:t>
      </w:r>
      <w:proofErr w:type="spellEnd"/>
      <w:r w:rsidR="006C7EBA" w:rsidRPr="00ED30D1">
        <w:rPr>
          <w:rFonts w:ascii="Verdana" w:eastAsia="Verdana" w:hAnsi="Verdana" w:cs="Verdana"/>
          <w:color w:val="000000"/>
          <w:sz w:val="20"/>
          <w:szCs w:val="20"/>
        </w:rPr>
        <w:t>, dostrzeże inne naruszenia zasad i przepisów uniemożliwiające przyznanie wsparcia finansowego na założenie PS lub zatrudnienie w PS lub stwierdzi, że opisana działalność nie spełnia kryteriów formalnych. Złożenie dokumentów poświadczających nieprawdę, stanowi podstawę do nieudzielenia wsparcia na każdym etapie oceny.</w:t>
      </w:r>
    </w:p>
    <w:p w:rsidR="00631DCC" w:rsidRDefault="00DD7CF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 xml:space="preserve">Po przeprowadzeniu oceny przez KOP/KOW, Realizator projektu na jej podstawie może podjąć decyzję o: </w:t>
      </w:r>
    </w:p>
    <w:p w:rsidR="00631DCC" w:rsidRDefault="006C7EBA" w:rsidP="00930ADF">
      <w:pPr>
        <w:numPr>
          <w:ilvl w:val="0"/>
          <w:numId w:val="4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udzieleniu bezzwrotnego wsparcia finansowego na utworzenie i utrzymanie miejsc pracy, </w:t>
      </w:r>
    </w:p>
    <w:p w:rsidR="00631DCC" w:rsidRDefault="006C7EBA" w:rsidP="00930ADF">
      <w:pPr>
        <w:numPr>
          <w:ilvl w:val="0"/>
          <w:numId w:val="4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nieudzieleniu bezzwrotnego wsparcia finansowego na utworzenie i utrzymanie miejsc pracy, ze względu na brak wymaganej liczby punktów,</w:t>
      </w:r>
    </w:p>
    <w:p w:rsidR="00631DCC" w:rsidRDefault="006C7EBA" w:rsidP="00930ADF">
      <w:pPr>
        <w:numPr>
          <w:ilvl w:val="0"/>
          <w:numId w:val="41"/>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nieudzieleniu bezzwrotnego wsparcia finansowego na utworzenie i utrzymanie miejsc pracy, ze względu na brak środków finansowych.</w:t>
      </w:r>
    </w:p>
    <w:p w:rsidR="00631DCC" w:rsidRDefault="006C7EB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Na podstawie oceny KOP/KOW, Realizator projektu przygotowuje Wstępne Listy rankingowe.</w:t>
      </w:r>
    </w:p>
    <w:p w:rsidR="00D9676E" w:rsidRDefault="006C7EBA" w:rsidP="00D9676E">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Wstępne Listy rankingowe i </w:t>
      </w:r>
      <w:r w:rsidRPr="00ED30D1">
        <w:rPr>
          <w:rFonts w:ascii="Verdana" w:eastAsia="Verdana" w:hAnsi="Verdana" w:cs="Verdana"/>
          <w:sz w:val="20"/>
          <w:szCs w:val="20"/>
        </w:rPr>
        <w:t>Listy rezerwowe podmiotów rekomendowanych do dofinansowania zamieszczone</w:t>
      </w:r>
      <w:r w:rsidRPr="00ED30D1">
        <w:rPr>
          <w:rFonts w:ascii="Verdana" w:eastAsia="Verdana" w:hAnsi="Verdana" w:cs="Verdana"/>
          <w:color w:val="000000"/>
          <w:sz w:val="20"/>
          <w:szCs w:val="20"/>
        </w:rPr>
        <w:t xml:space="preserve"> będą na stronie internetowej Projektu.</w:t>
      </w:r>
    </w:p>
    <w:p w:rsidR="00631DCC" w:rsidRPr="00D9676E" w:rsidRDefault="006C7EBA" w:rsidP="00D9676E">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9676E">
        <w:rPr>
          <w:rFonts w:ascii="Verdana" w:eastAsia="Verdana" w:hAnsi="Verdana" w:cs="Verdana"/>
          <w:color w:val="000000"/>
          <w:sz w:val="20"/>
          <w:szCs w:val="20"/>
        </w:rPr>
        <w:t>W przypadku otrzymania przez Wnioskodawców tej samej liczby punktów o miejscu na Liście rankingowej decyduje wyższa sumaryczna ocena Części II w dalszej kolejności Części III Karty oceny merytorycznej stanowiącej Załącznik nr 6 do Regulaminu.</w:t>
      </w:r>
    </w:p>
    <w:p w:rsidR="00582CEF" w:rsidRPr="00D47971" w:rsidRDefault="00DD7CFA" w:rsidP="00930ADF">
      <w:pPr>
        <w:numPr>
          <w:ilvl w:val="0"/>
          <w:numId w:val="1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D47971">
        <w:rPr>
          <w:rFonts w:ascii="Verdana" w:eastAsia="Verdana" w:hAnsi="Verdana" w:cs="Verdana"/>
          <w:color w:val="000000"/>
          <w:sz w:val="20"/>
          <w:szCs w:val="20"/>
        </w:rPr>
        <w:t xml:space="preserve">Informację o </w:t>
      </w:r>
      <w:r w:rsidR="00B103C3" w:rsidRPr="00D47971">
        <w:rPr>
          <w:rFonts w:ascii="Verdana" w:eastAsia="Verdana" w:hAnsi="Verdana" w:cs="Verdana"/>
          <w:color w:val="000000"/>
          <w:sz w:val="20"/>
          <w:szCs w:val="20"/>
        </w:rPr>
        <w:t xml:space="preserve">rekomendowaniu bądź nierekomendowaniu do </w:t>
      </w:r>
      <w:r w:rsidRPr="00D47971">
        <w:rPr>
          <w:rFonts w:ascii="Verdana" w:eastAsia="Verdana" w:hAnsi="Verdana" w:cs="Verdana"/>
          <w:color w:val="000000"/>
          <w:sz w:val="20"/>
          <w:szCs w:val="20"/>
        </w:rPr>
        <w:t>wsparcia</w:t>
      </w:r>
      <w:r w:rsidR="00B103C3" w:rsidRPr="00D47971">
        <w:rPr>
          <w:rFonts w:ascii="Verdana" w:eastAsia="Verdana" w:hAnsi="Verdana" w:cs="Verdana"/>
          <w:color w:val="000000"/>
          <w:sz w:val="20"/>
          <w:szCs w:val="20"/>
        </w:rPr>
        <w:t>,</w:t>
      </w:r>
      <w:r w:rsidRPr="00D47971">
        <w:rPr>
          <w:rFonts w:ascii="Verdana" w:eastAsia="Verdana" w:hAnsi="Verdana" w:cs="Verdana"/>
          <w:color w:val="000000"/>
          <w:sz w:val="20"/>
          <w:szCs w:val="20"/>
        </w:rPr>
        <w:t xml:space="preserve"> Wnioskodawca otrzymuje </w:t>
      </w:r>
      <w:r w:rsidR="002234FB" w:rsidRPr="00D47971">
        <w:rPr>
          <w:rFonts w:ascii="Verdana" w:eastAsia="Verdana" w:hAnsi="Verdana" w:cs="Verdana"/>
          <w:color w:val="000000"/>
          <w:sz w:val="20"/>
          <w:szCs w:val="20"/>
        </w:rPr>
        <w:t xml:space="preserve">za pośrednictwem </w:t>
      </w:r>
      <w:proofErr w:type="spellStart"/>
      <w:r w:rsidR="002234FB" w:rsidRPr="00D47971">
        <w:rPr>
          <w:rFonts w:ascii="Verdana" w:eastAsia="Verdana" w:hAnsi="Verdana" w:cs="Verdana"/>
          <w:color w:val="000000"/>
          <w:sz w:val="20"/>
          <w:szCs w:val="20"/>
        </w:rPr>
        <w:t>ePUAP</w:t>
      </w:r>
      <w:proofErr w:type="spellEnd"/>
      <w:r w:rsidR="002234FB" w:rsidRPr="00D47971">
        <w:rPr>
          <w:rFonts w:ascii="Verdana" w:eastAsia="Verdana" w:hAnsi="Verdana" w:cs="Verdana"/>
          <w:color w:val="000000"/>
          <w:sz w:val="20"/>
          <w:szCs w:val="20"/>
        </w:rPr>
        <w:t xml:space="preserve"> lub </w:t>
      </w:r>
      <w:r w:rsidR="006C7EBA" w:rsidRPr="00ED30D1">
        <w:rPr>
          <w:rFonts w:ascii="Verdana" w:eastAsia="Verdana" w:hAnsi="Verdana" w:cs="Verdana"/>
          <w:color w:val="000000"/>
          <w:sz w:val="20"/>
          <w:szCs w:val="20"/>
        </w:rPr>
        <w:t>drogą e-mailową w terminie do 5 dni kalendarzowych od opublikowania Wstępnej Listy rankingowej wraz z uzasadnieniem oraz uzyskanym wynikiem oceny.</w:t>
      </w:r>
    </w:p>
    <w:p w:rsidR="00582CEF" w:rsidRPr="00D47971" w:rsidRDefault="00582CEF" w:rsidP="00D47971">
      <w:pPr>
        <w:spacing w:after="0" w:line="276" w:lineRule="auto"/>
        <w:rPr>
          <w:rFonts w:ascii="Verdana" w:eastAsia="Verdana" w:hAnsi="Verdana" w:cs="Verdana"/>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lastRenderedPageBreak/>
        <w:t>§ 10</w:t>
      </w:r>
    </w:p>
    <w:p w:rsidR="00631DCC" w:rsidRDefault="006C7EBA">
      <w:pPr>
        <w:pStyle w:val="Nagwek1"/>
        <w:spacing w:before="0" w:line="276" w:lineRule="auto"/>
        <w:jc w:val="center"/>
        <w:rPr>
          <w:rFonts w:ascii="Verdana" w:eastAsia="Verdana" w:hAnsi="Verdana" w:cs="Verdana"/>
          <w:b/>
          <w:color w:val="000000"/>
          <w:sz w:val="20"/>
          <w:szCs w:val="20"/>
        </w:rPr>
      </w:pPr>
      <w:bookmarkStart w:id="38" w:name="_Toc177459657"/>
      <w:r w:rsidRPr="00ED30D1">
        <w:rPr>
          <w:rFonts w:ascii="Verdana" w:eastAsia="Verdana" w:hAnsi="Verdana" w:cs="Verdana"/>
          <w:b/>
          <w:color w:val="000000"/>
          <w:sz w:val="20"/>
          <w:szCs w:val="20"/>
        </w:rPr>
        <w:t>PROCEDURA ODWOŁAWCZA</w:t>
      </w:r>
      <w:bookmarkEnd w:id="38"/>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Wnioskodawcy, którzy nie zostali rekomendowani do przyznania wsparcia finansowego na utworzenie i utrzymanie miejsc pracy lub uzyskali pomniejszoną kwotę wsparcia finansowego mają możliwość złożenia pisemnego wniosku o dokonanie ponownej oceny za pośrednictwem </w:t>
      </w:r>
      <w:proofErr w:type="spellStart"/>
      <w:r w:rsidRPr="00ED30D1">
        <w:rPr>
          <w:rFonts w:ascii="Verdana" w:eastAsia="Verdana" w:hAnsi="Verdana" w:cs="Verdana"/>
          <w:color w:val="000000"/>
          <w:sz w:val="20"/>
          <w:szCs w:val="20"/>
        </w:rPr>
        <w:t>ePUAP</w:t>
      </w:r>
      <w:proofErr w:type="spellEnd"/>
      <w:r w:rsidRPr="00ED30D1">
        <w:rPr>
          <w:rFonts w:ascii="Verdana" w:eastAsia="Verdana" w:hAnsi="Verdana" w:cs="Verdana"/>
          <w:color w:val="000000"/>
          <w:sz w:val="20"/>
          <w:szCs w:val="20"/>
        </w:rPr>
        <w:t>, za pomocą poczty elektronicznej lub osobiście na adres wskazany w ogłoszeniu o naborze, w terminie do 5 dni kalendarzowych od daty otrzymania informacji o wyniku oceny.</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Odwołanie złożone po terminie nie podlega rozpatrzeniu przez Komisję Oceny Wniosków/Projektów. </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wyniku przeprowadzenia procedury odwoławczej możliwe są zmiany w kolejności na Wstępnej Liście rankingowej. Dane Wnioskodawców na liście są anonimowe, zgodnie z przepisami o ochronie danych osobowych.</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Komisja Oceny Projektów</w:t>
      </w:r>
      <w:r w:rsidRPr="00ED30D1">
        <w:rPr>
          <w:rFonts w:ascii="Verdana" w:eastAsia="Verdana" w:hAnsi="Verdana" w:cs="Verdana"/>
          <w:sz w:val="20"/>
          <w:szCs w:val="20"/>
        </w:rPr>
        <w:t>/ Wniosków</w:t>
      </w:r>
      <w:r w:rsidRPr="00ED30D1">
        <w:rPr>
          <w:rFonts w:ascii="Verdana" w:eastAsia="Verdana" w:hAnsi="Verdana" w:cs="Verdana"/>
          <w:color w:val="000000"/>
          <w:sz w:val="20"/>
          <w:szCs w:val="20"/>
        </w:rPr>
        <w:t xml:space="preserve"> ma obowiązek dokonania powtórnej oceny Wniosku w terminie do 10 dni kalendarzowych od dnia wpływu odwołania w tej sprawie. Wnosząc odwołanie Wnioskodawca powołuje się na konkretne zapisy, z którymi się nie zgadza. </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Powtórnej ocenie podlega cały wniosek wraz załącznikami. </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Odwołanie nie może dotyczyć rozszerzenia wniosku oraz Biznesplanu o nowe treści. Nie zachowanie tego warunku będzie skutkowało nie przyjęciem odwołania.</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Powtórna ocena będzie dokonywana przez dwóch członków KOP/KOW, którzy nie uczestniczyli w jego pierwszej ocenie. </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Powtórna ocena wniosku oraz Biznesplanu jest oceną wiążącą ostateczną, od której nie przysługuje odwołanie.</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Po zakończeniu ponownej oceny wniosków, na podstawie protokołu KOP/KOW, Realizator Projektu sporządza Ostateczne Listy rankingowe wniosków rekomendowanych/ nierekomendowanych do dofinansowania oraz Ostateczne Listy rezerwowe, wg. kolejności uzyskanych pkt. Ostateczne listy zatwierdza Realizator Projektu.</w:t>
      </w:r>
    </w:p>
    <w:p w:rsidR="00631DCC" w:rsidRDefault="006C7EBA" w:rsidP="00930ADF">
      <w:pPr>
        <w:numPr>
          <w:ilvl w:val="0"/>
          <w:numId w:val="28"/>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Realizator Projektu w ciągu 5 dni kalendarzowych od dnia zakończenia oceny odwołań informuje za pośrednictwem </w:t>
      </w:r>
      <w:proofErr w:type="spellStart"/>
      <w:r w:rsidRPr="00ED30D1">
        <w:rPr>
          <w:rFonts w:ascii="Verdana" w:eastAsia="Verdana" w:hAnsi="Verdana" w:cs="Verdana"/>
          <w:color w:val="000000"/>
          <w:sz w:val="20"/>
          <w:szCs w:val="20"/>
        </w:rPr>
        <w:t>ePUAP</w:t>
      </w:r>
      <w:proofErr w:type="spellEnd"/>
      <w:r w:rsidRPr="00ED30D1">
        <w:rPr>
          <w:rFonts w:ascii="Verdana" w:eastAsia="Verdana" w:hAnsi="Verdana" w:cs="Verdana"/>
          <w:color w:val="000000"/>
          <w:sz w:val="20"/>
          <w:szCs w:val="20"/>
        </w:rPr>
        <w:t xml:space="preserve"> lub drogą e-mailową wszystkich Wnioskodawców </w:t>
      </w:r>
      <w:r w:rsidRPr="00ED30D1">
        <w:rPr>
          <w:rFonts w:ascii="Verdana" w:eastAsia="Verdana" w:hAnsi="Verdana" w:cs="Verdana"/>
          <w:color w:val="000000"/>
          <w:sz w:val="20"/>
          <w:szCs w:val="20"/>
        </w:rPr>
        <w:br/>
        <w:t xml:space="preserve">o ostatecznych wynikach oceny wniosków. Decyzja ta jest wiążąca i ostateczna. </w:t>
      </w:r>
    </w:p>
    <w:p w:rsidR="00631DCC" w:rsidRDefault="00631DCC">
      <w:pPr>
        <w:spacing w:after="0" w:line="276" w:lineRule="auto"/>
        <w:rPr>
          <w:rFonts w:ascii="Verdana" w:eastAsia="Verdana" w:hAnsi="Verdana" w:cs="Verdana"/>
          <w:sz w:val="20"/>
          <w:szCs w:val="20"/>
        </w:rPr>
      </w:pPr>
    </w:p>
    <w:p w:rsidR="004C7EDE" w:rsidRDefault="004C7EDE">
      <w:pPr>
        <w:spacing w:after="0" w:line="276" w:lineRule="auto"/>
        <w:jc w:val="center"/>
        <w:rPr>
          <w:rFonts w:ascii="Verdana" w:eastAsia="Verdana" w:hAnsi="Verdana" w:cs="Verdana"/>
          <w:b/>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§11</w:t>
      </w:r>
    </w:p>
    <w:p w:rsidR="00631DCC" w:rsidRDefault="006C7EBA">
      <w:pPr>
        <w:pStyle w:val="Nagwek1"/>
        <w:spacing w:before="0" w:line="276" w:lineRule="auto"/>
        <w:jc w:val="center"/>
        <w:rPr>
          <w:rFonts w:ascii="Verdana" w:eastAsia="Verdana" w:hAnsi="Verdana" w:cs="Verdana"/>
          <w:b/>
          <w:color w:val="000000"/>
          <w:sz w:val="20"/>
          <w:szCs w:val="20"/>
        </w:rPr>
      </w:pPr>
      <w:bookmarkStart w:id="39" w:name="_Toc177459658"/>
      <w:r w:rsidRPr="00ED30D1">
        <w:rPr>
          <w:rFonts w:ascii="Verdana" w:eastAsia="Verdana" w:hAnsi="Verdana" w:cs="Verdana"/>
          <w:b/>
          <w:color w:val="000000"/>
          <w:sz w:val="20"/>
          <w:szCs w:val="20"/>
        </w:rPr>
        <w:t>UMOWA NA UDZIELENIE WSPARCIA FINANSOWEGO</w:t>
      </w:r>
      <w:bookmarkEnd w:id="39"/>
    </w:p>
    <w:p w:rsidR="00631DCC" w:rsidRDefault="006C7EBA" w:rsidP="00930ADF">
      <w:pPr>
        <w:numPr>
          <w:ilvl w:val="0"/>
          <w:numId w:val="29"/>
        </w:numPr>
        <w:pBdr>
          <w:top w:val="nil"/>
          <w:left w:val="nil"/>
          <w:bottom w:val="nil"/>
          <w:right w:val="nil"/>
          <w:between w:val="nil"/>
        </w:pBdr>
        <w:spacing w:after="0" w:line="276" w:lineRule="auto"/>
        <w:ind w:left="426"/>
        <w:rPr>
          <w:rFonts w:ascii="Verdana" w:eastAsia="Verdana" w:hAnsi="Verdana" w:cs="Verdana"/>
          <w:color w:val="000000"/>
          <w:sz w:val="20"/>
          <w:szCs w:val="20"/>
          <w:highlight w:val="white"/>
        </w:rPr>
      </w:pPr>
      <w:r w:rsidRPr="00ED30D1">
        <w:rPr>
          <w:rFonts w:ascii="Verdana" w:eastAsia="Verdana" w:hAnsi="Verdana" w:cs="Verdana"/>
          <w:color w:val="000000"/>
          <w:sz w:val="20"/>
          <w:szCs w:val="20"/>
          <w:highlight w:val="white"/>
        </w:rPr>
        <w:t xml:space="preserve">Po otrzymaniu informacji o udzieleniu wsparcia finansowego na utworzenie i utrzymanie miejsc pracy, Wnioskodawca dostarczy w terminie wskazanym w piśmie przez Realizatora projektu następujące dokumenty: </w:t>
      </w:r>
    </w:p>
    <w:p w:rsidR="00631DCC" w:rsidRDefault="006C7EBA" w:rsidP="00930ADF">
      <w:pPr>
        <w:numPr>
          <w:ilvl w:val="0"/>
          <w:numId w:val="30"/>
        </w:numPr>
        <w:pBdr>
          <w:top w:val="nil"/>
          <w:left w:val="nil"/>
          <w:bottom w:val="nil"/>
          <w:right w:val="nil"/>
          <w:between w:val="nil"/>
        </w:pBdr>
        <w:spacing w:after="0" w:line="276" w:lineRule="auto"/>
        <w:ind w:left="993"/>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DOKUMENTY DOTYCZĄCE UMOWY NA UDZIELENIE WSPARCIA FINANSOWEGO </w:t>
      </w:r>
      <w:r w:rsidRPr="00ED30D1">
        <w:rPr>
          <w:rFonts w:ascii="Verdana" w:eastAsia="Verdana" w:hAnsi="Verdana" w:cs="Verdana"/>
          <w:color w:val="000000"/>
          <w:sz w:val="20"/>
          <w:szCs w:val="20"/>
        </w:rPr>
        <w:t>(w 2 egzemplarzach):</w:t>
      </w:r>
    </w:p>
    <w:p w:rsidR="00631DCC" w:rsidRDefault="006C7EB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przyznanie wsparcia finansowego (Wniosek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w:t>
      </w:r>
      <w:r w:rsidRPr="00ED30D1">
        <w:rPr>
          <w:rFonts w:ascii="Verdana" w:eastAsia="Verdana" w:hAnsi="Verdana" w:cs="Verdana"/>
          <w:b/>
          <w:color w:val="000000"/>
          <w:sz w:val="20"/>
          <w:szCs w:val="20"/>
        </w:rPr>
        <w:t>(Załącznik nr 1)</w:t>
      </w:r>
      <w:r w:rsidRPr="00ED30D1">
        <w:rPr>
          <w:rFonts w:ascii="Verdana" w:hAnsi="Verdana"/>
          <w:color w:val="000000"/>
          <w:vertAlign w:val="superscript"/>
        </w:rPr>
        <w:footnoteReference w:id="22"/>
      </w:r>
      <w:r w:rsidR="00DD7CFA" w:rsidRPr="00D47971">
        <w:rPr>
          <w:rFonts w:ascii="Verdana" w:eastAsia="Verdana" w:hAnsi="Verdana" w:cs="Verdana"/>
          <w:b/>
          <w:color w:val="000000"/>
          <w:sz w:val="20"/>
          <w:szCs w:val="20"/>
        </w:rPr>
        <w:t>,</w:t>
      </w:r>
    </w:p>
    <w:p w:rsidR="00631DCC" w:rsidRDefault="00DD7CF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D47971">
        <w:rPr>
          <w:rFonts w:ascii="Verdana" w:eastAsia="Verdana" w:hAnsi="Verdana" w:cs="Verdana"/>
          <w:color w:val="000000"/>
          <w:sz w:val="20"/>
          <w:szCs w:val="20"/>
        </w:rPr>
        <w:t xml:space="preserve">Biznesplan </w:t>
      </w:r>
      <w:r w:rsidRPr="00D47971">
        <w:rPr>
          <w:rFonts w:ascii="Verdana" w:eastAsia="Verdana" w:hAnsi="Verdana" w:cs="Verdana"/>
          <w:b/>
          <w:color w:val="000000"/>
          <w:sz w:val="20"/>
          <w:szCs w:val="20"/>
        </w:rPr>
        <w:t>(Załącznik nr 2)</w:t>
      </w:r>
      <w:r w:rsidR="006C7EBA" w:rsidRPr="00ED30D1">
        <w:rPr>
          <w:rFonts w:ascii="Verdana" w:hAnsi="Verdana"/>
          <w:color w:val="000000"/>
          <w:vertAlign w:val="superscript"/>
        </w:rPr>
        <w:footnoteReference w:id="23"/>
      </w:r>
      <w:r w:rsidRPr="00D47971">
        <w:rPr>
          <w:rFonts w:ascii="Verdana" w:eastAsia="Verdana" w:hAnsi="Verdana" w:cs="Verdana"/>
          <w:b/>
          <w:color w:val="000000"/>
          <w:sz w:val="20"/>
          <w:szCs w:val="20"/>
        </w:rPr>
        <w:t>,</w:t>
      </w:r>
    </w:p>
    <w:p w:rsidR="00631DCC" w:rsidRDefault="00DD7CF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D47971">
        <w:rPr>
          <w:rFonts w:ascii="Verdana" w:eastAsia="Verdana" w:hAnsi="Verdana" w:cs="Verdana"/>
          <w:color w:val="000000"/>
          <w:sz w:val="20"/>
          <w:szCs w:val="20"/>
        </w:rPr>
        <w:lastRenderedPageBreak/>
        <w:t xml:space="preserve">Wydruk informacji odpowiadającej odpisowi aktualnemu z KRS </w:t>
      </w:r>
      <w:r w:rsidRPr="00D47971">
        <w:rPr>
          <w:rFonts w:ascii="Verdana" w:eastAsia="Verdana" w:hAnsi="Verdana" w:cs="Verdana"/>
          <w:color w:val="000000"/>
          <w:sz w:val="20"/>
          <w:szCs w:val="20"/>
          <w:highlight w:val="white"/>
        </w:rPr>
        <w:t>Wnioskodawc</w:t>
      </w:r>
      <w:r w:rsidR="006C7EBA" w:rsidRPr="00ED30D1">
        <w:rPr>
          <w:rFonts w:ascii="Verdana" w:eastAsia="Verdana" w:hAnsi="Verdana" w:cs="Verdana"/>
          <w:color w:val="000000"/>
          <w:sz w:val="20"/>
          <w:szCs w:val="20"/>
        </w:rPr>
        <w:t>y,</w:t>
      </w:r>
    </w:p>
    <w:p w:rsidR="00631DCC" w:rsidRDefault="006C7EB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D30D1">
        <w:rPr>
          <w:rFonts w:ascii="Verdana" w:eastAsia="Verdana" w:hAnsi="Verdana" w:cs="Verdana"/>
          <w:color w:val="000000"/>
          <w:sz w:val="20"/>
          <w:szCs w:val="20"/>
        </w:rPr>
        <w:t>Statut lub umowa spółki,</w:t>
      </w:r>
    </w:p>
    <w:p w:rsidR="00631DCC" w:rsidRDefault="006C7EB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D30D1">
        <w:rPr>
          <w:rFonts w:ascii="Verdana" w:eastAsia="Verdana" w:hAnsi="Verdana" w:cs="Verdana"/>
          <w:color w:val="000000"/>
          <w:sz w:val="20"/>
          <w:szCs w:val="20"/>
        </w:rPr>
        <w:t xml:space="preserve">Dokument potwierdzający numer wyodrębnionego rachunku bankowego, </w:t>
      </w:r>
    </w:p>
    <w:p w:rsidR="00631DCC" w:rsidRDefault="006C7EB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D30D1">
        <w:rPr>
          <w:rFonts w:ascii="Verdana" w:eastAsia="Verdana" w:hAnsi="Verdana" w:cs="Verdana"/>
          <w:color w:val="000000"/>
          <w:sz w:val="20"/>
          <w:szCs w:val="20"/>
        </w:rPr>
        <w:t xml:space="preserve">Oświadczenie o otrzymaniu / nieotrzymaniu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b/>
          <w:color w:val="000000"/>
          <w:sz w:val="20"/>
          <w:szCs w:val="20"/>
        </w:rPr>
        <w:t>(Załącznik nr 3),</w:t>
      </w:r>
    </w:p>
    <w:p w:rsidR="00631DCC" w:rsidRDefault="00DD7CF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D47971">
        <w:rPr>
          <w:rFonts w:ascii="Verdana" w:eastAsia="Verdana" w:hAnsi="Verdana" w:cs="Verdana"/>
          <w:color w:val="000000"/>
          <w:sz w:val="20"/>
          <w:szCs w:val="20"/>
        </w:rPr>
        <w:t xml:space="preserve">Formularz informacji przedstawionych przy ubieganiu się o pomoc de </w:t>
      </w:r>
      <w:proofErr w:type="spellStart"/>
      <w:r w:rsidRPr="00D47971">
        <w:rPr>
          <w:rFonts w:ascii="Verdana" w:eastAsia="Verdana" w:hAnsi="Verdana" w:cs="Verdana"/>
          <w:color w:val="000000"/>
          <w:sz w:val="20"/>
          <w:szCs w:val="20"/>
        </w:rPr>
        <w:t>minimis</w:t>
      </w:r>
      <w:proofErr w:type="spellEnd"/>
      <w:r w:rsidRPr="00D47971">
        <w:rPr>
          <w:rFonts w:ascii="Verdana" w:eastAsia="Verdana" w:hAnsi="Verdana" w:cs="Verdana"/>
          <w:b/>
          <w:color w:val="000000"/>
          <w:sz w:val="20"/>
          <w:szCs w:val="20"/>
        </w:rPr>
        <w:t xml:space="preserve">(Załącznik nr 4), </w:t>
      </w:r>
    </w:p>
    <w:p w:rsidR="00631DCC" w:rsidRDefault="006C7EB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b/>
          <w:bCs/>
          <w:color w:val="000000"/>
          <w:sz w:val="20"/>
          <w:szCs w:val="20"/>
        </w:rPr>
        <w:t>(Załącznik nr 21)</w:t>
      </w:r>
      <w:r w:rsidRPr="00ED30D1">
        <w:rPr>
          <w:rFonts w:ascii="Verdana" w:eastAsia="Verdana" w:hAnsi="Verdana" w:cs="Verdana"/>
          <w:color w:val="000000"/>
          <w:sz w:val="20"/>
          <w:szCs w:val="20"/>
        </w:rPr>
        <w:t>,</w:t>
      </w:r>
    </w:p>
    <w:p w:rsidR="00631DCC" w:rsidRDefault="006C7EBA" w:rsidP="00930ADF">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D30D1">
        <w:rPr>
          <w:rFonts w:ascii="Verdana" w:eastAsia="Verdana" w:hAnsi="Verdana" w:cs="Verdana"/>
          <w:color w:val="000000"/>
          <w:sz w:val="20"/>
          <w:szCs w:val="20"/>
        </w:rPr>
        <w:t>Zaświadczenie o niezaleganiu w uiszczaniu składek społecznych, zdrowotnych i podatku (jeśli dotyczy)</w:t>
      </w:r>
      <w:r w:rsidRPr="00ED30D1">
        <w:rPr>
          <w:rFonts w:ascii="Verdana" w:hAnsi="Verdana"/>
          <w:color w:val="000000"/>
          <w:vertAlign w:val="superscript"/>
        </w:rPr>
        <w:footnoteReference w:id="24"/>
      </w:r>
      <w:r w:rsidR="00DD7CFA" w:rsidRPr="00D47971">
        <w:rPr>
          <w:rFonts w:ascii="Verdana" w:eastAsia="Verdana" w:hAnsi="Verdana" w:cs="Verdana"/>
          <w:color w:val="000000"/>
          <w:sz w:val="20"/>
          <w:szCs w:val="20"/>
        </w:rPr>
        <w:t>,</w:t>
      </w:r>
    </w:p>
    <w:p w:rsidR="00631DCC" w:rsidRPr="004B2662" w:rsidRDefault="00DD7CFA" w:rsidP="00930ADF">
      <w:pPr>
        <w:numPr>
          <w:ilvl w:val="0"/>
          <w:numId w:val="32"/>
        </w:numPr>
        <w:pBdr>
          <w:top w:val="nil"/>
          <w:left w:val="nil"/>
          <w:bottom w:val="nil"/>
          <w:right w:val="nil"/>
          <w:between w:val="nil"/>
        </w:pBdr>
        <w:spacing w:after="0" w:line="276" w:lineRule="auto"/>
        <w:ind w:left="1701"/>
        <w:rPr>
          <w:rFonts w:ascii="Verdana" w:eastAsia="Verdana" w:hAnsi="Verdana" w:cs="Verdana"/>
          <w:sz w:val="20"/>
          <w:szCs w:val="20"/>
        </w:rPr>
      </w:pPr>
      <w:r w:rsidRPr="004B2662">
        <w:rPr>
          <w:rFonts w:ascii="Verdana" w:eastAsia="Verdana" w:hAnsi="Verdana" w:cs="Verdana"/>
          <w:sz w:val="20"/>
          <w:szCs w:val="20"/>
        </w:rPr>
        <w:t xml:space="preserve">Oświadczenie </w:t>
      </w:r>
      <w:r w:rsidR="000A5BDC" w:rsidRPr="004B2662">
        <w:rPr>
          <w:rFonts w:ascii="Verdana" w:eastAsia="Verdana" w:hAnsi="Verdana" w:cs="Verdana"/>
          <w:sz w:val="20"/>
          <w:szCs w:val="20"/>
        </w:rPr>
        <w:t>o stanie zatrudnienia w</w:t>
      </w:r>
      <w:r w:rsidRPr="004B2662">
        <w:rPr>
          <w:rFonts w:ascii="Verdana" w:eastAsia="Verdana" w:hAnsi="Verdana" w:cs="Verdana"/>
          <w:sz w:val="20"/>
          <w:szCs w:val="20"/>
        </w:rPr>
        <w:t xml:space="preserve"> P</w:t>
      </w:r>
      <w:r w:rsidR="006C4EBB" w:rsidRPr="004B2662">
        <w:rPr>
          <w:rFonts w:ascii="Verdana" w:eastAsia="Verdana" w:hAnsi="Verdana" w:cs="Verdana"/>
          <w:sz w:val="20"/>
          <w:szCs w:val="20"/>
        </w:rPr>
        <w:t>E</w:t>
      </w:r>
      <w:r w:rsidRPr="004B2662">
        <w:rPr>
          <w:rFonts w:ascii="Verdana" w:eastAsia="Verdana" w:hAnsi="Verdana" w:cs="Verdana"/>
          <w:sz w:val="20"/>
          <w:szCs w:val="20"/>
        </w:rPr>
        <w:t>S</w:t>
      </w:r>
      <w:r w:rsidR="003211BF" w:rsidRPr="004B2662">
        <w:rPr>
          <w:rFonts w:ascii="Verdana" w:eastAsia="Verdana" w:hAnsi="Verdana" w:cs="Verdana"/>
          <w:sz w:val="20"/>
          <w:szCs w:val="20"/>
        </w:rPr>
        <w:t>/PS</w:t>
      </w:r>
      <w:r w:rsidRPr="004B2662">
        <w:rPr>
          <w:rFonts w:ascii="Verdana" w:eastAsia="Verdana" w:hAnsi="Verdana" w:cs="Verdana"/>
          <w:b/>
          <w:sz w:val="20"/>
          <w:szCs w:val="20"/>
        </w:rPr>
        <w:t xml:space="preserve">(Załącznik nr </w:t>
      </w:r>
      <w:r w:rsidR="009F29DA" w:rsidRPr="004B2662">
        <w:rPr>
          <w:rFonts w:ascii="Verdana" w:eastAsia="Verdana" w:hAnsi="Verdana" w:cs="Verdana"/>
          <w:b/>
          <w:sz w:val="20"/>
          <w:szCs w:val="20"/>
        </w:rPr>
        <w:t>2</w:t>
      </w:r>
      <w:r w:rsidRPr="004B2662">
        <w:rPr>
          <w:rFonts w:ascii="Verdana" w:eastAsia="Verdana" w:hAnsi="Verdana" w:cs="Verdana"/>
          <w:b/>
          <w:sz w:val="20"/>
          <w:szCs w:val="20"/>
        </w:rPr>
        <w:t>0)</w:t>
      </w:r>
      <w:r w:rsidRPr="004B2662">
        <w:rPr>
          <w:rFonts w:ascii="Verdana" w:hAnsi="Verdana"/>
          <w:sz w:val="20"/>
          <w:szCs w:val="20"/>
          <w:vertAlign w:val="superscript"/>
        </w:rPr>
        <w:footnoteReference w:id="25"/>
      </w:r>
      <w:r w:rsidRPr="004B2662">
        <w:rPr>
          <w:rFonts w:ascii="Verdana" w:eastAsia="Verdana" w:hAnsi="Verdana" w:cs="Verdana"/>
          <w:b/>
          <w:sz w:val="20"/>
          <w:szCs w:val="20"/>
        </w:rPr>
        <w:t>,</w:t>
      </w:r>
    </w:p>
    <w:p w:rsidR="00E75348" w:rsidRDefault="00DD7CFA" w:rsidP="00E75348">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D47971">
        <w:rPr>
          <w:rFonts w:ascii="Verdana" w:eastAsia="Verdana" w:hAnsi="Verdana" w:cs="Verdana"/>
          <w:color w:val="000000"/>
          <w:sz w:val="20"/>
          <w:szCs w:val="20"/>
        </w:rPr>
        <w:t xml:space="preserve">Oświadczenie dotyczące zatrudnienia w PES/PS (jeśli dotyczy) </w:t>
      </w:r>
      <w:r w:rsidRPr="00D47971">
        <w:rPr>
          <w:rFonts w:ascii="Verdana" w:eastAsia="Verdana" w:hAnsi="Verdana" w:cs="Verdana"/>
          <w:b/>
          <w:color w:val="000000"/>
          <w:sz w:val="20"/>
          <w:szCs w:val="20"/>
        </w:rPr>
        <w:t>(Załącznik nr 11)</w:t>
      </w:r>
      <w:r w:rsidR="006C7EBA" w:rsidRPr="00ED30D1">
        <w:rPr>
          <w:rFonts w:ascii="Verdana" w:hAnsi="Verdana"/>
          <w:color w:val="000000"/>
          <w:vertAlign w:val="superscript"/>
        </w:rPr>
        <w:footnoteReference w:id="26"/>
      </w:r>
      <w:r w:rsidR="00E75348">
        <w:rPr>
          <w:rFonts w:ascii="Verdana" w:eastAsia="Verdana" w:hAnsi="Verdana" w:cs="Verdana"/>
          <w:b/>
          <w:color w:val="000000"/>
          <w:sz w:val="20"/>
          <w:szCs w:val="20"/>
        </w:rPr>
        <w:t>,</w:t>
      </w:r>
    </w:p>
    <w:p w:rsidR="00E75348" w:rsidRPr="00E75348" w:rsidRDefault="00E75348" w:rsidP="00E75348">
      <w:pPr>
        <w:numPr>
          <w:ilvl w:val="0"/>
          <w:numId w:val="32"/>
        </w:numPr>
        <w:pBdr>
          <w:top w:val="nil"/>
          <w:left w:val="nil"/>
          <w:bottom w:val="nil"/>
          <w:right w:val="nil"/>
          <w:between w:val="nil"/>
        </w:pBdr>
        <w:spacing w:after="0" w:line="276" w:lineRule="auto"/>
        <w:ind w:left="1701"/>
        <w:rPr>
          <w:rFonts w:ascii="Verdana" w:eastAsia="Verdana" w:hAnsi="Verdana" w:cs="Verdana"/>
          <w:color w:val="000000"/>
          <w:sz w:val="20"/>
          <w:szCs w:val="20"/>
        </w:rPr>
      </w:pPr>
      <w:r w:rsidRPr="00E75348">
        <w:rPr>
          <w:rFonts w:ascii="Verdana" w:eastAsia="Verdana" w:hAnsi="Verdana" w:cs="Verdana"/>
          <w:color w:val="000000"/>
          <w:sz w:val="20"/>
          <w:szCs w:val="20"/>
        </w:rPr>
        <w:t xml:space="preserve">Oświadczenie o braku podwójnego finansowania </w:t>
      </w:r>
      <w:r w:rsidRPr="00E75348">
        <w:rPr>
          <w:rFonts w:ascii="Verdana" w:eastAsia="Verdana" w:hAnsi="Verdana" w:cs="Verdana"/>
          <w:b/>
          <w:bCs/>
          <w:color w:val="000000"/>
          <w:sz w:val="20"/>
          <w:szCs w:val="20"/>
        </w:rPr>
        <w:t>(Załącznik nr 17).</w:t>
      </w:r>
    </w:p>
    <w:p w:rsidR="00631DCC" w:rsidRDefault="00DD7CFA" w:rsidP="00930ADF">
      <w:pPr>
        <w:numPr>
          <w:ilvl w:val="0"/>
          <w:numId w:val="30"/>
        </w:numPr>
        <w:pBdr>
          <w:top w:val="nil"/>
          <w:left w:val="nil"/>
          <w:bottom w:val="nil"/>
          <w:right w:val="nil"/>
          <w:between w:val="nil"/>
        </w:pBdr>
        <w:spacing w:after="0" w:line="276" w:lineRule="auto"/>
        <w:rPr>
          <w:rFonts w:ascii="Verdana" w:eastAsia="Verdana" w:hAnsi="Verdana" w:cs="Verdana"/>
          <w:strike/>
          <w:color w:val="000000"/>
          <w:sz w:val="20"/>
          <w:szCs w:val="20"/>
        </w:rPr>
      </w:pPr>
      <w:r w:rsidRPr="00D47971">
        <w:rPr>
          <w:rFonts w:ascii="Verdana" w:eastAsia="Verdana" w:hAnsi="Verdana" w:cs="Verdana"/>
          <w:b/>
          <w:color w:val="000000"/>
          <w:sz w:val="20"/>
          <w:szCs w:val="20"/>
        </w:rPr>
        <w:t xml:space="preserve">DOKUMENTY DOTYCZĄCE ZABEZPIECZENIA - </w:t>
      </w:r>
      <w:r w:rsidR="006C7EBA" w:rsidRPr="00ED30D1">
        <w:rPr>
          <w:rFonts w:ascii="Verdana" w:eastAsia="Verdana" w:hAnsi="Verdana" w:cs="Verdana"/>
          <w:color w:val="000000"/>
          <w:sz w:val="20"/>
          <w:szCs w:val="20"/>
        </w:rPr>
        <w:t xml:space="preserve">dokumenty niezbędne do ustanowienia zabezpieczenia należytego wykonania umowy na udzielenie wsparcia finansowego </w:t>
      </w:r>
      <w:r w:rsidRPr="00D47971">
        <w:rPr>
          <w:rFonts w:ascii="Verdana" w:eastAsia="Verdana" w:hAnsi="Verdana" w:cs="Verdana"/>
          <w:color w:val="000000"/>
          <w:sz w:val="20"/>
          <w:szCs w:val="20"/>
        </w:rPr>
        <w:t>wskazane przez Realizatora projektu – w zależności od ustalonej formy zabezpieczenia.</w:t>
      </w:r>
    </w:p>
    <w:p w:rsidR="00631DCC" w:rsidRDefault="00DD7CFA" w:rsidP="00930ADF">
      <w:pPr>
        <w:numPr>
          <w:ilvl w:val="0"/>
          <w:numId w:val="29"/>
        </w:numPr>
        <w:pBdr>
          <w:top w:val="nil"/>
          <w:left w:val="nil"/>
          <w:bottom w:val="nil"/>
          <w:right w:val="nil"/>
          <w:between w:val="nil"/>
        </w:pBdr>
        <w:spacing w:after="0" w:line="276" w:lineRule="auto"/>
        <w:ind w:left="426"/>
        <w:rPr>
          <w:rFonts w:ascii="Verdana" w:eastAsia="Verdana" w:hAnsi="Verdana" w:cs="Verdana"/>
          <w:color w:val="000000"/>
          <w:sz w:val="20"/>
          <w:szCs w:val="20"/>
          <w:highlight w:val="white"/>
        </w:rPr>
      </w:pPr>
      <w:r w:rsidRPr="00D47971">
        <w:rPr>
          <w:rFonts w:ascii="Verdana" w:eastAsia="Verdana" w:hAnsi="Verdana" w:cs="Verdana"/>
          <w:color w:val="000000"/>
          <w:sz w:val="20"/>
          <w:szCs w:val="20"/>
          <w:highlight w:val="white"/>
        </w:rPr>
        <w:t xml:space="preserve">Nie złożenie dokumentów, o których mowa powyżej i/lub niepodpisanie Umowy w terminie wyznaczonym przez Realizatora </w:t>
      </w:r>
      <w:r w:rsidR="006C7EBA" w:rsidRPr="00ED30D1">
        <w:rPr>
          <w:rFonts w:ascii="Verdana" w:eastAsia="Verdana" w:hAnsi="Verdana" w:cs="Verdana"/>
          <w:color w:val="000000"/>
          <w:sz w:val="20"/>
          <w:szCs w:val="20"/>
          <w:highlight w:val="white"/>
        </w:rPr>
        <w:t>projektu, traktowane będzie jako rezygnacja z przyznanego wsparcia finansowego.</w:t>
      </w:r>
    </w:p>
    <w:p w:rsidR="00631DCC" w:rsidRDefault="006C7EBA" w:rsidP="00930ADF">
      <w:pPr>
        <w:numPr>
          <w:ilvl w:val="0"/>
          <w:numId w:val="29"/>
        </w:numPr>
        <w:pBdr>
          <w:top w:val="nil"/>
          <w:left w:val="nil"/>
          <w:bottom w:val="nil"/>
          <w:right w:val="nil"/>
          <w:between w:val="nil"/>
        </w:pBdr>
        <w:spacing w:after="0" w:line="276" w:lineRule="auto"/>
        <w:ind w:left="426"/>
        <w:rPr>
          <w:rFonts w:ascii="Verdana" w:eastAsia="Verdana" w:hAnsi="Verdana" w:cs="Verdana"/>
          <w:color w:val="000000"/>
          <w:sz w:val="20"/>
          <w:szCs w:val="20"/>
          <w:highlight w:val="white"/>
        </w:rPr>
      </w:pPr>
      <w:r w:rsidRPr="00ED30D1">
        <w:rPr>
          <w:rFonts w:ascii="Verdana" w:eastAsia="Verdana" w:hAnsi="Verdana" w:cs="Verdana"/>
          <w:color w:val="000000"/>
          <w:sz w:val="20"/>
          <w:szCs w:val="20"/>
          <w:highlight w:val="white"/>
        </w:rPr>
        <w:t>W szczególnie uzasadnionych przypadkach – w sytuacjach losowych i niezależnych od Wnioskodaw</w:t>
      </w:r>
      <w:r w:rsidRPr="00ED30D1">
        <w:rPr>
          <w:rFonts w:ascii="Verdana" w:eastAsia="Verdana" w:hAnsi="Verdana" w:cs="Verdana"/>
          <w:sz w:val="20"/>
          <w:szCs w:val="20"/>
          <w:highlight w:val="white"/>
        </w:rPr>
        <w:t>cy</w:t>
      </w:r>
      <w:r w:rsidRPr="00ED30D1">
        <w:rPr>
          <w:rFonts w:ascii="Verdana" w:eastAsia="Verdana" w:hAnsi="Verdana" w:cs="Verdana"/>
          <w:color w:val="000000"/>
          <w:sz w:val="20"/>
          <w:szCs w:val="20"/>
          <w:highlight w:val="white"/>
        </w:rPr>
        <w:t xml:space="preserve"> – termin na złożenie ww. dokumentów może ulec wydłużeniu, po uzyskaniu pisemnej zgody od Realizatora Projektu.</w:t>
      </w:r>
    </w:p>
    <w:p w:rsidR="00631DCC" w:rsidRDefault="006C7EBA" w:rsidP="00930ADF">
      <w:pPr>
        <w:numPr>
          <w:ilvl w:val="0"/>
          <w:numId w:val="2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highlight w:val="white"/>
        </w:rPr>
        <w:t>W przypadku braku zastrzeżeń ze strony Realizatora projektu do ww. dokumentów,</w:t>
      </w:r>
      <w:r w:rsidRPr="00ED30D1">
        <w:rPr>
          <w:rFonts w:ascii="Verdana" w:eastAsia="Verdana" w:hAnsi="Verdana" w:cs="Verdana"/>
          <w:color w:val="000000"/>
          <w:sz w:val="20"/>
          <w:szCs w:val="20"/>
        </w:rPr>
        <w:t xml:space="preserve"> następuje podpisanie Umowy na udzielenie wsparcia finansowego (</w:t>
      </w:r>
      <w:r w:rsidRPr="00ED30D1">
        <w:rPr>
          <w:rFonts w:ascii="Verdana" w:eastAsia="Verdana" w:hAnsi="Verdana" w:cs="Verdana"/>
          <w:b/>
          <w:color w:val="000000"/>
          <w:sz w:val="20"/>
          <w:szCs w:val="20"/>
        </w:rPr>
        <w:t>Załącznik nr 8</w:t>
      </w:r>
      <w:r w:rsidRPr="00ED30D1">
        <w:rPr>
          <w:rFonts w:ascii="Verdana" w:eastAsia="Verdana" w:hAnsi="Verdana" w:cs="Verdana"/>
          <w:color w:val="000000"/>
          <w:sz w:val="20"/>
          <w:szCs w:val="20"/>
        </w:rPr>
        <w:t>).</w:t>
      </w:r>
    </w:p>
    <w:p w:rsidR="00631DCC" w:rsidRDefault="006C7EBA" w:rsidP="00930ADF">
      <w:pPr>
        <w:numPr>
          <w:ilvl w:val="0"/>
          <w:numId w:val="2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Przekazanie środków finansowych </w:t>
      </w:r>
      <w:r w:rsidRPr="00ED30D1">
        <w:rPr>
          <w:rFonts w:ascii="Verdana" w:eastAsia="Verdana" w:hAnsi="Verdana" w:cs="Verdana"/>
          <w:sz w:val="20"/>
          <w:szCs w:val="20"/>
          <w:highlight w:val="white"/>
        </w:rPr>
        <w:t>Wnioskodawcy</w:t>
      </w:r>
      <w:r w:rsidRPr="00ED30D1">
        <w:rPr>
          <w:rFonts w:ascii="Verdana" w:eastAsia="Verdana" w:hAnsi="Verdana" w:cs="Verdana"/>
          <w:color w:val="000000"/>
          <w:sz w:val="20"/>
          <w:szCs w:val="20"/>
        </w:rPr>
        <w:t>, któremu przyznano wsparcie finansowe, następuje po podpisaniu Umowy na udzielenie wsparcia finansowego i wniesieniu zabezpieczenia. Środki te będą przekazane na wskazane w Umowie konto bankowe PS/PES.</w:t>
      </w:r>
    </w:p>
    <w:p w:rsidR="00631DCC" w:rsidRPr="004C7EDE" w:rsidRDefault="006C7EBA" w:rsidP="004C7EDE">
      <w:pPr>
        <w:numPr>
          <w:ilvl w:val="0"/>
          <w:numId w:val="29"/>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PS/PES w terminie 5 dni roboczych od otrzymania środków finansowych na utworzenie miejsc pracy zobowiązany jest do przedłożenia do Realizatora Projektu Oświadczenia o stanie zatrudnienia w PS/PES (</w:t>
      </w:r>
      <w:r w:rsidRPr="00ED30D1">
        <w:rPr>
          <w:rFonts w:ascii="Verdana" w:eastAsia="Verdana" w:hAnsi="Verdana" w:cs="Verdana"/>
          <w:b/>
          <w:color w:val="000000"/>
          <w:sz w:val="20"/>
          <w:szCs w:val="20"/>
        </w:rPr>
        <w:t>Załącznik nr 20</w:t>
      </w:r>
      <w:r w:rsidRPr="00ED30D1">
        <w:rPr>
          <w:rFonts w:ascii="Verdana" w:eastAsia="Verdana" w:hAnsi="Verdana" w:cs="Verdana"/>
          <w:color w:val="000000"/>
          <w:sz w:val="20"/>
          <w:szCs w:val="20"/>
        </w:rPr>
        <w:t>).</w:t>
      </w:r>
    </w:p>
    <w:p w:rsidR="006A082D" w:rsidRDefault="006A082D">
      <w:pPr>
        <w:spacing w:after="0" w:line="276" w:lineRule="auto"/>
        <w:jc w:val="center"/>
        <w:rPr>
          <w:rFonts w:ascii="Verdana" w:eastAsia="Verdana" w:hAnsi="Verdana" w:cs="Verdana"/>
          <w:b/>
          <w:sz w:val="20"/>
          <w:szCs w:val="20"/>
        </w:rPr>
      </w:pPr>
    </w:p>
    <w:p w:rsidR="00623CFE" w:rsidRDefault="00623CFE">
      <w:pPr>
        <w:spacing w:after="0" w:line="276" w:lineRule="auto"/>
        <w:jc w:val="center"/>
        <w:rPr>
          <w:rFonts w:ascii="Verdana" w:eastAsia="Verdana" w:hAnsi="Verdana" w:cs="Verdana"/>
          <w:b/>
          <w:sz w:val="20"/>
          <w:szCs w:val="20"/>
        </w:rPr>
      </w:pPr>
    </w:p>
    <w:p w:rsidR="00623CFE" w:rsidRDefault="00623CFE">
      <w:pPr>
        <w:spacing w:after="0" w:line="276" w:lineRule="auto"/>
        <w:jc w:val="center"/>
        <w:rPr>
          <w:rFonts w:ascii="Verdana" w:eastAsia="Verdana" w:hAnsi="Verdana" w:cs="Verdana"/>
          <w:b/>
          <w:sz w:val="20"/>
          <w:szCs w:val="20"/>
        </w:rPr>
      </w:pPr>
    </w:p>
    <w:p w:rsidR="00623CFE" w:rsidRDefault="00623CFE">
      <w:pPr>
        <w:spacing w:after="0" w:line="276" w:lineRule="auto"/>
        <w:jc w:val="center"/>
        <w:rPr>
          <w:rFonts w:ascii="Verdana" w:eastAsia="Verdana" w:hAnsi="Verdana" w:cs="Verdana"/>
          <w:b/>
          <w:sz w:val="20"/>
          <w:szCs w:val="20"/>
        </w:rPr>
      </w:pPr>
    </w:p>
    <w:p w:rsidR="00623CFE" w:rsidRDefault="00623CFE">
      <w:pPr>
        <w:spacing w:after="0" w:line="276" w:lineRule="auto"/>
        <w:jc w:val="center"/>
        <w:rPr>
          <w:rFonts w:ascii="Verdana" w:eastAsia="Verdana" w:hAnsi="Verdana" w:cs="Verdana"/>
          <w:b/>
          <w:sz w:val="20"/>
          <w:szCs w:val="20"/>
        </w:rPr>
      </w:pPr>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lastRenderedPageBreak/>
        <w:t>§12</w:t>
      </w:r>
    </w:p>
    <w:p w:rsidR="00631DCC" w:rsidRDefault="006C7EBA">
      <w:pPr>
        <w:pStyle w:val="Nagwek1"/>
        <w:spacing w:before="0" w:line="276" w:lineRule="auto"/>
        <w:jc w:val="center"/>
        <w:rPr>
          <w:rFonts w:ascii="Verdana" w:eastAsia="Verdana" w:hAnsi="Verdana" w:cs="Verdana"/>
          <w:b/>
          <w:color w:val="000000"/>
          <w:sz w:val="20"/>
          <w:szCs w:val="20"/>
        </w:rPr>
      </w:pPr>
      <w:bookmarkStart w:id="40" w:name="_Toc177459659"/>
      <w:r w:rsidRPr="00ED30D1">
        <w:rPr>
          <w:rFonts w:ascii="Verdana" w:eastAsia="Verdana" w:hAnsi="Verdana" w:cs="Verdana"/>
          <w:b/>
          <w:color w:val="000000"/>
          <w:sz w:val="20"/>
          <w:szCs w:val="20"/>
        </w:rPr>
        <w:t xml:space="preserve">SZCZEGÓŁOWE WARUNKI ZABEZPIECZENIA UMOWY </w:t>
      </w:r>
      <w:r w:rsidRPr="00ED30D1">
        <w:rPr>
          <w:rFonts w:ascii="Verdana" w:eastAsia="Verdana" w:hAnsi="Verdana" w:cs="Verdana"/>
          <w:b/>
          <w:color w:val="000000"/>
          <w:sz w:val="20"/>
          <w:szCs w:val="20"/>
        </w:rPr>
        <w:br/>
        <w:t>NA UDZIELENIE WSPARCIA FINANSOWEGO</w:t>
      </w:r>
      <w:bookmarkEnd w:id="40"/>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b/>
          <w:color w:val="000000"/>
          <w:sz w:val="20"/>
          <w:szCs w:val="20"/>
        </w:rPr>
      </w:pPr>
      <w:bookmarkStart w:id="41" w:name="_heading=h.2iq8gzs" w:colFirst="0" w:colLast="0"/>
      <w:bookmarkEnd w:id="41"/>
      <w:r w:rsidRPr="00ED30D1">
        <w:rPr>
          <w:rFonts w:ascii="Verdana" w:eastAsia="Verdana" w:hAnsi="Verdana" w:cs="Verdana"/>
          <w:b/>
          <w:color w:val="000000"/>
          <w:sz w:val="20"/>
          <w:szCs w:val="20"/>
        </w:rPr>
        <w:t xml:space="preserve">PS/PES będące stroną umowy na udzielenie wsparcia finansowego, zobowiązane są do wniesienia zabezpieczenia należytego wykonania umowy </w:t>
      </w:r>
      <w:r w:rsidRPr="00ED30D1">
        <w:rPr>
          <w:rFonts w:ascii="Verdana" w:eastAsia="Verdana" w:hAnsi="Verdana" w:cs="Verdana"/>
          <w:b/>
          <w:color w:val="000000"/>
          <w:sz w:val="20"/>
          <w:szCs w:val="20"/>
        </w:rPr>
        <w:br/>
        <w:t>w formieweksla in blanco(jako wystawca weksla</w:t>
      </w:r>
      <w:r w:rsidRPr="00ED30D1">
        <w:rPr>
          <w:rFonts w:ascii="Verdana" w:eastAsia="Verdana" w:hAnsi="Verdana" w:cs="Verdana"/>
          <w:color w:val="000000"/>
          <w:sz w:val="20"/>
          <w:szCs w:val="20"/>
        </w:rPr>
        <w:t xml:space="preserve">) </w:t>
      </w:r>
      <w:r w:rsidRPr="00ED30D1">
        <w:rPr>
          <w:rFonts w:ascii="Verdana" w:eastAsia="Verdana" w:hAnsi="Verdana" w:cs="Verdana"/>
          <w:b/>
          <w:color w:val="000000"/>
          <w:sz w:val="20"/>
          <w:szCs w:val="20"/>
        </w:rPr>
        <w:t>wraz z deklaracją wekslową</w:t>
      </w:r>
      <w:r w:rsidRPr="00ED30D1">
        <w:rPr>
          <w:rFonts w:ascii="Verdana" w:eastAsia="Verdana" w:hAnsi="Verdana" w:cs="Verdana"/>
          <w:color w:val="000000"/>
          <w:sz w:val="20"/>
          <w:szCs w:val="20"/>
        </w:rPr>
        <w:t xml:space="preserve">, podpisanego zgodnie ze sposobem reprezentacji, wynikającym z odpisu z KRS / wydruku informacji odpowiadającej odpisowi aktualnemu z KRS (wzór weksla i deklaracji wekslowej stanowią odpowiednio </w:t>
      </w:r>
      <w:r w:rsidRPr="00ED30D1">
        <w:rPr>
          <w:rFonts w:ascii="Verdana" w:eastAsia="Verdana" w:hAnsi="Verdana" w:cs="Verdana"/>
          <w:b/>
          <w:color w:val="000000"/>
          <w:sz w:val="20"/>
          <w:szCs w:val="20"/>
        </w:rPr>
        <w:t>Załączniki nr 12 i 13</w:t>
      </w:r>
      <w:r w:rsidRPr="00ED30D1">
        <w:rPr>
          <w:rFonts w:ascii="Verdana" w:eastAsia="Verdana" w:hAnsi="Verdana" w:cs="Verdana"/>
          <w:color w:val="000000"/>
          <w:sz w:val="20"/>
          <w:szCs w:val="20"/>
        </w:rPr>
        <w:t xml:space="preserve">) – </w:t>
      </w:r>
      <w:r w:rsidRPr="00ED30D1">
        <w:rPr>
          <w:rFonts w:ascii="Verdana" w:eastAsia="Verdana" w:hAnsi="Verdana" w:cs="Verdana"/>
          <w:b/>
          <w:color w:val="000000"/>
          <w:sz w:val="20"/>
          <w:szCs w:val="20"/>
        </w:rPr>
        <w:t>wraz z poręczeniem wekslowym następujących osób fizycznychi/lub osób prawnych (jeśli dotyczy):</w:t>
      </w:r>
    </w:p>
    <w:p w:rsidR="00631DCC" w:rsidRPr="00F562DD" w:rsidRDefault="006C7EBA" w:rsidP="00F562DD">
      <w:pPr>
        <w:numPr>
          <w:ilvl w:val="0"/>
          <w:numId w:val="3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w przypadku Spółdzielni socjalnej założonej przez osoby fizyczne</w:t>
      </w:r>
      <w:r w:rsidRPr="00ED30D1">
        <w:rPr>
          <w:rFonts w:ascii="Verdana" w:eastAsia="Verdana" w:hAnsi="Verdana" w:cs="Verdana"/>
          <w:color w:val="000000"/>
          <w:sz w:val="20"/>
          <w:szCs w:val="20"/>
        </w:rPr>
        <w:t>: Członków Zarządu</w:t>
      </w:r>
      <w:r w:rsidRPr="00F562DD">
        <w:rPr>
          <w:rFonts w:ascii="Verdana" w:eastAsia="Verdana" w:hAnsi="Verdana" w:cs="Verdana"/>
          <w:color w:val="000000"/>
          <w:sz w:val="20"/>
          <w:szCs w:val="20"/>
        </w:rPr>
        <w:t>i Członków Spółdzieln</w:t>
      </w:r>
      <w:r w:rsidRPr="004F6201">
        <w:rPr>
          <w:rFonts w:ascii="Verdana" w:eastAsia="Verdana" w:hAnsi="Verdana" w:cs="Verdana"/>
          <w:sz w:val="20"/>
          <w:szCs w:val="20"/>
        </w:rPr>
        <w:t>i,</w:t>
      </w:r>
    </w:p>
    <w:p w:rsidR="00631DCC" w:rsidRDefault="006C7EBA" w:rsidP="00930ADF">
      <w:pPr>
        <w:numPr>
          <w:ilvl w:val="0"/>
          <w:numId w:val="3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w przypadku Spółdzielni socjalnej założonej przez osoby prawne</w:t>
      </w:r>
      <w:r w:rsidR="00DD7CFA" w:rsidRPr="00D47971">
        <w:rPr>
          <w:rFonts w:ascii="Verdana" w:eastAsia="Verdana" w:hAnsi="Verdana" w:cs="Verdana"/>
          <w:b/>
          <w:color w:val="000000"/>
          <w:sz w:val="20"/>
          <w:szCs w:val="20"/>
          <w:vertAlign w:val="superscript"/>
        </w:rPr>
        <w:footnoteReference w:id="27"/>
      </w:r>
      <w:r w:rsidR="00DD7CFA" w:rsidRPr="00D47971">
        <w:rPr>
          <w:rFonts w:ascii="Verdana" w:eastAsia="Verdana" w:hAnsi="Verdana" w:cs="Verdana"/>
          <w:color w:val="000000"/>
          <w:sz w:val="20"/>
          <w:szCs w:val="20"/>
        </w:rPr>
        <w:t>: Członków Spółdzielni, a ponadto - w przypadku Spółdzielni socjalnej założonej przez osoby prawne, w której członkiem nie jest co najmniej jedna jednostka samorządu terytorialnego (JST) wymagane jest ponadto poręczen</w:t>
      </w:r>
      <w:r w:rsidR="000D1743" w:rsidRPr="00D47971">
        <w:rPr>
          <w:rFonts w:ascii="Verdana" w:eastAsia="Verdana" w:hAnsi="Verdana" w:cs="Verdana"/>
          <w:color w:val="000000"/>
          <w:sz w:val="20"/>
          <w:szCs w:val="20"/>
        </w:rPr>
        <w:t>ie Członków Zarządu Spółdzielni,</w:t>
      </w:r>
    </w:p>
    <w:p w:rsidR="00631DCC" w:rsidRDefault="006C7EBA" w:rsidP="00930ADF">
      <w:pPr>
        <w:numPr>
          <w:ilvl w:val="0"/>
          <w:numId w:val="3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w przypadkuSpółki z o.o.</w:t>
      </w:r>
      <w:r w:rsidR="00DD7CFA" w:rsidRPr="00D47971">
        <w:rPr>
          <w:rFonts w:ascii="Verdana" w:eastAsia="Verdana" w:hAnsi="Verdana" w:cs="Verdana"/>
          <w:b/>
          <w:color w:val="000000"/>
          <w:sz w:val="20"/>
          <w:szCs w:val="20"/>
          <w:vertAlign w:val="superscript"/>
        </w:rPr>
        <w:footnoteReference w:id="28"/>
      </w:r>
      <w:r w:rsidR="00DD7CFA" w:rsidRPr="00D47971">
        <w:rPr>
          <w:rFonts w:ascii="Verdana" w:eastAsia="Verdana" w:hAnsi="Verdana" w:cs="Verdana"/>
          <w:b/>
          <w:color w:val="000000"/>
          <w:sz w:val="20"/>
          <w:szCs w:val="20"/>
        </w:rPr>
        <w:t>:</w:t>
      </w:r>
      <w:r w:rsidR="000D1743" w:rsidRPr="00D47971">
        <w:rPr>
          <w:rFonts w:ascii="Verdana" w:eastAsia="Verdana" w:hAnsi="Verdana" w:cs="Verdana"/>
          <w:color w:val="000000"/>
          <w:sz w:val="20"/>
          <w:szCs w:val="20"/>
        </w:rPr>
        <w:t xml:space="preserve"> Wspólników i Członków Zarządu,</w:t>
      </w:r>
    </w:p>
    <w:p w:rsidR="00631DCC" w:rsidRDefault="00DD7CFA" w:rsidP="00930ADF">
      <w:pPr>
        <w:numPr>
          <w:ilvl w:val="0"/>
          <w:numId w:val="36"/>
        </w:numPr>
        <w:pBdr>
          <w:top w:val="nil"/>
          <w:left w:val="nil"/>
          <w:bottom w:val="nil"/>
          <w:right w:val="nil"/>
          <w:between w:val="nil"/>
        </w:pBdr>
        <w:spacing w:after="0" w:line="276" w:lineRule="auto"/>
        <w:rPr>
          <w:rFonts w:ascii="Verdana" w:eastAsia="Verdana" w:hAnsi="Verdana" w:cs="Verdana"/>
          <w:color w:val="000000"/>
          <w:sz w:val="20"/>
          <w:szCs w:val="20"/>
        </w:rPr>
      </w:pPr>
      <w:r w:rsidRPr="00D47971">
        <w:rPr>
          <w:rFonts w:ascii="Verdana" w:eastAsia="Verdana" w:hAnsi="Verdana" w:cs="Verdana"/>
          <w:b/>
          <w:color w:val="000000"/>
          <w:sz w:val="20"/>
          <w:szCs w:val="20"/>
        </w:rPr>
        <w:t>w przypadku</w:t>
      </w:r>
      <w:r w:rsidR="006C7EBA" w:rsidRPr="00ED30D1">
        <w:rPr>
          <w:rFonts w:ascii="Verdana" w:eastAsia="Verdana" w:hAnsi="Verdana" w:cs="Verdana"/>
          <w:b/>
          <w:color w:val="000000"/>
          <w:sz w:val="20"/>
          <w:szCs w:val="20"/>
        </w:rPr>
        <w:t>Stowarzyszenia:</w:t>
      </w:r>
      <w:r w:rsidR="006C7EBA" w:rsidRPr="00ED30D1">
        <w:rPr>
          <w:rFonts w:ascii="Verdana" w:eastAsia="Verdana" w:hAnsi="Verdana" w:cs="Verdana"/>
          <w:color w:val="000000"/>
          <w:sz w:val="20"/>
          <w:szCs w:val="20"/>
        </w:rPr>
        <w:t xml:space="preserve"> Członków Zarządu,</w:t>
      </w:r>
    </w:p>
    <w:p w:rsidR="00631DCC" w:rsidRDefault="006C7EBA" w:rsidP="00930ADF">
      <w:pPr>
        <w:numPr>
          <w:ilvl w:val="0"/>
          <w:numId w:val="36"/>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w przypadkuFundacji: </w:t>
      </w:r>
      <w:r w:rsidRPr="00ED30D1">
        <w:rPr>
          <w:rFonts w:ascii="Verdana" w:eastAsia="Verdana" w:hAnsi="Verdana" w:cs="Verdana"/>
          <w:color w:val="000000"/>
          <w:sz w:val="20"/>
          <w:szCs w:val="20"/>
        </w:rPr>
        <w:t>Członków Zarządu.</w:t>
      </w:r>
    </w:p>
    <w:p w:rsidR="008C7CB6" w:rsidRPr="004B2662" w:rsidRDefault="008C7CB6" w:rsidP="004B2662">
      <w:pPr>
        <w:numPr>
          <w:ilvl w:val="0"/>
          <w:numId w:val="34"/>
        </w:numPr>
        <w:pBdr>
          <w:top w:val="nil"/>
          <w:left w:val="nil"/>
          <w:bottom w:val="nil"/>
          <w:right w:val="nil"/>
          <w:between w:val="nil"/>
        </w:pBdr>
        <w:spacing w:after="0" w:line="276" w:lineRule="auto"/>
        <w:ind w:left="426" w:hanging="426"/>
        <w:rPr>
          <w:rFonts w:ascii="Verdana" w:eastAsia="Verdana" w:hAnsi="Verdana" w:cs="Verdana"/>
          <w:sz w:val="20"/>
          <w:szCs w:val="20"/>
        </w:rPr>
      </w:pPr>
      <w:r w:rsidRPr="004B2662">
        <w:rPr>
          <w:rFonts w:ascii="Verdana" w:eastAsia="Verdana" w:hAnsi="Verdana" w:cs="Verdana"/>
          <w:sz w:val="20"/>
          <w:szCs w:val="20"/>
        </w:rPr>
        <w:t>W przypadku, gdy Poręczyciele będące osobami fizycznymi pozostają w związkach małżeńskich, niezbędne jest również udzielenie zgody na poręczenie przez małżonków poszczególnych Poręczycieli w tym samym czasie i miejscu, co wniesienie przez PS/PES zabezpieczenia należytego wykonania umowy w formie weksla in blanco. Jeżeli Poręczyciele nie pozostają w związku małżeńskim lub pomiędzy Poręczycielem i małżonkiem ustanowiono rozdzielność majątkową, wówczas Poręczyciel składa oświadczenie o niepozostawaniu w związku małżeńskim lub przedstawia oświadczenie o ustanowieniu w związku małżeńskim rozdzielności majątkowej oraz akt notarialny o ustanowieniu w związku małżeńskim rozdzielności majątkowej (do wglądu).</w:t>
      </w:r>
      <w:r w:rsidR="00764426" w:rsidRPr="004B2662">
        <w:rPr>
          <w:rFonts w:ascii="Verdana" w:eastAsia="Verdana" w:hAnsi="Verdana" w:cs="Verdana"/>
          <w:sz w:val="20"/>
          <w:szCs w:val="20"/>
        </w:rPr>
        <w:t xml:space="preserve"> PS/PES jest zobowiązane do dostarczenia wypełnionego i podpisanego Kwestionariusza osobowego (</w:t>
      </w:r>
      <w:r w:rsidR="00764426" w:rsidRPr="004B2662">
        <w:rPr>
          <w:rFonts w:ascii="Verdana" w:eastAsia="Verdana" w:hAnsi="Verdana" w:cs="Verdana"/>
          <w:b/>
          <w:sz w:val="20"/>
          <w:szCs w:val="20"/>
        </w:rPr>
        <w:t>Załącznik nr 14</w:t>
      </w:r>
      <w:r w:rsidR="00764426" w:rsidRPr="004B2662">
        <w:rPr>
          <w:rFonts w:ascii="Verdana" w:eastAsia="Verdana" w:hAnsi="Verdana" w:cs="Verdana"/>
          <w:sz w:val="20"/>
          <w:szCs w:val="20"/>
        </w:rPr>
        <w:t>) każdego z Poręczycieli oraz Kwestionariusza osobowego (</w:t>
      </w:r>
      <w:r w:rsidR="00764426" w:rsidRPr="004B2662">
        <w:rPr>
          <w:rFonts w:ascii="Verdana" w:eastAsia="Verdana" w:hAnsi="Verdana" w:cs="Verdana"/>
          <w:b/>
          <w:sz w:val="20"/>
          <w:szCs w:val="20"/>
        </w:rPr>
        <w:t>Załącznik nr 14</w:t>
      </w:r>
      <w:r w:rsidR="00764426" w:rsidRPr="004B2662">
        <w:rPr>
          <w:rFonts w:ascii="Verdana" w:eastAsia="Verdana" w:hAnsi="Verdana" w:cs="Verdana"/>
          <w:sz w:val="20"/>
          <w:szCs w:val="20"/>
        </w:rPr>
        <w:t>) małżonka Poręczyciela (jeśli dotyczy).</w:t>
      </w:r>
    </w:p>
    <w:p w:rsidR="00D22DCA" w:rsidRDefault="006C7EBA">
      <w:p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Sytuacja majątkowo - finansowa ww. osób fizycznych i/lub prawnych, nie podlega ocenie przez Realizatora projektu. </w:t>
      </w:r>
    </w:p>
    <w:p w:rsidR="00631DCC" w:rsidRPr="004B2662" w:rsidRDefault="00D22DCA">
      <w:pPr>
        <w:pBdr>
          <w:top w:val="nil"/>
          <w:left w:val="nil"/>
          <w:bottom w:val="nil"/>
          <w:right w:val="nil"/>
          <w:between w:val="nil"/>
        </w:pBdr>
        <w:spacing w:after="0" w:line="276" w:lineRule="auto"/>
        <w:ind w:left="426"/>
        <w:rPr>
          <w:rFonts w:ascii="Verdana" w:eastAsia="Verdana" w:hAnsi="Verdana" w:cs="Verdana"/>
          <w:sz w:val="20"/>
          <w:szCs w:val="20"/>
        </w:rPr>
      </w:pPr>
      <w:r w:rsidRPr="004B2662">
        <w:rPr>
          <w:rFonts w:ascii="Verdana" w:eastAsia="Verdana" w:hAnsi="Verdana" w:cs="Verdana"/>
          <w:sz w:val="20"/>
          <w:szCs w:val="20"/>
        </w:rPr>
        <w:t xml:space="preserve">W szczególnie uzasadnionych przypadkach, Realizator Projektu na pisemny wniosek PS/PES, może dopuścić odmienny niż przewidziany w niniejszym </w:t>
      </w:r>
      <w:r w:rsidR="000E49F8" w:rsidRPr="004B2662">
        <w:rPr>
          <w:rFonts w:ascii="Verdana" w:eastAsia="Verdana" w:hAnsi="Verdana" w:cs="Verdana"/>
          <w:sz w:val="20"/>
          <w:szCs w:val="20"/>
        </w:rPr>
        <w:t>ustępie</w:t>
      </w:r>
      <w:r w:rsidRPr="004B2662">
        <w:rPr>
          <w:rFonts w:ascii="Verdana" w:eastAsia="Verdana" w:hAnsi="Verdana" w:cs="Verdana"/>
          <w:sz w:val="20"/>
          <w:szCs w:val="20"/>
        </w:rPr>
        <w:t>, zakres zabezpieczenia należytego wykonania umowy.</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Wniesienie zabezpieczenia, o którym mowa w ust. 1 powyżej, powinno nastąpić w dniu podpisaniaumowy na udzielenie wsparcia finansowego, osobiście w Biurze projektu </w:t>
      </w:r>
      <w:r w:rsidRPr="00ED30D1">
        <w:rPr>
          <w:rFonts w:ascii="Verdana" w:eastAsia="Verdana" w:hAnsi="Verdana" w:cs="Verdana"/>
          <w:color w:val="000000"/>
          <w:sz w:val="20"/>
          <w:szCs w:val="20"/>
        </w:rPr>
        <w:br/>
      </w:r>
      <w:r w:rsidRPr="00ED30D1">
        <w:rPr>
          <w:rFonts w:ascii="Verdana" w:eastAsia="Verdana" w:hAnsi="Verdana" w:cs="Verdana"/>
          <w:color w:val="000000"/>
          <w:sz w:val="20"/>
          <w:szCs w:val="20"/>
        </w:rPr>
        <w:lastRenderedPageBreak/>
        <w:t xml:space="preserve">i w obecności pracownika/przedstawiciela Realizatora projektu. W wyjątkowych przypadkach Realizator projektu może wyrazić zgodę na podpisanie </w:t>
      </w:r>
      <w:r w:rsidRPr="00ED30D1">
        <w:rPr>
          <w:rFonts w:ascii="Verdana" w:eastAsia="Verdana" w:hAnsi="Verdana" w:cs="Verdana"/>
          <w:sz w:val="20"/>
          <w:szCs w:val="20"/>
        </w:rPr>
        <w:t>umowy na</w:t>
      </w:r>
      <w:r w:rsidRPr="00ED30D1">
        <w:rPr>
          <w:rFonts w:ascii="Verdana" w:eastAsia="Verdana" w:hAnsi="Verdana" w:cs="Verdana"/>
          <w:color w:val="000000"/>
          <w:sz w:val="20"/>
          <w:szCs w:val="20"/>
        </w:rPr>
        <w:t xml:space="preserve"> udzielenie wsparcia finansowego oraz na wniesienie zabezpieczenia osobiście w siedzibie PS/PES i w obecności pracownika/przedstawiciela Realizatora projektu. W innych przypadkach, zabezpieczenie, o którym mowa w ust. 1  powinno zawierać podpisy notarialnie poświadczone oraz zostać wniesione i dostarczone do Biura projektu w </w:t>
      </w:r>
      <w:r w:rsidRPr="004B2662">
        <w:rPr>
          <w:rFonts w:ascii="Verdana" w:eastAsia="Verdana" w:hAnsi="Verdana" w:cs="Verdana"/>
          <w:sz w:val="20"/>
          <w:szCs w:val="20"/>
        </w:rPr>
        <w:t xml:space="preserve">terminie do </w:t>
      </w:r>
      <w:r w:rsidR="007241B9" w:rsidRPr="004B2662">
        <w:rPr>
          <w:rFonts w:ascii="Verdana" w:eastAsia="Verdana" w:hAnsi="Verdana" w:cs="Verdana"/>
          <w:sz w:val="20"/>
          <w:szCs w:val="20"/>
        </w:rPr>
        <w:t xml:space="preserve">14 </w:t>
      </w:r>
      <w:r w:rsidRPr="004B2662">
        <w:rPr>
          <w:rFonts w:ascii="Verdana" w:eastAsia="Verdana" w:hAnsi="Verdana" w:cs="Verdana"/>
          <w:sz w:val="20"/>
          <w:szCs w:val="20"/>
        </w:rPr>
        <w:t xml:space="preserve">dni </w:t>
      </w:r>
      <w:r w:rsidRPr="00ED30D1">
        <w:rPr>
          <w:rFonts w:ascii="Verdana" w:eastAsia="Verdana" w:hAnsi="Verdana" w:cs="Verdana"/>
          <w:color w:val="000000"/>
          <w:sz w:val="20"/>
          <w:szCs w:val="20"/>
        </w:rPr>
        <w:t>kalendarzowych od podpisania umowy.</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b/>
          <w:color w:val="000000"/>
          <w:sz w:val="20"/>
          <w:szCs w:val="20"/>
        </w:rPr>
      </w:pPr>
      <w:r w:rsidRPr="00ED30D1">
        <w:rPr>
          <w:rFonts w:ascii="Verdana" w:eastAsia="Verdana" w:hAnsi="Verdana" w:cs="Verdana"/>
          <w:b/>
          <w:color w:val="000000"/>
          <w:sz w:val="20"/>
          <w:szCs w:val="20"/>
        </w:rPr>
        <w:t xml:space="preserve">Niezależnie od postanowień ust. 1 i 2 powyżej,PS/PES będące stroną umowy na udzielenie wsparcia finansowego, zobowiązane jest do wniesienia </w:t>
      </w:r>
      <w:r w:rsidRPr="00ED30D1">
        <w:rPr>
          <w:rFonts w:ascii="Verdana" w:eastAsia="Verdana" w:hAnsi="Verdana" w:cs="Verdana"/>
          <w:b/>
          <w:color w:val="000000"/>
          <w:sz w:val="20"/>
          <w:szCs w:val="20"/>
          <w:u w:val="single"/>
        </w:rPr>
        <w:t>co najmniej jednej dodatkowej formy zabezpieczenia</w:t>
      </w:r>
      <w:r w:rsidRPr="00ED30D1">
        <w:rPr>
          <w:rFonts w:ascii="Verdana" w:eastAsia="Verdana" w:hAnsi="Verdana" w:cs="Verdana"/>
          <w:b/>
          <w:color w:val="000000"/>
          <w:sz w:val="20"/>
          <w:szCs w:val="20"/>
        </w:rPr>
        <w:t xml:space="preserve">, którą może być w szczególności: </w:t>
      </w:r>
    </w:p>
    <w:p w:rsidR="00631DCC" w:rsidRDefault="006C7EBA" w:rsidP="00930ADF">
      <w:pPr>
        <w:numPr>
          <w:ilvl w:val="0"/>
          <w:numId w:val="3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poręczenie wekslowe (</w:t>
      </w:r>
      <w:proofErr w:type="spellStart"/>
      <w:r w:rsidRPr="00ED30D1">
        <w:rPr>
          <w:rFonts w:ascii="Verdana" w:eastAsia="Verdana" w:hAnsi="Verdana" w:cs="Verdana"/>
          <w:color w:val="000000"/>
          <w:sz w:val="20"/>
          <w:szCs w:val="20"/>
        </w:rPr>
        <w:t>aval</w:t>
      </w:r>
      <w:proofErr w:type="spellEnd"/>
      <w:r w:rsidRPr="00ED30D1">
        <w:rPr>
          <w:rFonts w:ascii="Verdana" w:eastAsia="Verdana" w:hAnsi="Verdana" w:cs="Verdana"/>
          <w:color w:val="000000"/>
          <w:sz w:val="20"/>
          <w:szCs w:val="20"/>
        </w:rPr>
        <w:t>) osoby fizycznej lub prawnej,</w:t>
      </w:r>
    </w:p>
    <w:p w:rsidR="00631DCC" w:rsidRDefault="006C7EBA" w:rsidP="00930ADF">
      <w:pPr>
        <w:numPr>
          <w:ilvl w:val="0"/>
          <w:numId w:val="3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poręczenie cywilne osoby fizycznej lub prawnej,</w:t>
      </w:r>
    </w:p>
    <w:p w:rsidR="00631DCC" w:rsidRDefault="006C7EBA" w:rsidP="00930ADF">
      <w:pPr>
        <w:numPr>
          <w:ilvl w:val="0"/>
          <w:numId w:val="3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zastaw na prawach lub rzeczach,</w:t>
      </w:r>
    </w:p>
    <w:p w:rsidR="00631DCC" w:rsidRDefault="006C7EBA" w:rsidP="00930ADF">
      <w:pPr>
        <w:numPr>
          <w:ilvl w:val="0"/>
          <w:numId w:val="3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gwarancja bankowa lub ubezpieczeniowa,</w:t>
      </w:r>
    </w:p>
    <w:p w:rsidR="00631DCC" w:rsidRDefault="006C7EBA" w:rsidP="00930ADF">
      <w:pPr>
        <w:numPr>
          <w:ilvl w:val="0"/>
          <w:numId w:val="3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hipoteka,</w:t>
      </w:r>
    </w:p>
    <w:p w:rsidR="00631DCC" w:rsidRDefault="00DD7CFA" w:rsidP="00930ADF">
      <w:pPr>
        <w:numPr>
          <w:ilvl w:val="0"/>
          <w:numId w:val="38"/>
        </w:numPr>
        <w:pBdr>
          <w:top w:val="nil"/>
          <w:left w:val="nil"/>
          <w:bottom w:val="nil"/>
          <w:right w:val="nil"/>
          <w:between w:val="nil"/>
        </w:pBdr>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przewłaszczenie na zabezpieczenie. </w:t>
      </w:r>
    </w:p>
    <w:p w:rsidR="00631DCC" w:rsidRDefault="00DD7CFA" w:rsidP="00930ADF">
      <w:pPr>
        <w:numPr>
          <w:ilvl w:val="0"/>
          <w:numId w:val="34"/>
        </w:numPr>
        <w:pBdr>
          <w:top w:val="nil"/>
          <w:left w:val="nil"/>
          <w:bottom w:val="nil"/>
          <w:right w:val="nil"/>
          <w:between w:val="nil"/>
        </w:pBdr>
        <w:spacing w:after="0" w:line="276" w:lineRule="auto"/>
        <w:ind w:left="426"/>
        <w:rPr>
          <w:rFonts w:ascii="Verdana" w:eastAsia="Verdana" w:hAnsi="Verdana" w:cs="Verdana"/>
          <w:b/>
          <w:color w:val="FF0000"/>
          <w:sz w:val="20"/>
          <w:szCs w:val="20"/>
          <w:u w:val="single"/>
        </w:rPr>
      </w:pPr>
      <w:r w:rsidRPr="00D47971">
        <w:rPr>
          <w:rFonts w:ascii="Verdana" w:eastAsia="Verdana" w:hAnsi="Verdana" w:cs="Verdana"/>
          <w:color w:val="000000"/>
          <w:sz w:val="20"/>
          <w:szCs w:val="20"/>
        </w:rPr>
        <w:t xml:space="preserve">Zabezpieczenie musi opiewać na co najmniej kwotę wsparcia finansowego wraz z odsetkami oraz innymi kosztami i należnościami wynikającymi z umowy </w:t>
      </w:r>
      <w:r w:rsidR="006C7EBA" w:rsidRPr="00ED30D1">
        <w:rPr>
          <w:rFonts w:ascii="Verdana" w:eastAsia="Verdana" w:hAnsi="Verdana" w:cs="Verdana"/>
          <w:sz w:val="20"/>
          <w:szCs w:val="20"/>
        </w:rPr>
        <w:t>na udzielenie</w:t>
      </w:r>
      <w:r w:rsidR="006C7EBA" w:rsidRPr="00ED30D1">
        <w:rPr>
          <w:rFonts w:ascii="Verdana" w:eastAsia="Verdana" w:hAnsi="Verdana" w:cs="Verdana"/>
          <w:color w:val="000000"/>
          <w:sz w:val="20"/>
          <w:szCs w:val="20"/>
        </w:rPr>
        <w:t xml:space="preserve"> wsparcia finansowego</w:t>
      </w:r>
      <w:r w:rsidR="006C7EBA" w:rsidRPr="00ED30D1">
        <w:rPr>
          <w:rFonts w:ascii="Verdana" w:eastAsia="Verdana" w:hAnsi="Verdana" w:cs="Verdana"/>
          <w:sz w:val="20"/>
          <w:szCs w:val="20"/>
        </w:rPr>
        <w:t xml:space="preserve">. Wartość przedmiotu zabezpieczenia pomniejszonego o wysokość jego obciążeń z innych tytułów musi odpowiadać co najmniej kwocie wsparcia finansowego wraz z odsetkami oraz innymi kosztami i należnościami wynikającymi </w:t>
      </w:r>
      <w:r w:rsidR="006C7EBA" w:rsidRPr="00ED30D1">
        <w:rPr>
          <w:rFonts w:ascii="Verdana" w:eastAsia="Verdana" w:hAnsi="Verdana" w:cs="Verdana"/>
          <w:sz w:val="20"/>
          <w:szCs w:val="20"/>
        </w:rPr>
        <w:br/>
        <w:t>z umowy na udzielenie wsparcia finansowego.</w:t>
      </w:r>
      <w:r w:rsidR="006C7EBA" w:rsidRPr="00ED30D1">
        <w:rPr>
          <w:rFonts w:ascii="Verdana" w:eastAsia="Verdana" w:hAnsi="Verdana" w:cs="Verdana"/>
          <w:color w:val="000000"/>
          <w:sz w:val="20"/>
          <w:szCs w:val="20"/>
        </w:rPr>
        <w:t>Zabezpieczenie jest udzielane do czasu wypełnienia przez PS/PES wszystkich warunków umowy na udzielenie wsparcia finansowego, w tym dotyczących trwałości, o których mowa w § 7 niniejszego Regulaminu (dot. zarówno trwałości nowotworzonych miejsc pracy, jak i trwałości Przedsiębiorstwa społecznego).</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b/>
          <w:color w:val="000000"/>
          <w:sz w:val="20"/>
          <w:szCs w:val="20"/>
          <w:u w:val="single"/>
        </w:rPr>
        <w:t>Decyzja w sprawie ustalenia zakresu co najmniej jednej dodatkowej formy zabezpieczenia, do wniesienia której zobowiązane będzie PS/PES, podejmowana jest przez Realizatora projektu</w:t>
      </w:r>
      <w:r w:rsidRPr="00ED30D1">
        <w:rPr>
          <w:rFonts w:ascii="Verdana" w:eastAsia="Verdana" w:hAnsi="Verdana" w:cs="Verdana"/>
          <w:b/>
          <w:sz w:val="20"/>
          <w:szCs w:val="20"/>
        </w:rPr>
        <w:t>.</w:t>
      </w:r>
      <w:r w:rsidRPr="00ED30D1">
        <w:rPr>
          <w:rFonts w:ascii="Verdana" w:eastAsia="Verdana" w:hAnsi="Verdana" w:cs="Verdana"/>
          <w:sz w:val="20"/>
          <w:szCs w:val="20"/>
        </w:rPr>
        <w:t xml:space="preserve">Realizator projektu uprawniony jest m.in. do weryfikacji wartości przedmiotu hipoteki </w:t>
      </w:r>
      <w:r w:rsidR="00DD7CFA" w:rsidRPr="00D47971">
        <w:rPr>
          <w:rFonts w:ascii="Verdana" w:eastAsia="Verdana" w:hAnsi="Verdana" w:cs="Verdana"/>
          <w:sz w:val="20"/>
          <w:szCs w:val="20"/>
        </w:rPr>
        <w:t>oraz przedmiotu umowy przewłaszczenia na zabezpieczeniu, przy uwzględnieniu ich obciążeń wynikających z innych tytułów. W szczególnie uzasadnionych przypadkach, Realizator Projektu na pisemny wniosek</w:t>
      </w:r>
      <w:r w:rsidR="00DD7CFA" w:rsidRPr="00D47971">
        <w:rPr>
          <w:rFonts w:ascii="Verdana" w:eastAsia="Verdana" w:hAnsi="Verdana" w:cs="Verdana"/>
          <w:color w:val="000000"/>
          <w:sz w:val="20"/>
          <w:szCs w:val="20"/>
        </w:rPr>
        <w:t xml:space="preserve"> PS/PES, może dopuścić odmienny niż przewidziany w niniejszym paragrafie, zakres i/ lub formę zabezpieczenia należytego wykonania umowy. </w:t>
      </w:r>
      <w:r w:rsidR="00C34162" w:rsidRPr="00BC7E29">
        <w:rPr>
          <w:rFonts w:ascii="Verdana" w:eastAsia="Verdana" w:hAnsi="Verdana" w:cs="Verdana"/>
          <w:sz w:val="20"/>
          <w:szCs w:val="20"/>
        </w:rPr>
        <w:t xml:space="preserve">Realizator projektu może wprowadzić wewnętrzne wytyczne dot. </w:t>
      </w:r>
      <w:r w:rsidR="00B96E00" w:rsidRPr="00BC7E29">
        <w:rPr>
          <w:rFonts w:ascii="Verdana" w:eastAsia="Verdana" w:hAnsi="Verdana" w:cs="Verdana"/>
          <w:sz w:val="20"/>
          <w:szCs w:val="20"/>
        </w:rPr>
        <w:t>uszczegółowienia wymagań w zakresie wniesienia zabezpieczeni</w:t>
      </w:r>
      <w:r w:rsidR="00BC7E29">
        <w:rPr>
          <w:rFonts w:ascii="Verdana" w:eastAsia="Verdana" w:hAnsi="Verdana" w:cs="Verdana"/>
          <w:sz w:val="20"/>
          <w:szCs w:val="20"/>
        </w:rPr>
        <w:t>a.</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przypadku udzielania dodatkowego zabezpieczenia w formie, o której mowa w ust.</w:t>
      </w:r>
      <w:r w:rsidR="0098683C">
        <w:rPr>
          <w:rFonts w:ascii="Verdana" w:eastAsia="Verdana" w:hAnsi="Verdana" w:cs="Verdana"/>
          <w:color w:val="000000"/>
          <w:sz w:val="20"/>
          <w:szCs w:val="20"/>
        </w:rPr>
        <w:t xml:space="preserve">4 </w:t>
      </w:r>
      <w:r w:rsidRPr="00ED30D1">
        <w:rPr>
          <w:rFonts w:ascii="Verdana" w:eastAsia="Verdana" w:hAnsi="Verdana" w:cs="Verdana"/>
          <w:color w:val="000000"/>
          <w:sz w:val="20"/>
          <w:szCs w:val="20"/>
        </w:rPr>
        <w:t>pkt a i b,</w:t>
      </w:r>
      <w:r w:rsidRPr="00ED30D1">
        <w:rPr>
          <w:rFonts w:ascii="Verdana" w:eastAsia="Verdana" w:hAnsi="Verdana" w:cs="Verdana"/>
          <w:b/>
          <w:color w:val="000000"/>
          <w:sz w:val="20"/>
          <w:szCs w:val="20"/>
        </w:rPr>
        <w:t xml:space="preserve"> wymagana jest następująca liczba poręczycieli </w:t>
      </w:r>
      <w:r w:rsidRPr="00ED30D1">
        <w:rPr>
          <w:rFonts w:ascii="Verdana" w:eastAsia="Verdana" w:hAnsi="Verdana" w:cs="Verdana"/>
          <w:color w:val="000000"/>
          <w:sz w:val="20"/>
          <w:szCs w:val="20"/>
        </w:rPr>
        <w:t>(niezależnie odliczby osób będących poręczycielami zgodnie z ust. 1)</w:t>
      </w:r>
      <w:r w:rsidRPr="00ED30D1">
        <w:rPr>
          <w:rFonts w:ascii="Verdana" w:eastAsia="Verdana" w:hAnsi="Verdana" w:cs="Verdana"/>
          <w:b/>
          <w:color w:val="000000"/>
          <w:sz w:val="20"/>
          <w:szCs w:val="20"/>
        </w:rPr>
        <w:t>:</w:t>
      </w:r>
    </w:p>
    <w:p w:rsidR="00631DCC" w:rsidRDefault="006C7EBA" w:rsidP="00930ADF">
      <w:pPr>
        <w:numPr>
          <w:ilvl w:val="0"/>
          <w:numId w:val="4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przy utworzeniu 1 – 5 miejsc pracy – co najmniej 2 Poręczycieli, </w:t>
      </w:r>
    </w:p>
    <w:p w:rsidR="00631DCC" w:rsidRDefault="006C7EBA" w:rsidP="00930ADF">
      <w:pPr>
        <w:numPr>
          <w:ilvl w:val="0"/>
          <w:numId w:val="40"/>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przy utworzeniu  6 - 10 miejsc pracy – co najmniej 3 Poręczycieli. </w:t>
      </w:r>
    </w:p>
    <w:p w:rsidR="00631DCC" w:rsidRDefault="006C7EBA">
      <w:p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Decyzja w sprawie zatwierdzenia możliwości poręczenia przez poszczególnych Poręczycieli oraz ustalenia ostatecznej liczby Poręczycieli w zależności od liczby tworzonych miejsc pracy i wysokości dochodów osiąganych przez poszczególnych Poręczycieli, należy do Realizatora projektu. </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FF0000"/>
          <w:sz w:val="20"/>
          <w:szCs w:val="20"/>
        </w:rPr>
      </w:pPr>
      <w:r w:rsidRPr="00ED30D1">
        <w:rPr>
          <w:rFonts w:ascii="Verdana" w:eastAsia="Verdana" w:hAnsi="Verdana" w:cs="Verdana"/>
          <w:color w:val="000000"/>
          <w:sz w:val="20"/>
          <w:szCs w:val="20"/>
        </w:rPr>
        <w:t xml:space="preserve">Poręczycielem mogą być osoby fizyczne i/lub osoby prawne, które w chwili udzielenia poręczenia nie posiadają żadnych długów objętych tytułami egzekucyjnymi oraz nie są </w:t>
      </w:r>
      <w:r w:rsidRPr="00ED30D1">
        <w:rPr>
          <w:rFonts w:ascii="Verdana" w:eastAsia="Verdana" w:hAnsi="Verdana" w:cs="Verdana"/>
          <w:color w:val="000000"/>
          <w:sz w:val="20"/>
          <w:szCs w:val="20"/>
        </w:rPr>
        <w:lastRenderedPageBreak/>
        <w:t>dłużnikami w sprawach prowadzonych w ramach egzekucji sądowej lub egzekucji administracyjnej, a także nie toczą się w stosunku do nich żadne postępowania sądowe lub administracyjne dotyczące niespłaconych zobowiązań pieniężnych. Nie dopuszcza się, aby Poręczyciel udzielał poręczenia należytego wykonania więcej niż jednej umowy na udzielenie wsparcia finansowego w ramach Projektu.</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b/>
          <w:color w:val="000000"/>
          <w:sz w:val="20"/>
          <w:szCs w:val="20"/>
        </w:rPr>
        <w:t xml:space="preserve">W przypadku, gdy Poręczyciele będące osobami fizycznymi pozostają w związkach małżeńskich, niezbędne jest również udzielenie zgody na poręczenie przez małżonków poszczególnych Poręczycieli </w:t>
      </w:r>
      <w:r w:rsidRPr="00ED30D1">
        <w:rPr>
          <w:rFonts w:ascii="Verdana" w:eastAsia="Verdana" w:hAnsi="Verdana" w:cs="Verdana"/>
          <w:color w:val="000000"/>
          <w:sz w:val="20"/>
          <w:szCs w:val="20"/>
        </w:rPr>
        <w:t xml:space="preserve">w tym samym czasie i miejscu, co wniesienie przez PS/PES zabezpieczenia należytego wykonania umowy w formie weksla in blanco, o którym mowa w ust. 1 niniejszego paragrafu. Sytuacja majątkowo – finansowa małżonków Poręczycieli, nie podlega ocenie przez Realizatora projektu. Jeżeli Poręczyciele nie pozostają w związku małżeńskim lub pomiędzy Poręczycielem i małżonkiem ustanowiono rozdzielność majątkową, wówczas Poręczyciel składa oświadczenie o niepozostawaniu w związku małżeńskim lub przedstawia oświadczenie o ustanowieniu w związku małżeńskim rozdzielności majątkowej oraz akt notarialny o ustanowieniu w związku małżeńskim rozdzielności majątkowej (do wglądu). </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Minimalny miesięczny dochód poręczyciela będącego osobą fizyczną (</w:t>
      </w:r>
      <w:r w:rsidRPr="00ED30D1">
        <w:rPr>
          <w:rFonts w:ascii="Verdana" w:eastAsia="Verdana" w:hAnsi="Verdana" w:cs="Verdana"/>
          <w:sz w:val="20"/>
          <w:szCs w:val="20"/>
        </w:rPr>
        <w:t>nieprowadzącą</w:t>
      </w:r>
      <w:r w:rsidRPr="00ED30D1">
        <w:rPr>
          <w:rFonts w:ascii="Verdana" w:eastAsia="Verdana" w:hAnsi="Verdana" w:cs="Verdana"/>
          <w:color w:val="000000"/>
          <w:sz w:val="20"/>
          <w:szCs w:val="20"/>
        </w:rPr>
        <w:t xml:space="preserve"> działalności gospodarczej), powinien być równy co najmniej minimalnemu wynagrodzeniu za pracę określonemu w aktualnie obowiązującym Rozporządzeniu Rady Ministrów w sprawie wysokości minimalnego wynagrodzenia za pracę oraz wysokości minimalnej stawki godzinowej powiększonemu o 30% (wyliczone od kwoty brutto minimalnego wynagrodzenia, obowiązującą w dniu ustanowienia zabezpieczenia).</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Minimalny średniomiesięczny dochód netto poręczyciela będącego osobą fizyczną, prowadzącą działalność gospodarczą lub osobą prawną (przy czym działalność musi być prowadzona przez okres co najmniej 12 miesięcy), powinien być równy co najmniej kwocie minimalnego wynagrodzenia za pracę określonego w aktualnie obowiązującym Rozporządzeniu Rady Ministrów w sprawie wysokości minimalnego wynagrodzenia za pracę oraz wysokości minimalnej stawki godzinowej powiększonemu o 30% (wyliczone od kwoty brutto minimalnego wynagrodzenia, obowiązującą w dniu ustanowienia zabezpieczenia).</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Do ustalenia wysokości osiąganych dochodów przez Poręczyciela uwzględniane jest tylko jedno źródło dochodu. </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Wiarygodność Poręczyciela będącego osobą fizyczną oceniana jest na podstawie jego sytuacji majątkowo – finansowej. W przypadku osób fizycznych, Poręczycielem mogą być osoby w wieku do 65 roku życia osiągające dochód z tytułu: </w:t>
      </w:r>
    </w:p>
    <w:p w:rsidR="00631DCC" w:rsidRDefault="006C7EBA" w:rsidP="00930ADF">
      <w:pPr>
        <w:numPr>
          <w:ilvl w:val="0"/>
          <w:numId w:val="5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stosunku pracy z pracodawcą nie będącym w stanie likwidacji lub </w:t>
      </w:r>
      <w:r w:rsidRPr="00ED30D1">
        <w:rPr>
          <w:rFonts w:ascii="Verdana" w:eastAsia="Verdana" w:hAnsi="Verdana" w:cs="Verdana"/>
          <w:sz w:val="20"/>
          <w:szCs w:val="20"/>
        </w:rPr>
        <w:t>upadłości</w:t>
      </w:r>
      <w:r w:rsidRPr="00ED30D1">
        <w:rPr>
          <w:rFonts w:ascii="Verdana" w:eastAsia="Verdana" w:hAnsi="Verdana" w:cs="Verdana"/>
          <w:color w:val="000000"/>
          <w:sz w:val="20"/>
          <w:szCs w:val="20"/>
        </w:rPr>
        <w:t>, zatrudnione na czas nieokreślony, nie będące w okresie wypowiedzenia,</w:t>
      </w:r>
    </w:p>
    <w:p w:rsidR="00631DCC" w:rsidRDefault="006C7EBA" w:rsidP="00930ADF">
      <w:pPr>
        <w:numPr>
          <w:ilvl w:val="0"/>
          <w:numId w:val="5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prowadzonej działalności gospodarczej (działalność prowadzona przez okres co najmniej 12 miesięcy), w której rozliczenie z Urzędem Skarbowym dokonywane jest na zasadach ogólnych (pełna księgowość bądź książka przychodów </w:t>
      </w:r>
      <w:r w:rsidRPr="00ED30D1">
        <w:rPr>
          <w:rFonts w:ascii="Verdana" w:eastAsia="Verdana" w:hAnsi="Verdana" w:cs="Verdana"/>
          <w:color w:val="000000"/>
          <w:sz w:val="20"/>
          <w:szCs w:val="20"/>
        </w:rPr>
        <w:br/>
        <w:t xml:space="preserve">i rozchodów), </w:t>
      </w:r>
    </w:p>
    <w:p w:rsidR="00631DCC" w:rsidRDefault="006C7EBA" w:rsidP="00930ADF">
      <w:pPr>
        <w:numPr>
          <w:ilvl w:val="0"/>
          <w:numId w:val="58"/>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emerytury, renty </w:t>
      </w:r>
      <w:r w:rsidRPr="00ED30D1">
        <w:rPr>
          <w:rFonts w:ascii="Verdana" w:eastAsia="Verdana" w:hAnsi="Verdana" w:cs="Verdana"/>
          <w:sz w:val="20"/>
          <w:szCs w:val="20"/>
        </w:rPr>
        <w:t>przyznanej na</w:t>
      </w:r>
      <w:r w:rsidRPr="00ED30D1">
        <w:rPr>
          <w:rFonts w:ascii="Verdana" w:eastAsia="Verdana" w:hAnsi="Verdana" w:cs="Verdana"/>
          <w:color w:val="000000"/>
          <w:sz w:val="20"/>
          <w:szCs w:val="20"/>
        </w:rPr>
        <w:t xml:space="preserve"> stałe. </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celu ustanowienia zabezpieczenia wymagane będzie przedstawienie:</w:t>
      </w:r>
    </w:p>
    <w:p w:rsidR="00631DCC" w:rsidRDefault="006C7EBA" w:rsidP="00930ADF">
      <w:pPr>
        <w:numPr>
          <w:ilvl w:val="0"/>
          <w:numId w:val="55"/>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przez Poręczyciela pozostającego w stosunku pracy, aktualnego (ważnego </w:t>
      </w:r>
      <w:r w:rsidRPr="00ED30D1">
        <w:rPr>
          <w:rFonts w:ascii="Verdana" w:eastAsia="Verdana" w:hAnsi="Verdana" w:cs="Verdana"/>
          <w:color w:val="000000"/>
          <w:sz w:val="20"/>
          <w:szCs w:val="20"/>
        </w:rPr>
        <w:br/>
        <w:t xml:space="preserve">1 miesiąc od daty wystawienia) oryginału zaświadczenia </w:t>
      </w:r>
      <w:r w:rsidR="00F2709F" w:rsidRPr="00D47971">
        <w:rPr>
          <w:rFonts w:ascii="Verdana" w:eastAsia="Verdana" w:hAnsi="Verdana" w:cs="Verdana"/>
          <w:color w:val="000000"/>
          <w:sz w:val="20"/>
          <w:szCs w:val="20"/>
        </w:rPr>
        <w:br/>
      </w:r>
      <w:r w:rsidR="00DD7CFA" w:rsidRPr="00D47971">
        <w:rPr>
          <w:rFonts w:ascii="Verdana" w:eastAsia="Verdana" w:hAnsi="Verdana" w:cs="Verdana"/>
          <w:color w:val="000000"/>
          <w:sz w:val="20"/>
          <w:szCs w:val="20"/>
        </w:rPr>
        <w:t xml:space="preserve">o wynagrodzeniu, potwierdzającego miesięczną wysokość uzyskiwanych dochodów </w:t>
      </w:r>
      <w:r w:rsidR="00DD7CFA" w:rsidRPr="00D47971">
        <w:rPr>
          <w:rFonts w:ascii="Verdana" w:eastAsia="Verdana" w:hAnsi="Verdana" w:cs="Verdana"/>
          <w:color w:val="000000"/>
          <w:sz w:val="20"/>
          <w:szCs w:val="20"/>
        </w:rPr>
        <w:lastRenderedPageBreak/>
        <w:t xml:space="preserve">przez okres ostatnich pełnych 3 miesięcy, zgodnie z wzorem stanowiącym </w:t>
      </w:r>
      <w:r w:rsidR="00DD7CFA" w:rsidRPr="00D47971">
        <w:rPr>
          <w:rFonts w:ascii="Verdana" w:eastAsia="Verdana" w:hAnsi="Verdana" w:cs="Verdana"/>
          <w:b/>
          <w:color w:val="000000"/>
          <w:sz w:val="20"/>
          <w:szCs w:val="20"/>
        </w:rPr>
        <w:t>Załącznik nr 18</w:t>
      </w:r>
      <w:r w:rsidRPr="00ED30D1">
        <w:rPr>
          <w:rFonts w:ascii="Verdana" w:eastAsia="Verdana" w:hAnsi="Verdana" w:cs="Verdana"/>
          <w:color w:val="000000"/>
          <w:sz w:val="20"/>
          <w:szCs w:val="20"/>
        </w:rPr>
        <w:t>,</w:t>
      </w:r>
      <w:r w:rsidR="00DD7CFA" w:rsidRPr="00D47971">
        <w:rPr>
          <w:rFonts w:ascii="Verdana" w:eastAsia="Verdana" w:hAnsi="Verdana" w:cs="Verdana"/>
          <w:color w:val="000000"/>
          <w:sz w:val="20"/>
          <w:szCs w:val="20"/>
          <w:vertAlign w:val="superscript"/>
        </w:rPr>
        <w:footnoteReference w:id="29"/>
      </w:r>
    </w:p>
    <w:p w:rsidR="00631DCC" w:rsidRDefault="00DD7CFA" w:rsidP="00930ADF">
      <w:pPr>
        <w:numPr>
          <w:ilvl w:val="0"/>
          <w:numId w:val="55"/>
        </w:numPr>
        <w:pBdr>
          <w:top w:val="nil"/>
          <w:left w:val="nil"/>
          <w:bottom w:val="nil"/>
          <w:right w:val="nil"/>
          <w:between w:val="nil"/>
        </w:pBdr>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przez Poręczyciela będącego emerytem lub rencistą kopii dokumentów poświadczających wysokość emerytury/renty z 3 ostatnich miesięcy wraz z dokumentem potwierdzającym u</w:t>
      </w:r>
      <w:r w:rsidR="006C7EBA" w:rsidRPr="00ED30D1">
        <w:rPr>
          <w:rFonts w:ascii="Verdana" w:eastAsia="Verdana" w:hAnsi="Verdana" w:cs="Verdana"/>
          <w:color w:val="000000"/>
          <w:sz w:val="20"/>
          <w:szCs w:val="20"/>
        </w:rPr>
        <w:t>zyskanie prawa do w/w świadczeń,</w:t>
      </w:r>
    </w:p>
    <w:p w:rsidR="00631DCC" w:rsidRDefault="006C7EBA" w:rsidP="00930ADF">
      <w:pPr>
        <w:numPr>
          <w:ilvl w:val="0"/>
          <w:numId w:val="55"/>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przez Poręczyciela prowadzącego jednoosobową działalność gospodarczą (działalność prowadzona przez okres co najmniej 12 miesięcy): </w:t>
      </w:r>
    </w:p>
    <w:p w:rsidR="00631DCC" w:rsidRDefault="006C7EBA" w:rsidP="00930ADF">
      <w:pPr>
        <w:numPr>
          <w:ilvl w:val="0"/>
          <w:numId w:val="56"/>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wydruku z Centralnej Ewidencji i Informacji o Działalności Gospodarczej,</w:t>
      </w:r>
    </w:p>
    <w:p w:rsidR="00631DCC" w:rsidRDefault="006C7EBA" w:rsidP="00930ADF">
      <w:pPr>
        <w:numPr>
          <w:ilvl w:val="0"/>
          <w:numId w:val="56"/>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 xml:space="preserve">zaświadczenia z ZUS o niezaleganiu w opłacaniu składek na ubezpieczenie społeczne, zdrowotne, Fundusz Pracy oraz Fundusz Gwarantowanych Świadczeń Pracowniczych (ważne 1 miesiąc od daty wystawienia), </w:t>
      </w:r>
    </w:p>
    <w:p w:rsidR="00631DCC" w:rsidRDefault="006C7EBA" w:rsidP="00930ADF">
      <w:pPr>
        <w:numPr>
          <w:ilvl w:val="0"/>
          <w:numId w:val="56"/>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 xml:space="preserve">zaświadczenia z US o niezaleganiu w płaceniu podatku (ważne 1 miesiąc od daty wystawienia), </w:t>
      </w:r>
    </w:p>
    <w:p w:rsidR="00631DCC" w:rsidRDefault="006C7EBA" w:rsidP="00930ADF">
      <w:pPr>
        <w:numPr>
          <w:ilvl w:val="0"/>
          <w:numId w:val="56"/>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kserokopii deklaracji PIT za ostatnie 2 lata obrotowe wraz z UPO, a w przypadku osób prowadzących pełną księgowość także kopii sprawozdań finansowych za ostatnie 2 lata obrachunkowe zgodnie z ustawą o rachunkowości, które wskazują na średniomiesięczny dochód netto przedsiębiorstwa w kwocie równej co najmniej kwocie minimalnego wynagrodzenia za pracę określonego w aktualnie obowiązującym Rozporządzeniu Rady Ministrów w sprawie wysokości minimalnego wynagrodzenia za pracę oraz wysokości minimalnej stawki godzinowej powiększonemu o 30% (wyliczone od kwoty brutto minimalnego wynagrodzenia, obowiązującą w dniu ustanowienia zabezpieczenia).</w:t>
      </w:r>
    </w:p>
    <w:p w:rsidR="00631DCC" w:rsidRDefault="006C7EBA" w:rsidP="00930ADF">
      <w:pPr>
        <w:numPr>
          <w:ilvl w:val="0"/>
          <w:numId w:val="55"/>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przez Poręczyciela będącego osobą prawną (działalność prowadzona przez okres co najmniej 12 miesięcy): </w:t>
      </w:r>
    </w:p>
    <w:p w:rsidR="00631DCC" w:rsidRDefault="006C7EBA" w:rsidP="00930ADF">
      <w:pPr>
        <w:numPr>
          <w:ilvl w:val="0"/>
          <w:numId w:val="44"/>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odpisu z KRS / wydruku informacji odpowiadającej odpisowi aktualnemu z KRS,</w:t>
      </w:r>
    </w:p>
    <w:p w:rsidR="00631DCC" w:rsidRDefault="006C7EBA" w:rsidP="00930ADF">
      <w:pPr>
        <w:numPr>
          <w:ilvl w:val="0"/>
          <w:numId w:val="44"/>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 xml:space="preserve">zaświadczenia z ZUS o niezaleganiu w opłacaniu składek na ubezpieczenie społeczne, zdrowotne, Fundusz Pracy oraz Fundusz Gwarantowanych Świadczeń Pracowniczych (ważne 1 miesiąc od daty wystawienia), </w:t>
      </w:r>
    </w:p>
    <w:p w:rsidR="00631DCC" w:rsidRDefault="006C7EBA" w:rsidP="00930ADF">
      <w:pPr>
        <w:numPr>
          <w:ilvl w:val="0"/>
          <w:numId w:val="44"/>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 xml:space="preserve">zaświadczenia z US o niezaleganiu w płaceniu podatku (ważne 1 miesiąc od daty wystawienia), </w:t>
      </w:r>
    </w:p>
    <w:p w:rsidR="00631DCC" w:rsidRDefault="006C7EBA" w:rsidP="00930ADF">
      <w:pPr>
        <w:numPr>
          <w:ilvl w:val="0"/>
          <w:numId w:val="44"/>
        </w:numPr>
        <w:pBdr>
          <w:top w:val="nil"/>
          <w:left w:val="nil"/>
          <w:bottom w:val="nil"/>
          <w:right w:val="nil"/>
          <w:between w:val="nil"/>
        </w:pBdr>
        <w:spacing w:after="0" w:line="276" w:lineRule="auto"/>
        <w:ind w:left="1843"/>
        <w:rPr>
          <w:rFonts w:ascii="Verdana" w:eastAsia="Verdana" w:hAnsi="Verdana" w:cs="Verdana"/>
          <w:color w:val="000000"/>
          <w:sz w:val="20"/>
          <w:szCs w:val="20"/>
        </w:rPr>
      </w:pPr>
      <w:r w:rsidRPr="00ED30D1">
        <w:rPr>
          <w:rFonts w:ascii="Verdana" w:eastAsia="Verdana" w:hAnsi="Verdana" w:cs="Verdana"/>
          <w:color w:val="000000"/>
          <w:sz w:val="20"/>
          <w:szCs w:val="20"/>
        </w:rPr>
        <w:t>kserokopii deklaracji CIT za 2 ostatnie lata wraz z UPO, a w przypadku osób prowadzących pełną księgowość także kopii sprawozdań finansowych za ostatnie 2 lata obrachunkowe zgodnie z ustawą o rachunkowości, które wskazują na średniomiesięczny dochód netto przedsiębiorstwa w kwocie równej co najmniej kwocie minimalnego wynagrodzenia za pracę określonego w aktualnie obowiązującym Rozporządzeniu Rady Ministrów w sprawie wysokości minimalnego wynagrodzenia za pracę oraz wysokości minimalnej stawki godzinowej powiększonemu o 30% (wyliczone od kwoty brutto minimalnego wynagrodzenia, obowiązującą w dniu ustanowienia zabezpieczenia).</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 xml:space="preserve">Wraz z dokumentami określonymi w ust. 13 powyżej, PS/PES jest </w:t>
      </w:r>
      <w:r w:rsidRPr="00ED30D1">
        <w:rPr>
          <w:rFonts w:ascii="Verdana" w:eastAsia="Verdana" w:hAnsi="Verdana" w:cs="Verdana"/>
          <w:sz w:val="20"/>
          <w:szCs w:val="20"/>
        </w:rPr>
        <w:t>zobowiązane do dostarczenia wypełnionego i podpisanego Kwestionariusza osobowego (</w:t>
      </w:r>
      <w:r w:rsidRPr="00ED30D1">
        <w:rPr>
          <w:rFonts w:ascii="Verdana" w:eastAsia="Verdana" w:hAnsi="Verdana" w:cs="Verdana"/>
          <w:b/>
          <w:sz w:val="20"/>
          <w:szCs w:val="20"/>
        </w:rPr>
        <w:t>Załącznik nr 14</w:t>
      </w:r>
      <w:r w:rsidR="00DD7CFA" w:rsidRPr="00D47971">
        <w:rPr>
          <w:rFonts w:ascii="Verdana" w:eastAsia="Verdana" w:hAnsi="Verdana" w:cs="Verdana"/>
          <w:sz w:val="20"/>
          <w:szCs w:val="20"/>
        </w:rPr>
        <w:t>) każdego z Poręczycieli oraz Kwestionariusza osobowego (</w:t>
      </w:r>
      <w:r w:rsidRPr="00ED30D1">
        <w:rPr>
          <w:rFonts w:ascii="Verdana" w:eastAsia="Verdana" w:hAnsi="Verdana" w:cs="Verdana"/>
          <w:b/>
          <w:sz w:val="20"/>
          <w:szCs w:val="20"/>
        </w:rPr>
        <w:t>Załącznik nr 14</w:t>
      </w:r>
      <w:r w:rsidR="00DD7CFA" w:rsidRPr="00D47971">
        <w:rPr>
          <w:rFonts w:ascii="Verdana" w:eastAsia="Verdana" w:hAnsi="Verdana" w:cs="Verdana"/>
          <w:sz w:val="20"/>
          <w:szCs w:val="20"/>
        </w:rPr>
        <w:t>) małżonka Poręczyciela (jeśli dotyczy).</w:t>
      </w:r>
    </w:p>
    <w:p w:rsidR="00631DCC" w:rsidRPr="00BC7E29" w:rsidRDefault="00DD7CFA" w:rsidP="00930ADF">
      <w:pPr>
        <w:numPr>
          <w:ilvl w:val="0"/>
          <w:numId w:val="34"/>
        </w:numPr>
        <w:pBdr>
          <w:top w:val="nil"/>
          <w:left w:val="nil"/>
          <w:bottom w:val="nil"/>
          <w:right w:val="nil"/>
          <w:between w:val="nil"/>
        </w:pBdr>
        <w:spacing w:after="0" w:line="276" w:lineRule="auto"/>
        <w:ind w:left="426"/>
        <w:rPr>
          <w:rFonts w:ascii="Verdana" w:eastAsia="Verdana" w:hAnsi="Verdana" w:cs="Verdana"/>
          <w:sz w:val="20"/>
          <w:szCs w:val="20"/>
        </w:rPr>
      </w:pPr>
      <w:r w:rsidRPr="00BC7E29">
        <w:rPr>
          <w:rFonts w:ascii="Verdana" w:eastAsia="Verdana" w:hAnsi="Verdana" w:cs="Verdana"/>
          <w:sz w:val="20"/>
          <w:szCs w:val="20"/>
        </w:rPr>
        <w:t>Wniesienie dodatkowego zabezpieczenia powinno nastąpić nie później niż w terminie 14 dni</w:t>
      </w:r>
      <w:r w:rsidRPr="00BC7E29">
        <w:rPr>
          <w:rFonts w:ascii="Verdana" w:eastAsia="Verdana" w:hAnsi="Verdana" w:cs="Verdana"/>
          <w:sz w:val="20"/>
          <w:szCs w:val="20"/>
          <w:vertAlign w:val="superscript"/>
        </w:rPr>
        <w:footnoteReference w:id="30"/>
      </w:r>
      <w:r w:rsidRPr="00BC7E29">
        <w:rPr>
          <w:rFonts w:ascii="Verdana" w:eastAsia="Verdana" w:hAnsi="Verdana" w:cs="Verdana"/>
          <w:sz w:val="20"/>
          <w:szCs w:val="20"/>
        </w:rPr>
        <w:t xml:space="preserve"> od podpisania umowy na udzielenie wsparcia finansowego, przy czym wniesienie zabezpieczenia w formie, o której mowa w ust. </w:t>
      </w:r>
      <w:r w:rsidR="009F69BC" w:rsidRPr="00BC7E29">
        <w:rPr>
          <w:rFonts w:ascii="Verdana" w:eastAsia="Verdana" w:hAnsi="Verdana" w:cs="Verdana"/>
          <w:sz w:val="20"/>
          <w:szCs w:val="20"/>
        </w:rPr>
        <w:t xml:space="preserve">4 </w:t>
      </w:r>
      <w:r w:rsidRPr="00BC7E29">
        <w:rPr>
          <w:rFonts w:ascii="Verdana" w:eastAsia="Verdana" w:hAnsi="Verdana" w:cs="Verdana"/>
          <w:sz w:val="20"/>
          <w:szCs w:val="20"/>
        </w:rPr>
        <w:t xml:space="preserve">pkt a, odbywa się w tym samym czasie i miejscu, co wniesienie przez PS/PES zabezpieczenia należytego wykonania umowy w formie weksla in </w:t>
      </w:r>
      <w:r w:rsidR="006C7EBA" w:rsidRPr="00BC7E29">
        <w:rPr>
          <w:rFonts w:ascii="Verdana" w:eastAsia="Verdana" w:hAnsi="Verdana" w:cs="Verdana"/>
          <w:sz w:val="20"/>
          <w:szCs w:val="20"/>
        </w:rPr>
        <w:t xml:space="preserve">blanco, o którym mowa w ust. 1 niniejszego paragrafu. W przypadku wniesienia zabezpieczenia w formie, o której mowa w ust </w:t>
      </w:r>
      <w:r w:rsidR="009F69BC" w:rsidRPr="00BC7E29">
        <w:rPr>
          <w:rFonts w:ascii="Verdana" w:eastAsia="Verdana" w:hAnsi="Verdana" w:cs="Verdana"/>
          <w:sz w:val="20"/>
          <w:szCs w:val="20"/>
        </w:rPr>
        <w:t xml:space="preserve">4 </w:t>
      </w:r>
      <w:r w:rsidR="006C7EBA" w:rsidRPr="00BC7E29">
        <w:rPr>
          <w:rFonts w:ascii="Verdana" w:eastAsia="Verdana" w:hAnsi="Verdana" w:cs="Verdana"/>
          <w:sz w:val="20"/>
          <w:szCs w:val="20"/>
        </w:rPr>
        <w:t>pkt e), PS/PES zobowiązane jest do dostarczenia Realizatorowi projektu, w terminie 14 dni od dnia podpisania umowy, sporządzonego w formie aktu notarialnego oświadczenia o ustanowieniu hipoteki wraz z potwierdzeniem wniesienia do właściwego sądu rejonowego wniosku o wpis hipoteki do księgi wieczystej.</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Przekazanie PS/PES wsparcia finansowego na utworzenie miejsc pracy, następuje po podpisaniu umowy na udzielenie wsparcia finansowego i wniesieniu zabezpieczenia należytego wykonania umowy na zasadach określonych niniejszym paragrafem.</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Realizator projektu w szczególnie uzasadnionych przypadkach w każdym czasie – zarówno przed zawarciem umowy, jak i w trakcie jej obowiązywania, na pisemny wniosek PES/PS może wyrazić zgodę na zmianę formy wniesionego zabezpieczenia. </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Zwrot/zniszczenie dokumentu stanowiącego zabezpieczenie prawidłowego wykonania umowy następuje po wypełnieniu przez PS/PES wszystkich warunków umowy na udzielenie wsparcia finansowego, w tym dotyczących trwałości, o których mowa w § 7 niniejszego Regulaminu. </w:t>
      </w:r>
    </w:p>
    <w:p w:rsidR="00631DCC" w:rsidRDefault="006C7EBA" w:rsidP="00930ADF">
      <w:pPr>
        <w:numPr>
          <w:ilvl w:val="0"/>
          <w:numId w:val="34"/>
        </w:numPr>
        <w:pBdr>
          <w:top w:val="nil"/>
          <w:left w:val="nil"/>
          <w:bottom w:val="nil"/>
          <w:right w:val="nil"/>
          <w:between w:val="nil"/>
        </w:pBdr>
        <w:spacing w:after="0" w:line="276" w:lineRule="auto"/>
        <w:ind w:left="426"/>
        <w:rPr>
          <w:rFonts w:ascii="Verdana" w:eastAsia="Verdana" w:hAnsi="Verdana" w:cs="Verdana"/>
          <w:strike/>
          <w:color w:val="000000"/>
          <w:sz w:val="20"/>
          <w:szCs w:val="20"/>
        </w:rPr>
      </w:pPr>
      <w:r w:rsidRPr="00ED30D1">
        <w:rPr>
          <w:rFonts w:ascii="Verdana" w:eastAsia="Verdana" w:hAnsi="Verdana" w:cs="Verdana"/>
          <w:color w:val="000000"/>
          <w:sz w:val="20"/>
          <w:szCs w:val="20"/>
        </w:rPr>
        <w:t>Procedura zwrotu/zniszczenia weksli</w:t>
      </w:r>
      <w:r w:rsidR="00DD7CFA" w:rsidRPr="00D47971">
        <w:rPr>
          <w:rFonts w:ascii="Verdana" w:eastAsia="Verdana" w:hAnsi="Verdana" w:cs="Verdana"/>
          <w:color w:val="000000"/>
          <w:sz w:val="20"/>
          <w:szCs w:val="20"/>
        </w:rPr>
        <w:t>stanowiąc</w:t>
      </w:r>
      <w:r w:rsidR="00304DAA" w:rsidRPr="00D47971">
        <w:rPr>
          <w:rFonts w:ascii="Verdana" w:eastAsia="Verdana" w:hAnsi="Verdana" w:cs="Verdana"/>
          <w:color w:val="000000"/>
          <w:sz w:val="20"/>
          <w:szCs w:val="20"/>
        </w:rPr>
        <w:t>ych</w:t>
      </w:r>
      <w:r w:rsidR="00DD7CFA" w:rsidRPr="00D47971">
        <w:rPr>
          <w:rFonts w:ascii="Verdana" w:eastAsia="Verdana" w:hAnsi="Verdana" w:cs="Verdana"/>
          <w:color w:val="000000"/>
          <w:sz w:val="20"/>
          <w:szCs w:val="20"/>
        </w:rPr>
        <w:t xml:space="preserve"> zabezpieczenie umowy wraz ze wzorami dokumentów, na podstawie których następuje zwrot/zniszczenie zabezpieczenia szczegółowo opisuje </w:t>
      </w:r>
      <w:r w:rsidR="00DD7CFA" w:rsidRPr="00D47971">
        <w:rPr>
          <w:rFonts w:ascii="Verdana" w:eastAsia="Verdana" w:hAnsi="Verdana" w:cs="Verdana"/>
          <w:b/>
          <w:color w:val="000000"/>
          <w:sz w:val="20"/>
          <w:szCs w:val="20"/>
        </w:rPr>
        <w:t>Załącznik nr 15</w:t>
      </w:r>
      <w:r w:rsidRPr="00ED30D1">
        <w:rPr>
          <w:rFonts w:ascii="Verdana" w:eastAsia="Verdana" w:hAnsi="Verdana" w:cs="Verdana"/>
          <w:color w:val="000000"/>
          <w:sz w:val="20"/>
          <w:szCs w:val="20"/>
        </w:rPr>
        <w:t xml:space="preserve"> do Regulaminu.</w:t>
      </w:r>
    </w:p>
    <w:p w:rsidR="00631DCC" w:rsidRDefault="00631DCC">
      <w:pPr>
        <w:spacing w:after="0" w:line="276" w:lineRule="auto"/>
        <w:rPr>
          <w:rFonts w:ascii="Verdana" w:eastAsia="Verdana" w:hAnsi="Verdana" w:cs="Verdana"/>
          <w:sz w:val="20"/>
          <w:szCs w:val="20"/>
        </w:rPr>
      </w:pPr>
      <w:bookmarkStart w:id="42" w:name="_heading=h.28h4qwu" w:colFirst="0" w:colLast="0"/>
      <w:bookmarkEnd w:id="42"/>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§13</w:t>
      </w:r>
    </w:p>
    <w:p w:rsidR="00631DCC" w:rsidRDefault="006C7EBA">
      <w:pPr>
        <w:pStyle w:val="Nagwek1"/>
        <w:spacing w:before="0" w:after="120" w:line="276" w:lineRule="auto"/>
        <w:jc w:val="center"/>
        <w:rPr>
          <w:rFonts w:ascii="Verdana" w:eastAsia="Verdana" w:hAnsi="Verdana" w:cs="Verdana"/>
          <w:b/>
          <w:color w:val="000000"/>
          <w:sz w:val="20"/>
          <w:szCs w:val="20"/>
        </w:rPr>
      </w:pPr>
      <w:bookmarkStart w:id="43" w:name="_Toc177459660"/>
      <w:r w:rsidRPr="00ED30D1">
        <w:rPr>
          <w:rFonts w:ascii="Verdana" w:eastAsia="Verdana" w:hAnsi="Verdana" w:cs="Verdana"/>
          <w:b/>
          <w:color w:val="000000"/>
          <w:sz w:val="20"/>
          <w:szCs w:val="20"/>
        </w:rPr>
        <w:t>OBOWIĄZKI PRZEDSIĘBIORSTWA SPOŁECZNEGO, MONITORING I KONTROLA</w:t>
      </w:r>
      <w:bookmarkEnd w:id="43"/>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PS lub PES w trakcie przekształcania w PS ma obowiązek poddania się procesowi kontroli przez OWES, Instytucję Zarządzającą, Pośredniczącą oraz inne podmioty upoważnione do kontroli.</w:t>
      </w:r>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PS lub PES w trakcie przekształcania w PS zobowiązane są do udzielania instytucjom zaangażowanym w realizację Projektu niezbędnych informacji dla celów monitoringu, kontroli i ewaluacji Projektu oraz kontroli i audytu OWES do </w:t>
      </w:r>
      <w:r w:rsidRPr="00ED30D1">
        <w:rPr>
          <w:rFonts w:ascii="Verdana" w:eastAsia="Verdana" w:hAnsi="Verdana" w:cs="Verdana"/>
          <w:b/>
          <w:color w:val="000000"/>
          <w:sz w:val="20"/>
          <w:szCs w:val="20"/>
        </w:rPr>
        <w:t>ostatniego dnia zakończenia okresu trwałości PS i miejsc pracy.</w:t>
      </w:r>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Kontroli podlega utworzenie nowego miejsca pracy w nowym lub istniejącym Przedsiębiorstwie Społecznym, lub PES w trakcie przekształcania w PS w tym zachowanie okresu trwałości powstałych miejsc pracy oraz zapewnienie trwałości Przedsiębiorstwa Społecznego.</w:t>
      </w:r>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Kontroli podlegają co najmniej:</w:t>
      </w:r>
    </w:p>
    <w:p w:rsidR="00631DCC" w:rsidRDefault="006C7EBA" w:rsidP="00930ADF">
      <w:pPr>
        <w:numPr>
          <w:ilvl w:val="0"/>
          <w:numId w:val="47"/>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lastRenderedPageBreak/>
        <w:t xml:space="preserve">dokumenty związane z utworzeniem Przedsiębiorstwa Społecznego, </w:t>
      </w:r>
      <w:r w:rsidRPr="00ED30D1">
        <w:rPr>
          <w:rFonts w:ascii="Verdana" w:eastAsia="Verdana" w:hAnsi="Verdana" w:cs="Verdana"/>
          <w:color w:val="000000"/>
          <w:sz w:val="20"/>
          <w:szCs w:val="20"/>
        </w:rPr>
        <w:t xml:space="preserve">tj. </w:t>
      </w:r>
      <w:r w:rsidRPr="00ED30D1">
        <w:rPr>
          <w:rFonts w:ascii="Verdana" w:eastAsia="Verdana" w:hAnsi="Verdana" w:cs="Verdana"/>
          <w:sz w:val="20"/>
          <w:szCs w:val="20"/>
        </w:rPr>
        <w:t>wydruk informacji odpowiadającej odpisowiaktualnemu z KRS</w:t>
      </w:r>
      <w:r w:rsidRPr="00ED30D1">
        <w:rPr>
          <w:rFonts w:ascii="Verdana" w:eastAsia="Verdana" w:hAnsi="Verdana" w:cs="Verdana"/>
          <w:color w:val="000000"/>
          <w:sz w:val="20"/>
          <w:szCs w:val="20"/>
        </w:rPr>
        <w:t xml:space="preserve">, statut lub umowa spółki (weryfikacja czy Przedsiębiorstwo Społeczne zostało uruchomione), </w:t>
      </w:r>
    </w:p>
    <w:p w:rsidR="00631DCC" w:rsidRDefault="006C7EBA" w:rsidP="00930ADF">
      <w:pPr>
        <w:numPr>
          <w:ilvl w:val="0"/>
          <w:numId w:val="47"/>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dokumenty związane z utworzeniem miejsca pracy</w:t>
      </w:r>
      <w:r w:rsidRPr="00ED30D1">
        <w:rPr>
          <w:rFonts w:ascii="Verdana" w:eastAsia="Verdana" w:hAnsi="Verdana" w:cs="Verdana"/>
          <w:color w:val="000000"/>
          <w:sz w:val="20"/>
          <w:szCs w:val="20"/>
        </w:rPr>
        <w:t>, tj. zgłoszenia do ZUS (ZUS ZUA), umowy o pracę / spółdzielcze umowy o pracę, zakres obowiązków (weryfikacja, czy miejsca pracy zostały rzeczywiście utworzone a osoby zatrudnione na utworzonych miejscach pracy, faktycznie zajmują się działaniami wskazanymi w Biznesplanie),</w:t>
      </w:r>
    </w:p>
    <w:p w:rsidR="00631DCC" w:rsidRDefault="006C7EBA" w:rsidP="00930ADF">
      <w:pPr>
        <w:numPr>
          <w:ilvl w:val="0"/>
          <w:numId w:val="47"/>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dokumenty księgowe</w:t>
      </w:r>
      <w:r w:rsidRPr="00ED30D1">
        <w:rPr>
          <w:rFonts w:ascii="Verdana" w:eastAsia="Verdana" w:hAnsi="Verdana" w:cs="Verdana"/>
          <w:color w:val="000000"/>
          <w:sz w:val="20"/>
          <w:szCs w:val="20"/>
        </w:rPr>
        <w:t xml:space="preserve">, tj.  deklaracje ZUS, rozliczenia z US, umowy zawierane z klientami / dostawcami, wyciągi bankowe potwierdzające dokonywanie sprzedaży w ramach prowadzonej działalności (weryfikacja prowadzenia działalności Przedsiębiorstwa Społecznego), </w:t>
      </w:r>
    </w:p>
    <w:p w:rsidR="00631DCC" w:rsidRDefault="006C7EBA" w:rsidP="00930ADF">
      <w:pPr>
        <w:numPr>
          <w:ilvl w:val="0"/>
          <w:numId w:val="47"/>
        </w:numPr>
        <w:pBdr>
          <w:top w:val="nil"/>
          <w:left w:val="nil"/>
          <w:bottom w:val="nil"/>
          <w:right w:val="nil"/>
          <w:between w:val="nil"/>
        </w:pBdr>
        <w:spacing w:after="0" w:line="276" w:lineRule="auto"/>
        <w:rPr>
          <w:rFonts w:ascii="Verdana" w:eastAsia="Verdana" w:hAnsi="Verdana" w:cs="Verdana"/>
          <w:color w:val="000000"/>
          <w:sz w:val="20"/>
          <w:szCs w:val="20"/>
        </w:rPr>
      </w:pPr>
      <w:r w:rsidRPr="00ED30D1">
        <w:rPr>
          <w:rFonts w:ascii="Verdana" w:eastAsia="Verdana" w:hAnsi="Verdana" w:cs="Verdana"/>
          <w:b/>
          <w:color w:val="000000"/>
          <w:sz w:val="20"/>
          <w:szCs w:val="20"/>
        </w:rPr>
        <w:t>dokumenty związane z utrzymaniem miejsca pracy</w:t>
      </w:r>
      <w:r w:rsidRPr="00ED30D1">
        <w:rPr>
          <w:rFonts w:ascii="Verdana" w:eastAsia="Verdana" w:hAnsi="Verdana" w:cs="Verdana"/>
          <w:color w:val="000000"/>
          <w:sz w:val="20"/>
          <w:szCs w:val="20"/>
        </w:rPr>
        <w:t>, tj. Listy Płac, ZUS DRA, ZUS RCA, ZUS RSA, wraz z potwierdzeniami zapłaty wszystkich składek wynikających z tych dokumentów oraz zaliczki na podatek dochodowy od wynagrodzeń, faktury wraz z potwierdzeniami zapłaty (weryfikacja czy spełniony został wymóg utrzymania miejsca pracy przez wymagany okres).</w:t>
      </w:r>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ramach kontroli kontrolujący z ramienia Realizatora projektu ma prawo wejść do pomieszczeń, w których działalność jest prowadzona, przeprowadzić oględziny nowo utworzonych miejsc pracy, w tym sprzętu, wyposażenia oraz towarów zakupionych ze środków wsparcia, a także przejrzeć lub wykonywać notatki z dokumentacji związanej z prowadzeniem działalności Przedsiębiorstwa Społecznego lub PES w trakcie przekształcania w PS w zakresie związanym z realizacją Umowy.</w:t>
      </w:r>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PS/PES zobowiązane jest do podda</w:t>
      </w:r>
      <w:r w:rsidRPr="00ED30D1">
        <w:rPr>
          <w:rFonts w:ascii="Verdana" w:eastAsia="Verdana" w:hAnsi="Verdana" w:cs="Verdana"/>
          <w:sz w:val="20"/>
          <w:szCs w:val="20"/>
        </w:rPr>
        <w:t>nia</w:t>
      </w:r>
      <w:r w:rsidRPr="00ED30D1">
        <w:rPr>
          <w:rFonts w:ascii="Verdana" w:eastAsia="Verdana" w:hAnsi="Verdana" w:cs="Verdana"/>
          <w:color w:val="000000"/>
          <w:sz w:val="20"/>
          <w:szCs w:val="20"/>
        </w:rPr>
        <w:t xml:space="preserve"> się monitoringowi w okresie obowiązywania umowy o przyznanie wsparcia finansowego obejmującego weryfikację m.in:</w:t>
      </w:r>
    </w:p>
    <w:p w:rsidR="00631DCC" w:rsidRDefault="006C7EBA" w:rsidP="00930ADF">
      <w:pPr>
        <w:numPr>
          <w:ilvl w:val="0"/>
          <w:numId w:val="49"/>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faktycznego utworzenia i funkcjonowania miejsc pracy,</w:t>
      </w:r>
    </w:p>
    <w:p w:rsidR="00631DCC" w:rsidRDefault="006C7EBA" w:rsidP="00930ADF">
      <w:pPr>
        <w:numPr>
          <w:ilvl w:val="0"/>
          <w:numId w:val="49"/>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oryginały dokumentów poświadczających zatrudnienie m.in. umowy o pracę, zakresy czynności, dokumenty związane z pracą zdalną o ile pracownicy PES/PS wykonują taką formę pracy,</w:t>
      </w:r>
    </w:p>
    <w:p w:rsidR="00631DCC" w:rsidRDefault="006C7EBA" w:rsidP="00930ADF">
      <w:pPr>
        <w:numPr>
          <w:ilvl w:val="0"/>
          <w:numId w:val="49"/>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rzeczywistego świadczenia pracy w miejscu pracy wskazanym w umowie o pracę, w tym dopuszcza się wizytę w domu pracownika, jeśli wykonuje on pracę zdalną,</w:t>
      </w:r>
    </w:p>
    <w:p w:rsidR="00631DCC" w:rsidRDefault="006C7EBA" w:rsidP="00930ADF">
      <w:pPr>
        <w:numPr>
          <w:ilvl w:val="0"/>
          <w:numId w:val="49"/>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oryginałów dokumentów księgowych, w tym, m.in. list płac, deklaracji ZUS, deklaracji PIT/CIT, potwierdzenia przelewów, faktury sprzedażowe, umowy z klientami,</w:t>
      </w:r>
    </w:p>
    <w:p w:rsidR="00631DCC" w:rsidRDefault="006C7EBA" w:rsidP="00930ADF">
      <w:pPr>
        <w:numPr>
          <w:ilvl w:val="0"/>
          <w:numId w:val="49"/>
        </w:numPr>
        <w:pBdr>
          <w:top w:val="nil"/>
          <w:left w:val="nil"/>
          <w:bottom w:val="nil"/>
          <w:right w:val="nil"/>
          <w:between w:val="nil"/>
        </w:pBdr>
        <w:spacing w:after="0" w:line="276" w:lineRule="auto"/>
        <w:ind w:left="1134"/>
        <w:rPr>
          <w:rFonts w:ascii="Verdana" w:eastAsia="Verdana" w:hAnsi="Verdana" w:cs="Verdana"/>
          <w:color w:val="000000"/>
          <w:sz w:val="20"/>
          <w:szCs w:val="20"/>
        </w:rPr>
      </w:pPr>
      <w:r w:rsidRPr="00ED30D1">
        <w:rPr>
          <w:rFonts w:ascii="Verdana" w:eastAsia="Verdana" w:hAnsi="Verdana" w:cs="Verdana"/>
          <w:color w:val="000000"/>
          <w:sz w:val="20"/>
          <w:szCs w:val="20"/>
        </w:rPr>
        <w:t>zakupionych środków trwałych, wartości niematerialnych i prawnych, materiałów lub innych środków obrotowych wskazanych w biznesplanie.</w:t>
      </w:r>
    </w:p>
    <w:p w:rsidR="00631DCC" w:rsidRDefault="006C7EBA" w:rsidP="00930ADF">
      <w:pPr>
        <w:numPr>
          <w:ilvl w:val="0"/>
          <w:numId w:val="45"/>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Monitoring prowadzony będzie przez personel OWES.</w:t>
      </w:r>
    </w:p>
    <w:p w:rsidR="00631DCC" w:rsidRDefault="00631DCC">
      <w:pPr>
        <w:spacing w:after="0" w:line="276" w:lineRule="auto"/>
        <w:rPr>
          <w:rFonts w:ascii="Verdana" w:eastAsia="Verdana" w:hAnsi="Verdana" w:cs="Verdana"/>
          <w:b/>
          <w:sz w:val="20"/>
          <w:szCs w:val="20"/>
        </w:rPr>
      </w:pPr>
      <w:bookmarkStart w:id="44" w:name="_heading=h.2lwamvv" w:colFirst="0" w:colLast="0"/>
      <w:bookmarkEnd w:id="44"/>
    </w:p>
    <w:p w:rsidR="00631DCC" w:rsidRDefault="006C7EBA">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t>§14</w:t>
      </w:r>
    </w:p>
    <w:p w:rsidR="00631DCC" w:rsidRDefault="006C7EBA">
      <w:pPr>
        <w:pStyle w:val="Nagwek1"/>
        <w:spacing w:before="0" w:line="276" w:lineRule="auto"/>
        <w:jc w:val="center"/>
        <w:rPr>
          <w:rFonts w:ascii="Verdana" w:eastAsia="Verdana" w:hAnsi="Verdana" w:cs="Verdana"/>
          <w:b/>
          <w:color w:val="000000"/>
          <w:sz w:val="20"/>
          <w:szCs w:val="20"/>
        </w:rPr>
      </w:pPr>
      <w:bookmarkStart w:id="45" w:name="_Toc177459661"/>
      <w:r w:rsidRPr="00ED30D1">
        <w:rPr>
          <w:rFonts w:ascii="Verdana" w:eastAsia="Verdana" w:hAnsi="Verdana" w:cs="Verdana"/>
          <w:b/>
          <w:color w:val="000000"/>
          <w:sz w:val="20"/>
          <w:szCs w:val="20"/>
        </w:rPr>
        <w:t>POMOC DE MINIMIS – ZASADY PODSTAWOWE</w:t>
      </w:r>
      <w:bookmarkEnd w:id="45"/>
    </w:p>
    <w:p w:rsidR="00631DCC" w:rsidRDefault="006C7EBA" w:rsidP="00930ADF">
      <w:pPr>
        <w:pStyle w:val="Akapitzlist"/>
        <w:numPr>
          <w:ilvl w:val="0"/>
          <w:numId w:val="63"/>
        </w:numPr>
        <w:spacing w:after="0" w:line="276" w:lineRule="auto"/>
        <w:ind w:left="426" w:hanging="426"/>
        <w:rPr>
          <w:rFonts w:ascii="Verdana" w:hAnsi="Verdana" w:cstheme="minorHAnsi"/>
          <w:strike/>
          <w:sz w:val="20"/>
          <w:szCs w:val="20"/>
        </w:rPr>
      </w:pPr>
      <w:r w:rsidRPr="00ED30D1">
        <w:rPr>
          <w:rFonts w:ascii="Verdana" w:hAnsi="Verdana" w:cstheme="minorHAnsi"/>
          <w:sz w:val="20"/>
          <w:szCs w:val="20"/>
        </w:rPr>
        <w:t xml:space="preserve">Pomoc de </w:t>
      </w:r>
      <w:proofErr w:type="spellStart"/>
      <w:r w:rsidRPr="00ED30D1">
        <w:rPr>
          <w:rFonts w:ascii="Verdana" w:hAnsi="Verdana" w:cstheme="minorHAnsi"/>
          <w:sz w:val="20"/>
          <w:szCs w:val="20"/>
        </w:rPr>
        <w:t>minimis</w:t>
      </w:r>
      <w:proofErr w:type="spellEnd"/>
      <w:r w:rsidRPr="00ED30D1">
        <w:rPr>
          <w:rFonts w:ascii="Verdana" w:hAnsi="Verdana" w:cstheme="minorHAnsi"/>
          <w:sz w:val="20"/>
          <w:szCs w:val="20"/>
        </w:rPr>
        <w:t xml:space="preserve"> jest udzielana na warunkach </w:t>
      </w:r>
      <w:r w:rsidRPr="00ED30D1">
        <w:rPr>
          <w:rFonts w:ascii="Verdana" w:hAnsi="Verdana"/>
          <w:sz w:val="20"/>
          <w:szCs w:val="20"/>
        </w:rPr>
        <w:t xml:space="preserve">określonych w rozporządzeniu Komisji (UE) 2023/2831 z dnia 13 grudnia 2023 r. w sprawie stosowania art. 107 i 108 Traktatu o funkcjonowaniu Unii Europejskiej do pomocy de </w:t>
      </w:r>
      <w:proofErr w:type="spellStart"/>
      <w:r w:rsidRPr="00ED30D1">
        <w:rPr>
          <w:rFonts w:ascii="Verdana" w:hAnsi="Verdana"/>
          <w:sz w:val="20"/>
          <w:szCs w:val="20"/>
        </w:rPr>
        <w:t>minimis</w:t>
      </w:r>
      <w:proofErr w:type="spellEnd"/>
      <w:r w:rsidRPr="00ED30D1">
        <w:rPr>
          <w:rFonts w:ascii="Verdana" w:hAnsi="Verdana"/>
          <w:sz w:val="20"/>
          <w:szCs w:val="20"/>
        </w:rPr>
        <w:t xml:space="preserve"> (Dz. U. UE. L. z 2023 r. poz. </w:t>
      </w:r>
      <w:r w:rsidRPr="00ED30D1">
        <w:rPr>
          <w:rFonts w:ascii="Verdana" w:hAnsi="Verdana"/>
          <w:color w:val="000000" w:themeColor="text1"/>
          <w:sz w:val="20"/>
          <w:szCs w:val="20"/>
        </w:rPr>
        <w:t>2831)</w:t>
      </w:r>
      <w:r w:rsidRPr="00ED30D1">
        <w:rPr>
          <w:rFonts w:ascii="Verdana" w:hAnsi="Verdana" w:cstheme="minorHAnsi"/>
          <w:color w:val="000000" w:themeColor="text1"/>
          <w:sz w:val="20"/>
          <w:szCs w:val="20"/>
        </w:rPr>
        <w:t xml:space="preserve">– zwanego dalej Rozporządzeniem 2023/2831 oraz na zasadach określonych w treści rozporządzenia Ministra Funduszy i Polityki Regionalnej z dnia 20 grudnia 2022 r. w sprawie udzielania pomocy de </w:t>
      </w:r>
      <w:proofErr w:type="spellStart"/>
      <w:r w:rsidRPr="00ED30D1">
        <w:rPr>
          <w:rFonts w:ascii="Verdana" w:hAnsi="Verdana" w:cstheme="minorHAnsi"/>
          <w:color w:val="000000" w:themeColor="text1"/>
          <w:sz w:val="20"/>
          <w:szCs w:val="20"/>
        </w:rPr>
        <w:t>minimis</w:t>
      </w:r>
      <w:proofErr w:type="spellEnd"/>
      <w:r w:rsidRPr="00ED30D1">
        <w:rPr>
          <w:rFonts w:ascii="Verdana" w:hAnsi="Verdana" w:cstheme="minorHAnsi"/>
          <w:color w:val="000000" w:themeColor="text1"/>
          <w:sz w:val="20"/>
          <w:szCs w:val="20"/>
        </w:rPr>
        <w:t xml:space="preserve"> oraz pomocy publicznej w ramach programów </w:t>
      </w:r>
      <w:r w:rsidRPr="00BC7E29">
        <w:rPr>
          <w:rFonts w:ascii="Verdana" w:hAnsi="Verdana" w:cstheme="minorHAnsi"/>
          <w:color w:val="000000" w:themeColor="text1"/>
          <w:sz w:val="20"/>
          <w:szCs w:val="20"/>
        </w:rPr>
        <w:lastRenderedPageBreak/>
        <w:t>finansowanych z Europejskiego Funduszu Społecznego Plus (EFS+) na lata 2021-2027 (</w:t>
      </w:r>
      <w:proofErr w:type="spellStart"/>
      <w:r w:rsidR="00046805" w:rsidRPr="00BC7E29">
        <w:rPr>
          <w:rFonts w:ascii="Verdana" w:hAnsi="Verdana" w:cstheme="minorHAnsi"/>
          <w:color w:val="000000" w:themeColor="text1"/>
          <w:sz w:val="20"/>
          <w:szCs w:val="20"/>
        </w:rPr>
        <w:t>t.j</w:t>
      </w:r>
      <w:proofErr w:type="spellEnd"/>
      <w:r w:rsidR="00046805" w:rsidRPr="00BC7E29">
        <w:rPr>
          <w:rFonts w:ascii="Verdana" w:hAnsi="Verdana" w:cstheme="minorHAnsi"/>
          <w:color w:val="000000" w:themeColor="text1"/>
          <w:sz w:val="20"/>
          <w:szCs w:val="20"/>
        </w:rPr>
        <w:t xml:space="preserve">. </w:t>
      </w:r>
      <w:r w:rsidR="009B77B9" w:rsidRPr="00BC7E29">
        <w:rPr>
          <w:rFonts w:ascii="Verdana" w:hAnsi="Verdana" w:cstheme="minorHAnsi"/>
          <w:color w:val="000000" w:themeColor="text1"/>
          <w:sz w:val="20"/>
          <w:szCs w:val="20"/>
        </w:rPr>
        <w:t xml:space="preserve">Dz. U. z 2025 r. poz. 37) </w:t>
      </w:r>
      <w:r w:rsidRPr="00BC7E29">
        <w:rPr>
          <w:rFonts w:ascii="Verdana" w:hAnsi="Verdana" w:cstheme="minorHAnsi"/>
          <w:sz w:val="20"/>
          <w:szCs w:val="20"/>
        </w:rPr>
        <w:t>–</w:t>
      </w:r>
      <w:r w:rsidRPr="00ED30D1">
        <w:rPr>
          <w:rFonts w:ascii="Verdana" w:hAnsi="Verdana" w:cstheme="minorHAnsi"/>
          <w:sz w:val="20"/>
          <w:szCs w:val="20"/>
        </w:rPr>
        <w:t xml:space="preserve"> zwanego dalej Rozporządzeniem MIR. </w:t>
      </w:r>
    </w:p>
    <w:p w:rsidR="00631DCC" w:rsidRDefault="006C7EBA" w:rsidP="00930ADF">
      <w:pPr>
        <w:pStyle w:val="Akapitzlist1"/>
        <w:numPr>
          <w:ilvl w:val="0"/>
          <w:numId w:val="63"/>
        </w:numPr>
        <w:suppressAutoHyphens/>
        <w:spacing w:before="57" w:after="0" w:line="276" w:lineRule="auto"/>
        <w:contextualSpacing w:val="0"/>
        <w:rPr>
          <w:rFonts w:ascii="Verdana" w:hAnsi="Verdana" w:cstheme="minorHAnsi"/>
          <w:sz w:val="20"/>
          <w:szCs w:val="20"/>
          <w:lang w:eastAsia="he-IL" w:bidi="he-IL"/>
        </w:rPr>
      </w:pPr>
      <w:r w:rsidRPr="00ED30D1">
        <w:rPr>
          <w:rFonts w:ascii="Verdana" w:hAnsi="Verdana" w:cstheme="minorHAnsi"/>
          <w:sz w:val="20"/>
          <w:szCs w:val="20"/>
        </w:rPr>
        <w:t xml:space="preserve">Przedsiębiorca - należy przez to rozumieć przedsiębiorstwo w rozumieniu </w:t>
      </w:r>
      <w:r>
        <w:rPr>
          <w:rFonts w:ascii="Verdana" w:hAnsi="Verdana" w:cstheme="minorHAnsi"/>
          <w:position w:val="-1"/>
          <w:sz w:val="20"/>
          <w:szCs w:val="20"/>
        </w:rPr>
        <w:t>art. 1</w:t>
      </w:r>
      <w:r w:rsidRPr="00ED30D1">
        <w:rPr>
          <w:rFonts w:ascii="Verdana" w:hAnsi="Verdana" w:cstheme="minorHAnsi"/>
          <w:sz w:val="20"/>
          <w:szCs w:val="20"/>
        </w:rPr>
        <w:t xml:space="preserve"> załącznika I do rozporządzenia Komisji (UE) nr 651/2014 z dnia 17 czerwca 2014 r. uznające niektóre rodzaje pomocy za zgodne z rynkiem wewnętrznym w zastosowaniu art. 107 i 108 Traktatu (Dz. U. UE. L. z 2014 r. Nr 187, str. 1 z </w:t>
      </w:r>
      <w:proofErr w:type="spellStart"/>
      <w:r w:rsidRPr="00ED30D1">
        <w:rPr>
          <w:rFonts w:ascii="Verdana" w:hAnsi="Verdana" w:cstheme="minorHAnsi"/>
          <w:sz w:val="20"/>
          <w:szCs w:val="20"/>
        </w:rPr>
        <w:t>późn</w:t>
      </w:r>
      <w:proofErr w:type="spellEnd"/>
      <w:r w:rsidRPr="00ED30D1">
        <w:rPr>
          <w:rFonts w:ascii="Verdana" w:hAnsi="Verdana" w:cstheme="minorHAnsi"/>
          <w:sz w:val="20"/>
          <w:szCs w:val="20"/>
        </w:rPr>
        <w:t xml:space="preserve">. zm.). </w:t>
      </w:r>
    </w:p>
    <w:p w:rsidR="00631DCC" w:rsidRDefault="006C7EBA" w:rsidP="00930ADF">
      <w:pPr>
        <w:pStyle w:val="Akapitzlist1"/>
        <w:numPr>
          <w:ilvl w:val="0"/>
          <w:numId w:val="63"/>
        </w:numPr>
        <w:suppressAutoHyphens/>
        <w:spacing w:before="57" w:after="0" w:line="276" w:lineRule="auto"/>
        <w:ind w:left="426" w:hanging="426"/>
        <w:contextualSpacing w:val="0"/>
        <w:rPr>
          <w:rFonts w:ascii="Verdana" w:hAnsi="Verdana" w:cstheme="minorHAnsi"/>
          <w:sz w:val="20"/>
          <w:szCs w:val="20"/>
          <w:lang w:eastAsia="he-IL" w:bidi="he-IL"/>
        </w:rPr>
      </w:pPr>
      <w:r w:rsidRPr="00ED30D1">
        <w:rPr>
          <w:rFonts w:ascii="Verdana" w:hAnsi="Verdana" w:cstheme="minorHAnsi"/>
          <w:sz w:val="20"/>
          <w:szCs w:val="20"/>
        </w:rPr>
        <w:t xml:space="preserve">Przedsiębiorcą – może być każdy podmiot, bez względu na jego status prawny </w:t>
      </w:r>
      <w:r w:rsidRPr="00ED30D1">
        <w:rPr>
          <w:rFonts w:ascii="Verdana" w:hAnsi="Verdana" w:cstheme="minorHAnsi"/>
          <w:sz w:val="20"/>
          <w:szCs w:val="20"/>
        </w:rPr>
        <w:br/>
        <w:t>i sposób jego finansowania, prowadzący działalność gospodarczą - zgodnie</w:t>
      </w:r>
      <w:r w:rsidRPr="00ED30D1">
        <w:rPr>
          <w:rFonts w:ascii="Verdana" w:hAnsi="Verdana" w:cstheme="minorHAnsi"/>
          <w:sz w:val="20"/>
          <w:szCs w:val="20"/>
          <w:lang w:eastAsia="he-IL" w:bidi="he-IL"/>
        </w:rPr>
        <w:br/>
        <w:t xml:space="preserve">z definicjami legalnymi pojęć przedsiębiorstwa i działalności gospodarczej określonymi </w:t>
      </w:r>
      <w:r w:rsidRPr="00ED30D1">
        <w:rPr>
          <w:rFonts w:ascii="Verdana" w:hAnsi="Verdana" w:cstheme="minorHAnsi"/>
          <w:sz w:val="20"/>
          <w:szCs w:val="20"/>
        </w:rPr>
        <w:t>w </w:t>
      </w:r>
      <w:r w:rsidRPr="00ED30D1">
        <w:rPr>
          <w:rFonts w:ascii="Verdana" w:hAnsi="Verdana" w:cstheme="minorHAnsi"/>
          <w:sz w:val="20"/>
          <w:szCs w:val="20"/>
          <w:lang w:eastAsia="he-IL" w:bidi="he-IL"/>
        </w:rPr>
        <w:t xml:space="preserve">Zawiadomieniu Komisji w sprawie pojęcia pomocy państwa w rozumieniu art. 107 ust. 1 Traktatu o funkcjonowaniu Unii Europejskiej (2016/C 262/01)(Dz. Urz. UE C 262/1 z dnia 19.7.2016). </w:t>
      </w:r>
    </w:p>
    <w:p w:rsidR="00631DCC" w:rsidRDefault="006C7EBA" w:rsidP="00930ADF">
      <w:pPr>
        <w:pStyle w:val="Akapitzlist1"/>
        <w:numPr>
          <w:ilvl w:val="0"/>
          <w:numId w:val="63"/>
        </w:numPr>
        <w:suppressAutoHyphens/>
        <w:spacing w:before="57" w:after="0" w:line="276" w:lineRule="auto"/>
        <w:ind w:left="426" w:hanging="426"/>
        <w:contextualSpacing w:val="0"/>
        <w:rPr>
          <w:rFonts w:ascii="Verdana" w:hAnsi="Verdana" w:cstheme="minorHAnsi"/>
          <w:sz w:val="20"/>
          <w:szCs w:val="20"/>
          <w:lang w:eastAsia="he-IL" w:bidi="he-IL"/>
        </w:rPr>
      </w:pPr>
      <w:r w:rsidRPr="00ED30D1">
        <w:rPr>
          <w:rFonts w:ascii="Verdana" w:hAnsi="Verdana" w:cstheme="minorHAnsi"/>
          <w:sz w:val="20"/>
          <w:szCs w:val="20"/>
        </w:rPr>
        <w:t xml:space="preserve">Mikro -, małe i średnie przedsiębiorstwo - należy przez to rozumieć mikro - małe lub średnie przedsiębiorstwo </w:t>
      </w:r>
      <w:r>
        <w:rPr>
          <w:rStyle w:val="Uwydatnienie"/>
          <w:rFonts w:ascii="Verdana" w:hAnsi="Verdana" w:cstheme="minorHAnsi"/>
          <w:i w:val="0"/>
          <w:sz w:val="20"/>
          <w:szCs w:val="20"/>
        </w:rPr>
        <w:t>w</w:t>
      </w:r>
      <w:r w:rsidRPr="00ED30D1">
        <w:rPr>
          <w:rFonts w:ascii="Verdana" w:hAnsi="Verdana" w:cstheme="minorHAnsi"/>
          <w:sz w:val="20"/>
          <w:szCs w:val="20"/>
        </w:rPr>
        <w:t xml:space="preserve">rozumieniu </w:t>
      </w:r>
      <w:r w:rsidRPr="00ED30D1">
        <w:rPr>
          <w:rFonts w:ascii="Verdana" w:hAnsi="Verdana" w:cstheme="minorHAnsi"/>
          <w:position w:val="-1"/>
          <w:sz w:val="20"/>
          <w:szCs w:val="20"/>
        </w:rPr>
        <w:t>art. 2</w:t>
      </w:r>
      <w:r w:rsidRPr="00ED30D1">
        <w:rPr>
          <w:rFonts w:ascii="Verdana" w:hAnsi="Verdana" w:cstheme="minorHAnsi"/>
          <w:sz w:val="20"/>
          <w:szCs w:val="20"/>
        </w:rPr>
        <w:t xml:space="preserve"> załącznika I do rozporządzenia Komisji (UE) nr 651/2014 z dnia 17 czerwca 2014 r. uznające niektóre rodzaje pomocy za zgodne z rynkiem wewnętrznym w zastosowaniu art. 107 i 108 Traktatu (Dz. U. UE. L. z 2014 r. Nr 187, str. 1 z </w:t>
      </w:r>
      <w:proofErr w:type="spellStart"/>
      <w:r w:rsidRPr="00ED30D1">
        <w:rPr>
          <w:rFonts w:ascii="Verdana" w:hAnsi="Verdana" w:cstheme="minorHAnsi"/>
          <w:sz w:val="20"/>
          <w:szCs w:val="20"/>
        </w:rPr>
        <w:t>późn</w:t>
      </w:r>
      <w:proofErr w:type="spellEnd"/>
      <w:r w:rsidRPr="00ED30D1">
        <w:rPr>
          <w:rFonts w:ascii="Verdana" w:hAnsi="Verdana" w:cstheme="minorHAnsi"/>
          <w:sz w:val="20"/>
          <w:szCs w:val="20"/>
        </w:rPr>
        <w:t>. zm.).</w:t>
      </w:r>
    </w:p>
    <w:p w:rsidR="00631DCC" w:rsidRDefault="006C7EBA" w:rsidP="00930ADF">
      <w:pPr>
        <w:pStyle w:val="Akapitzlist1"/>
        <w:numPr>
          <w:ilvl w:val="0"/>
          <w:numId w:val="63"/>
        </w:numPr>
        <w:suppressAutoHyphens/>
        <w:spacing w:before="57" w:after="0" w:line="276" w:lineRule="auto"/>
        <w:ind w:left="426" w:hanging="426"/>
        <w:contextualSpacing w:val="0"/>
        <w:rPr>
          <w:rFonts w:ascii="Verdana" w:hAnsi="Verdana" w:cstheme="minorHAnsi"/>
          <w:sz w:val="20"/>
          <w:szCs w:val="20"/>
          <w:lang w:eastAsia="he-IL" w:bidi="he-IL"/>
        </w:rPr>
      </w:pPr>
      <w:r w:rsidRPr="00ED30D1">
        <w:rPr>
          <w:rFonts w:ascii="Verdana" w:hAnsi="Verdana" w:cstheme="minorHAnsi"/>
          <w:sz w:val="20"/>
          <w:szCs w:val="20"/>
          <w:lang w:eastAsia="he-IL" w:bidi="he-IL"/>
        </w:rPr>
        <w:t xml:space="preserve">MŚP – oznacza łącznie mikro i małego i średniego przedsiębiorcę, które to pojęcia rozumieć należy zgodnie z ich definicjami legalnymi określonymi w załączniku I </w:t>
      </w:r>
      <w:r w:rsidRPr="00ED30D1">
        <w:rPr>
          <w:rFonts w:ascii="Verdana" w:hAnsi="Verdana" w:cstheme="minorHAnsi"/>
          <w:sz w:val="20"/>
          <w:szCs w:val="20"/>
        </w:rPr>
        <w:t xml:space="preserve">do rozporządzenia Komisji (UE) nr 651/2014 z dnia 17 czerwca 2014 r. uznające niektóre rodzaje pomocy za zgodne z rynkiem wewnętrznym w zastosowaniu art. 107 i 108 Traktatu (Dz. U. UE. L. z 2014 r. Nr 187, str. 1 z </w:t>
      </w:r>
      <w:proofErr w:type="spellStart"/>
      <w:r w:rsidRPr="00ED30D1">
        <w:rPr>
          <w:rFonts w:ascii="Verdana" w:hAnsi="Verdana" w:cstheme="minorHAnsi"/>
          <w:sz w:val="20"/>
          <w:szCs w:val="20"/>
        </w:rPr>
        <w:t>późn</w:t>
      </w:r>
      <w:proofErr w:type="spellEnd"/>
      <w:r w:rsidRPr="00ED30D1">
        <w:rPr>
          <w:rFonts w:ascii="Verdana" w:hAnsi="Verdana" w:cstheme="minorHAnsi"/>
          <w:sz w:val="20"/>
          <w:szCs w:val="20"/>
        </w:rPr>
        <w:t>. zm.).</w:t>
      </w:r>
    </w:p>
    <w:p w:rsidR="00631DCC" w:rsidRDefault="006C7EBA" w:rsidP="00930ADF">
      <w:pPr>
        <w:pStyle w:val="Akapitzlist"/>
        <w:numPr>
          <w:ilvl w:val="0"/>
          <w:numId w:val="63"/>
        </w:numPr>
        <w:spacing w:after="0" w:line="276" w:lineRule="auto"/>
        <w:ind w:left="426" w:hanging="426"/>
        <w:rPr>
          <w:rFonts w:ascii="Verdana" w:hAnsi="Verdana" w:cstheme="minorHAnsi"/>
          <w:sz w:val="20"/>
          <w:szCs w:val="20"/>
          <w:lang w:eastAsia="en-US"/>
        </w:rPr>
      </w:pPr>
      <w:r w:rsidRPr="00ED30D1">
        <w:rPr>
          <w:rFonts w:ascii="Verdana" w:hAnsi="Verdana" w:cstheme="minorHAnsi"/>
          <w:sz w:val="20"/>
          <w:szCs w:val="20"/>
        </w:rPr>
        <w:t>Jeden przedsiębiorca - należy przez to rozumieć jedno przedsiębiorstwo,</w:t>
      </w:r>
      <w:r w:rsidRPr="00ED30D1">
        <w:rPr>
          <w:rFonts w:ascii="Verdana" w:hAnsi="Verdana" w:cstheme="minorHAnsi"/>
          <w:sz w:val="20"/>
          <w:szCs w:val="20"/>
        </w:rPr>
        <w:br/>
        <w:t>o którym mowa w art. 2 ust. 2 Rozporządzenia 2023/2831.</w:t>
      </w:r>
    </w:p>
    <w:p w:rsidR="00631DCC" w:rsidRDefault="006C7EBA" w:rsidP="00930ADF">
      <w:pPr>
        <w:pStyle w:val="Akapitzlist"/>
        <w:numPr>
          <w:ilvl w:val="0"/>
          <w:numId w:val="63"/>
        </w:numPr>
        <w:spacing w:after="0" w:line="276" w:lineRule="auto"/>
        <w:ind w:left="426" w:hanging="426"/>
        <w:rPr>
          <w:rFonts w:ascii="Verdana" w:hAnsi="Verdana" w:cstheme="minorHAnsi"/>
          <w:sz w:val="20"/>
          <w:szCs w:val="20"/>
          <w:lang w:eastAsia="en-US"/>
        </w:rPr>
      </w:pPr>
      <w:r w:rsidRPr="00ED30D1">
        <w:rPr>
          <w:rFonts w:ascii="Verdana" w:hAnsi="Verdana"/>
          <w:sz w:val="20"/>
          <w:szCs w:val="20"/>
        </w:rPr>
        <w:t xml:space="preserve">Pomoc de </w:t>
      </w:r>
      <w:proofErr w:type="spellStart"/>
      <w:r w:rsidRPr="00ED30D1">
        <w:rPr>
          <w:rFonts w:ascii="Verdana" w:hAnsi="Verdana"/>
          <w:sz w:val="20"/>
          <w:szCs w:val="20"/>
        </w:rPr>
        <w:t>minimis</w:t>
      </w:r>
      <w:proofErr w:type="spellEnd"/>
      <w:r w:rsidRPr="00ED30D1">
        <w:rPr>
          <w:rFonts w:ascii="Verdana" w:hAnsi="Verdana"/>
          <w:sz w:val="20"/>
          <w:szCs w:val="20"/>
        </w:rPr>
        <w:t xml:space="preserve"> może być udzielana Przedsiębiorcy działającemu we wszystkich sektorach, z wyłączeniem przypadków, o których mowa w art. 1 ust. 1 </w:t>
      </w:r>
      <w:r w:rsidR="002B7CAC">
        <w:rPr>
          <w:rFonts w:ascii="Verdana" w:hAnsi="Verdana"/>
          <w:sz w:val="20"/>
          <w:szCs w:val="20"/>
        </w:rPr>
        <w:t>R</w:t>
      </w:r>
      <w:r w:rsidRPr="00ED30D1">
        <w:rPr>
          <w:rFonts w:ascii="Verdana" w:hAnsi="Verdana"/>
          <w:sz w:val="20"/>
          <w:szCs w:val="20"/>
        </w:rPr>
        <w:t>ozporządzenia 2023/2831.</w:t>
      </w:r>
    </w:p>
    <w:p w:rsidR="00631DCC" w:rsidRDefault="006C7EBA" w:rsidP="00930ADF">
      <w:pPr>
        <w:pStyle w:val="Akapitzlist"/>
        <w:numPr>
          <w:ilvl w:val="0"/>
          <w:numId w:val="63"/>
        </w:numPr>
        <w:spacing w:line="276" w:lineRule="auto"/>
        <w:ind w:left="426" w:hanging="426"/>
        <w:rPr>
          <w:rFonts w:ascii="Verdana" w:hAnsi="Verdana" w:cstheme="minorHAnsi"/>
          <w:sz w:val="20"/>
          <w:szCs w:val="20"/>
        </w:rPr>
      </w:pPr>
      <w:r w:rsidRPr="00ED30D1">
        <w:rPr>
          <w:rFonts w:ascii="Verdana" w:hAnsi="Verdana"/>
          <w:sz w:val="20"/>
          <w:szCs w:val="20"/>
        </w:rPr>
        <w:t xml:space="preserve">W przypadku gdy Przedsiębiorca prowadzi działalność w sektorach, o których mowa w art. 1 ust. 1 lit. a-d </w:t>
      </w:r>
      <w:r w:rsidR="002B7CAC">
        <w:rPr>
          <w:rFonts w:ascii="Verdana" w:hAnsi="Verdana"/>
          <w:sz w:val="20"/>
          <w:szCs w:val="20"/>
        </w:rPr>
        <w:t>R</w:t>
      </w:r>
      <w:r w:rsidRPr="00ED30D1">
        <w:rPr>
          <w:rFonts w:ascii="Verdana" w:hAnsi="Verdana"/>
          <w:sz w:val="20"/>
          <w:szCs w:val="20"/>
        </w:rPr>
        <w:t xml:space="preserve">ozporządzenia 2023/2831, a także inną działalność, w odniesieniu, do której stosuje się przepisy </w:t>
      </w:r>
      <w:r w:rsidR="002B7CAC">
        <w:rPr>
          <w:rFonts w:ascii="Verdana" w:hAnsi="Verdana"/>
          <w:sz w:val="20"/>
          <w:szCs w:val="20"/>
        </w:rPr>
        <w:t>R</w:t>
      </w:r>
      <w:r w:rsidRPr="00ED30D1">
        <w:rPr>
          <w:rFonts w:ascii="Verdana" w:hAnsi="Verdana"/>
          <w:sz w:val="20"/>
          <w:szCs w:val="20"/>
        </w:rPr>
        <w:t xml:space="preserve">ozporządzenia 2023/2831, oraz zapewnił rozdzielność rachunkową tych działalności, wówczas pomocy de </w:t>
      </w:r>
      <w:proofErr w:type="spellStart"/>
      <w:r w:rsidRPr="00ED30D1">
        <w:rPr>
          <w:rFonts w:ascii="Verdana" w:hAnsi="Verdana"/>
          <w:sz w:val="20"/>
          <w:szCs w:val="20"/>
        </w:rPr>
        <w:t>minimis</w:t>
      </w:r>
      <w:proofErr w:type="spellEnd"/>
      <w:r w:rsidRPr="00ED30D1">
        <w:rPr>
          <w:rFonts w:ascii="Verdana" w:hAnsi="Verdana"/>
          <w:sz w:val="20"/>
          <w:szCs w:val="20"/>
        </w:rPr>
        <w:t xml:space="preserve"> udziela się na pokrycie kosztów kwalifikowalnych ponoszonych w ramach działalności, która nie jest objęta wyłączeniem na podstawie art. 1 ust. 1 lit. a-d </w:t>
      </w:r>
      <w:r w:rsidR="002B7CAC">
        <w:rPr>
          <w:rFonts w:ascii="Verdana" w:hAnsi="Verdana"/>
          <w:sz w:val="20"/>
          <w:szCs w:val="20"/>
        </w:rPr>
        <w:t>R</w:t>
      </w:r>
      <w:r w:rsidRPr="00ED30D1">
        <w:rPr>
          <w:rFonts w:ascii="Verdana" w:hAnsi="Verdana"/>
          <w:sz w:val="20"/>
          <w:szCs w:val="20"/>
        </w:rPr>
        <w:t>ozporządzenia 2023/2831.</w:t>
      </w:r>
    </w:p>
    <w:p w:rsidR="00631DCC" w:rsidRDefault="006C7EBA" w:rsidP="00930ADF">
      <w:pPr>
        <w:pStyle w:val="Akapitzlist"/>
        <w:numPr>
          <w:ilvl w:val="0"/>
          <w:numId w:val="63"/>
        </w:numPr>
        <w:spacing w:after="0" w:line="276" w:lineRule="auto"/>
        <w:ind w:left="426" w:hanging="426"/>
        <w:rPr>
          <w:rFonts w:ascii="Verdana" w:hAnsi="Verdana" w:cstheme="minorHAnsi"/>
          <w:sz w:val="20"/>
          <w:szCs w:val="20"/>
        </w:rPr>
      </w:pPr>
      <w:r w:rsidRPr="00ED30D1">
        <w:rPr>
          <w:rFonts w:ascii="Verdana" w:hAnsi="Verdana"/>
          <w:sz w:val="20"/>
          <w:szCs w:val="20"/>
        </w:rPr>
        <w:t xml:space="preserve">Pomoc de </w:t>
      </w:r>
      <w:proofErr w:type="spellStart"/>
      <w:r w:rsidRPr="00ED30D1">
        <w:rPr>
          <w:rFonts w:ascii="Verdana" w:hAnsi="Verdana"/>
          <w:sz w:val="20"/>
          <w:szCs w:val="20"/>
        </w:rPr>
        <w:t>minimis</w:t>
      </w:r>
      <w:proofErr w:type="spellEnd"/>
      <w:r w:rsidRPr="00ED30D1">
        <w:rPr>
          <w:rFonts w:ascii="Verdana" w:hAnsi="Verdana"/>
          <w:sz w:val="20"/>
          <w:szCs w:val="20"/>
        </w:rPr>
        <w:t xml:space="preserve"> może być udzielona Przedsiębiorcy w formie dotacji.</w:t>
      </w:r>
    </w:p>
    <w:p w:rsidR="00631DCC" w:rsidRDefault="006C7EBA" w:rsidP="00930ADF">
      <w:pPr>
        <w:pStyle w:val="Akapitzlist"/>
        <w:numPr>
          <w:ilvl w:val="0"/>
          <w:numId w:val="63"/>
        </w:numPr>
        <w:spacing w:after="0" w:line="276" w:lineRule="auto"/>
        <w:ind w:left="426" w:hanging="426"/>
        <w:rPr>
          <w:rFonts w:ascii="Verdana" w:hAnsi="Verdana" w:cstheme="minorHAnsi"/>
          <w:sz w:val="20"/>
          <w:szCs w:val="20"/>
        </w:rPr>
      </w:pPr>
      <w:r w:rsidRPr="00ED30D1">
        <w:rPr>
          <w:rFonts w:ascii="Verdana" w:hAnsi="Verdana" w:cstheme="minorHAnsi"/>
          <w:sz w:val="20"/>
          <w:szCs w:val="20"/>
          <w:lang w:eastAsia="hi-IN" w:bidi="hi-IN"/>
        </w:rPr>
        <w:t xml:space="preserve">Pomoc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może zostać udzielona Przedsiębiorcy, jeżeli spełnia wszystkie kryteria dostępu do pomocy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określone w Rozporządzeniu 2023/2831 oraz wymienione w treści Rozporządzenia MIR.</w:t>
      </w:r>
    </w:p>
    <w:p w:rsidR="00631DCC" w:rsidRDefault="006C7EBA" w:rsidP="00930ADF">
      <w:pPr>
        <w:pStyle w:val="Akapitzlist"/>
        <w:numPr>
          <w:ilvl w:val="0"/>
          <w:numId w:val="63"/>
        </w:numPr>
        <w:spacing w:after="0" w:line="276" w:lineRule="auto"/>
        <w:rPr>
          <w:rFonts w:ascii="Verdana" w:hAnsi="Verdana" w:cstheme="minorHAnsi"/>
          <w:sz w:val="20"/>
          <w:szCs w:val="20"/>
        </w:rPr>
      </w:pPr>
      <w:r w:rsidRPr="00ED30D1">
        <w:rPr>
          <w:rFonts w:ascii="Verdana" w:hAnsi="Verdana" w:cstheme="minorHAnsi"/>
          <w:sz w:val="20"/>
          <w:szCs w:val="20"/>
        </w:rPr>
        <w:t xml:space="preserve">Pomoc de </w:t>
      </w:r>
      <w:proofErr w:type="spellStart"/>
      <w:r w:rsidRPr="00ED30D1">
        <w:rPr>
          <w:rFonts w:ascii="Verdana" w:hAnsi="Verdana" w:cstheme="minorHAnsi"/>
          <w:sz w:val="20"/>
          <w:szCs w:val="20"/>
        </w:rPr>
        <w:t>minimis</w:t>
      </w:r>
      <w:proofErr w:type="spellEnd"/>
      <w:r w:rsidRPr="00ED30D1">
        <w:rPr>
          <w:rFonts w:ascii="Verdana" w:hAnsi="Verdana" w:cstheme="minorHAnsi"/>
          <w:sz w:val="20"/>
          <w:szCs w:val="20"/>
        </w:rPr>
        <w:t xml:space="preserve"> może być udzielona Przedsiębiorcy pod warunkiem, że łącznie z inną otrzymaną pomocą de </w:t>
      </w:r>
      <w:proofErr w:type="spellStart"/>
      <w:r w:rsidRPr="00ED30D1">
        <w:rPr>
          <w:rFonts w:ascii="Verdana" w:hAnsi="Verdana" w:cstheme="minorHAnsi"/>
          <w:sz w:val="20"/>
          <w:szCs w:val="20"/>
        </w:rPr>
        <w:t>minimis</w:t>
      </w:r>
      <w:proofErr w:type="spellEnd"/>
      <w:r w:rsidRPr="00ED30D1">
        <w:rPr>
          <w:rFonts w:ascii="Verdana" w:hAnsi="Verdana" w:cstheme="minorHAnsi"/>
          <w:sz w:val="20"/>
          <w:szCs w:val="20"/>
        </w:rPr>
        <w:t xml:space="preserve"> oraz pomocą de </w:t>
      </w:r>
      <w:proofErr w:type="spellStart"/>
      <w:r w:rsidRPr="00ED30D1">
        <w:rPr>
          <w:rFonts w:ascii="Verdana" w:hAnsi="Verdana" w:cstheme="minorHAnsi"/>
          <w:sz w:val="20"/>
          <w:szCs w:val="20"/>
        </w:rPr>
        <w:t>minimis</w:t>
      </w:r>
      <w:proofErr w:type="spellEnd"/>
      <w:r w:rsidRPr="00ED30D1">
        <w:rPr>
          <w:rFonts w:ascii="Verdana" w:hAnsi="Verdana" w:cstheme="minorHAnsi"/>
          <w:sz w:val="20"/>
          <w:szCs w:val="20"/>
        </w:rPr>
        <w:t xml:space="preserve"> w rolnictwie i rybołówstwie nie przekroczy kwoty wskazanej w Rozporządzeniu 2023/2831 liczonej zgodnie z tym rozporządzeniem. Do celów ustalenia dopuszczalnego pułapu pomocy de </w:t>
      </w:r>
      <w:proofErr w:type="spellStart"/>
      <w:r w:rsidRPr="00ED30D1">
        <w:rPr>
          <w:rFonts w:ascii="Verdana" w:hAnsi="Verdana" w:cstheme="minorHAnsi"/>
          <w:sz w:val="20"/>
          <w:szCs w:val="20"/>
        </w:rPr>
        <w:t>minimis</w:t>
      </w:r>
      <w:proofErr w:type="spellEnd"/>
      <w:r w:rsidRPr="00ED30D1">
        <w:rPr>
          <w:rFonts w:ascii="Verdana" w:hAnsi="Verdana" w:cstheme="minorHAnsi"/>
          <w:sz w:val="20"/>
          <w:szCs w:val="20"/>
        </w:rPr>
        <w:t>, przez Przedsiębiorcę rozumie się jedno przedsiębiorstwo, o którym mowa w art. 2 ust. 2 Rozporządzenia 2023/2831.</w:t>
      </w:r>
    </w:p>
    <w:p w:rsidR="00FE1A50" w:rsidRPr="00D47971" w:rsidRDefault="006C7EBA" w:rsidP="00930ADF">
      <w:pPr>
        <w:widowControl w:val="0"/>
        <w:numPr>
          <w:ilvl w:val="0"/>
          <w:numId w:val="63"/>
        </w:numPr>
        <w:suppressAutoHyphens/>
        <w:spacing w:before="57" w:after="200" w:line="276" w:lineRule="auto"/>
        <w:ind w:left="426" w:hanging="426"/>
        <w:rPr>
          <w:rFonts w:ascii="Verdana" w:hAnsi="Verdana" w:cstheme="minorHAnsi"/>
          <w:sz w:val="20"/>
          <w:szCs w:val="20"/>
          <w:lang w:eastAsia="hi-IN" w:bidi="hi-IN"/>
        </w:rPr>
      </w:pPr>
      <w:r w:rsidRPr="00ED30D1">
        <w:rPr>
          <w:rFonts w:ascii="Verdana" w:hAnsi="Verdana"/>
          <w:sz w:val="20"/>
          <w:szCs w:val="20"/>
        </w:rPr>
        <w:t xml:space="preserve">Wartość dopuszczalnej pomocy de </w:t>
      </w:r>
      <w:proofErr w:type="spellStart"/>
      <w:r w:rsidRPr="00ED30D1">
        <w:rPr>
          <w:rFonts w:ascii="Verdana" w:hAnsi="Verdana"/>
          <w:sz w:val="20"/>
          <w:szCs w:val="20"/>
        </w:rPr>
        <w:t>minimis</w:t>
      </w:r>
      <w:proofErr w:type="spellEnd"/>
      <w:r w:rsidRPr="00ED30D1">
        <w:rPr>
          <w:rFonts w:ascii="Verdana" w:hAnsi="Verdana"/>
          <w:sz w:val="20"/>
          <w:szCs w:val="20"/>
        </w:rPr>
        <w:t xml:space="preserve"> udzielanej Jednemu przedsiębiorcy określa się na podstawie art. 3 ust. 2-9 </w:t>
      </w:r>
      <w:r w:rsidR="002B7CAC">
        <w:rPr>
          <w:rFonts w:ascii="Verdana" w:hAnsi="Verdana"/>
          <w:sz w:val="20"/>
          <w:szCs w:val="20"/>
        </w:rPr>
        <w:t>R</w:t>
      </w:r>
      <w:r w:rsidRPr="00ED30D1">
        <w:rPr>
          <w:rFonts w:ascii="Verdana" w:hAnsi="Verdana"/>
          <w:sz w:val="20"/>
          <w:szCs w:val="20"/>
        </w:rPr>
        <w:t xml:space="preserve">ozporządzenia 2023/2831, </w:t>
      </w:r>
      <w:r w:rsidRPr="00ED30D1">
        <w:rPr>
          <w:rFonts w:ascii="Verdana" w:hAnsi="Verdana" w:cstheme="minorHAnsi"/>
          <w:sz w:val="20"/>
          <w:szCs w:val="20"/>
        </w:rPr>
        <w:t>z zastrzeżeniem § 5 pkt 1 i 2 Rozporządzenia MIR.</w:t>
      </w:r>
    </w:p>
    <w:p w:rsidR="00FE1A50" w:rsidRPr="00D47971" w:rsidRDefault="006C7EBA" w:rsidP="00D47971">
      <w:pPr>
        <w:spacing w:after="0" w:line="276" w:lineRule="auto"/>
        <w:jc w:val="center"/>
        <w:rPr>
          <w:rFonts w:ascii="Verdana" w:eastAsia="Verdana" w:hAnsi="Verdana" w:cs="Verdana"/>
          <w:b/>
          <w:sz w:val="20"/>
          <w:szCs w:val="20"/>
        </w:rPr>
      </w:pPr>
      <w:r w:rsidRPr="00ED30D1">
        <w:rPr>
          <w:rFonts w:ascii="Verdana" w:eastAsia="Verdana" w:hAnsi="Verdana" w:cs="Verdana"/>
          <w:b/>
          <w:sz w:val="20"/>
          <w:szCs w:val="20"/>
        </w:rPr>
        <w:lastRenderedPageBreak/>
        <w:t>§15</w:t>
      </w:r>
    </w:p>
    <w:p w:rsidR="00631DCC" w:rsidRDefault="006C7EBA">
      <w:pPr>
        <w:pStyle w:val="Nagwek1"/>
        <w:spacing w:before="0" w:after="120" w:line="276" w:lineRule="auto"/>
        <w:jc w:val="center"/>
        <w:rPr>
          <w:rFonts w:ascii="Verdana" w:eastAsia="Verdana" w:hAnsi="Verdana" w:cs="Verdana"/>
          <w:b/>
          <w:color w:val="000000"/>
          <w:sz w:val="20"/>
          <w:szCs w:val="20"/>
        </w:rPr>
      </w:pPr>
      <w:bookmarkStart w:id="46" w:name="_Toc177459662"/>
      <w:r w:rsidRPr="00ED30D1">
        <w:rPr>
          <w:rFonts w:ascii="Verdana" w:eastAsia="Verdana" w:hAnsi="Verdana" w:cs="Verdana"/>
          <w:b/>
          <w:color w:val="000000"/>
          <w:sz w:val="20"/>
          <w:szCs w:val="20"/>
        </w:rPr>
        <w:t>POSTĘPOWANIE W SPRAWIE UDZIELANIA POMOCY DE MINIMIS</w:t>
      </w:r>
      <w:bookmarkEnd w:id="46"/>
    </w:p>
    <w:p w:rsidR="00631DCC" w:rsidRDefault="006C7EBA" w:rsidP="00930ADF">
      <w:pPr>
        <w:pStyle w:val="Akapitzlist"/>
        <w:numPr>
          <w:ilvl w:val="0"/>
          <w:numId w:val="67"/>
        </w:numPr>
        <w:tabs>
          <w:tab w:val="left" w:pos="426"/>
          <w:tab w:val="left" w:pos="851"/>
          <w:tab w:val="left" w:pos="1276"/>
        </w:tabs>
        <w:suppressAutoHyphens/>
        <w:spacing w:after="0" w:line="276" w:lineRule="auto"/>
        <w:ind w:left="426" w:hanging="426"/>
        <w:jc w:val="both"/>
        <w:rPr>
          <w:rFonts w:ascii="Verdana" w:hAnsi="Verdana"/>
          <w:sz w:val="20"/>
          <w:szCs w:val="20"/>
        </w:rPr>
      </w:pPr>
      <w:r w:rsidRPr="00ED30D1">
        <w:rPr>
          <w:rFonts w:ascii="Verdana" w:hAnsi="Verdana" w:cstheme="minorHAnsi"/>
          <w:sz w:val="20"/>
          <w:szCs w:val="20"/>
          <w:lang w:eastAsia="hi-IN" w:bidi="hi-IN"/>
        </w:rPr>
        <w:t xml:space="preserve">Przedsiębiorca ubiegający się o pomoc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jest zobowiązany złożyć dokumenty wymienione w </w:t>
      </w:r>
      <w:r w:rsidRPr="00ED30D1">
        <w:rPr>
          <w:rFonts w:ascii="Verdana" w:hAnsi="Verdana"/>
          <w:sz w:val="20"/>
          <w:szCs w:val="20"/>
        </w:rPr>
        <w:t xml:space="preserve">§ 7 ust. 1 oraz ust 2 pkt 1 i 2 Rozporządzenia MIR. </w:t>
      </w:r>
    </w:p>
    <w:p w:rsidR="00631DCC" w:rsidRDefault="006C7EBA" w:rsidP="00ED30D1">
      <w:pPr>
        <w:pStyle w:val="Akapitzlist"/>
        <w:tabs>
          <w:tab w:val="left" w:pos="248"/>
          <w:tab w:val="left" w:pos="426"/>
          <w:tab w:val="left" w:pos="851"/>
          <w:tab w:val="left" w:pos="1276"/>
        </w:tabs>
        <w:suppressAutoHyphens/>
        <w:spacing w:after="0" w:line="276" w:lineRule="auto"/>
        <w:ind w:left="851" w:hanging="425"/>
        <w:jc w:val="both"/>
        <w:rPr>
          <w:rFonts w:ascii="Verdana" w:hAnsi="Verdana"/>
          <w:sz w:val="20"/>
          <w:szCs w:val="20"/>
        </w:rPr>
      </w:pPr>
      <w:r w:rsidRPr="00ED30D1">
        <w:rPr>
          <w:rFonts w:ascii="Verdana" w:hAnsi="Verdana" w:cstheme="minorHAnsi"/>
          <w:sz w:val="20"/>
          <w:szCs w:val="20"/>
          <w:lang w:eastAsia="hi-IN" w:bidi="hi-IN"/>
        </w:rPr>
        <w:t xml:space="preserve">Wzory w/w dokumentów stanowią załączniki do Regulaminu: </w:t>
      </w:r>
    </w:p>
    <w:p w:rsidR="00A60168" w:rsidRPr="00D47971" w:rsidRDefault="006C7EBA" w:rsidP="00930ADF">
      <w:pPr>
        <w:pStyle w:val="Akapitzlist"/>
        <w:numPr>
          <w:ilvl w:val="0"/>
          <w:numId w:val="66"/>
        </w:numPr>
        <w:tabs>
          <w:tab w:val="left" w:pos="426"/>
        </w:tabs>
        <w:spacing w:after="0" w:line="276" w:lineRule="auto"/>
        <w:ind w:left="851" w:hanging="425"/>
        <w:rPr>
          <w:rFonts w:ascii="Verdana" w:eastAsia="Calibri" w:hAnsi="Verdana" w:cs="Times New Roman"/>
          <w:sz w:val="20"/>
          <w:szCs w:val="20"/>
        </w:rPr>
      </w:pPr>
      <w:r w:rsidRPr="00ED30D1">
        <w:rPr>
          <w:rFonts w:ascii="Verdana" w:eastAsia="Calibri" w:hAnsi="Verdana" w:cs="Times New Roman"/>
          <w:sz w:val="20"/>
          <w:szCs w:val="20"/>
        </w:rPr>
        <w:t xml:space="preserve">Wniosek o udzielenie pomocy de </w:t>
      </w:r>
      <w:proofErr w:type="spellStart"/>
      <w:r w:rsidRPr="00ED30D1">
        <w:rPr>
          <w:rFonts w:ascii="Verdana" w:eastAsia="Calibri" w:hAnsi="Verdana" w:cs="Times New Roman"/>
          <w:sz w:val="20"/>
          <w:szCs w:val="20"/>
        </w:rPr>
        <w:t>minimis</w:t>
      </w:r>
      <w:proofErr w:type="spellEnd"/>
      <w:r w:rsidRPr="00ED30D1">
        <w:rPr>
          <w:rFonts w:ascii="Verdana" w:eastAsia="Calibri" w:hAnsi="Verdana" w:cs="Times New Roman"/>
          <w:sz w:val="20"/>
          <w:szCs w:val="20"/>
        </w:rPr>
        <w:t xml:space="preserve"> – </w:t>
      </w:r>
      <w:r w:rsidRPr="00ED30D1">
        <w:rPr>
          <w:rFonts w:ascii="Verdana" w:eastAsia="Calibri" w:hAnsi="Verdana" w:cs="Times New Roman"/>
          <w:b/>
          <w:sz w:val="20"/>
          <w:szCs w:val="20"/>
        </w:rPr>
        <w:t>Załącznik nr 21</w:t>
      </w:r>
      <w:r w:rsidR="00A60168" w:rsidRPr="00D47971">
        <w:rPr>
          <w:rFonts w:ascii="Verdana" w:eastAsia="Calibri" w:hAnsi="Verdana" w:cs="Times New Roman"/>
          <w:sz w:val="20"/>
          <w:szCs w:val="20"/>
        </w:rPr>
        <w:t xml:space="preserve"> do Regulaminu,</w:t>
      </w:r>
    </w:p>
    <w:p w:rsidR="00F91FF4" w:rsidRPr="00D47971" w:rsidRDefault="005A496E" w:rsidP="00930ADF">
      <w:pPr>
        <w:pStyle w:val="Akapitzlist"/>
        <w:numPr>
          <w:ilvl w:val="0"/>
          <w:numId w:val="66"/>
        </w:numPr>
        <w:tabs>
          <w:tab w:val="left" w:pos="426"/>
        </w:tabs>
        <w:spacing w:after="0" w:line="276" w:lineRule="auto"/>
        <w:ind w:left="851" w:hanging="425"/>
        <w:rPr>
          <w:rFonts w:ascii="Verdana" w:eastAsia="Calibri" w:hAnsi="Verdana" w:cs="Times New Roman"/>
          <w:sz w:val="20"/>
          <w:szCs w:val="20"/>
        </w:rPr>
      </w:pPr>
      <w:r w:rsidRPr="00D47971">
        <w:rPr>
          <w:rFonts w:ascii="Verdana" w:eastAsia="Calibri" w:hAnsi="Verdana" w:cs="Times New Roman"/>
          <w:sz w:val="20"/>
          <w:szCs w:val="20"/>
        </w:rPr>
        <w:t>Wniosek o przyznanie wsparcia finansowego</w:t>
      </w:r>
      <w:r w:rsidR="00D84EE9" w:rsidRPr="00D47971">
        <w:rPr>
          <w:rFonts w:ascii="Verdana" w:eastAsia="Calibri" w:hAnsi="Verdana" w:cs="Times New Roman"/>
          <w:sz w:val="20"/>
          <w:szCs w:val="20"/>
        </w:rPr>
        <w:t xml:space="preserve">(Wniosek o udzielenie pomocy de </w:t>
      </w:r>
      <w:proofErr w:type="spellStart"/>
      <w:r w:rsidR="00D84EE9" w:rsidRPr="00D47971">
        <w:rPr>
          <w:rFonts w:ascii="Verdana" w:eastAsia="Calibri" w:hAnsi="Verdana" w:cs="Times New Roman"/>
          <w:sz w:val="20"/>
          <w:szCs w:val="20"/>
        </w:rPr>
        <w:t>minimis</w:t>
      </w:r>
      <w:proofErr w:type="spellEnd"/>
      <w:r w:rsidR="00D84EE9" w:rsidRPr="00D47971">
        <w:rPr>
          <w:rFonts w:ascii="Verdana" w:eastAsia="Calibri" w:hAnsi="Verdana" w:cs="Times New Roman"/>
          <w:sz w:val="20"/>
          <w:szCs w:val="20"/>
        </w:rPr>
        <w:t>)</w:t>
      </w:r>
      <w:r w:rsidRPr="00D47971">
        <w:rPr>
          <w:rFonts w:ascii="Verdana" w:eastAsia="Calibri" w:hAnsi="Verdana" w:cs="Times New Roman"/>
          <w:sz w:val="20"/>
          <w:szCs w:val="20"/>
        </w:rPr>
        <w:t xml:space="preserve"> – </w:t>
      </w:r>
      <w:r w:rsidR="006C7EBA" w:rsidRPr="00ED30D1">
        <w:rPr>
          <w:rFonts w:ascii="Verdana" w:eastAsia="Calibri" w:hAnsi="Verdana" w:cs="Times New Roman"/>
          <w:b/>
          <w:sz w:val="20"/>
          <w:szCs w:val="20"/>
        </w:rPr>
        <w:t>Załącznik nr 1</w:t>
      </w:r>
      <w:r w:rsidRPr="00D47971">
        <w:rPr>
          <w:rFonts w:ascii="Verdana" w:eastAsia="Calibri" w:hAnsi="Verdana" w:cs="Times New Roman"/>
          <w:sz w:val="20"/>
          <w:szCs w:val="20"/>
        </w:rPr>
        <w:t xml:space="preserve"> do </w:t>
      </w:r>
      <w:r w:rsidR="00114733" w:rsidRPr="00D47971">
        <w:rPr>
          <w:rFonts w:ascii="Verdana" w:eastAsia="Calibri" w:hAnsi="Verdana" w:cs="Times New Roman"/>
          <w:sz w:val="20"/>
          <w:szCs w:val="20"/>
        </w:rPr>
        <w:t>Regulaminu,</w:t>
      </w:r>
    </w:p>
    <w:p w:rsidR="00E81E93" w:rsidRPr="00D47971" w:rsidRDefault="00E81E93" w:rsidP="00930ADF">
      <w:pPr>
        <w:pStyle w:val="Akapitzlist"/>
        <w:numPr>
          <w:ilvl w:val="0"/>
          <w:numId w:val="66"/>
        </w:numPr>
        <w:tabs>
          <w:tab w:val="left" w:pos="426"/>
        </w:tabs>
        <w:spacing w:after="0" w:line="276" w:lineRule="auto"/>
        <w:ind w:left="851" w:hanging="425"/>
        <w:rPr>
          <w:rFonts w:ascii="Verdana" w:eastAsia="Calibri" w:hAnsi="Verdana" w:cs="Times New Roman"/>
          <w:sz w:val="20"/>
          <w:szCs w:val="20"/>
        </w:rPr>
      </w:pPr>
      <w:r w:rsidRPr="00D47971">
        <w:rPr>
          <w:rFonts w:ascii="Verdana" w:eastAsia="Calibri" w:hAnsi="Verdana" w:cs="Times New Roman"/>
          <w:sz w:val="20"/>
          <w:szCs w:val="20"/>
        </w:rPr>
        <w:t xml:space="preserve">Oświadczenia o otrzymaniu/nieotrzymaniu pomocy de </w:t>
      </w:r>
      <w:proofErr w:type="spellStart"/>
      <w:r w:rsidRPr="00D47971">
        <w:rPr>
          <w:rFonts w:ascii="Verdana" w:eastAsia="Calibri" w:hAnsi="Verdana" w:cs="Times New Roman"/>
          <w:sz w:val="20"/>
          <w:szCs w:val="20"/>
        </w:rPr>
        <w:t>minimis</w:t>
      </w:r>
      <w:proofErr w:type="spellEnd"/>
      <w:r w:rsidRPr="00D47971">
        <w:rPr>
          <w:rFonts w:ascii="Verdana" w:eastAsia="Calibri" w:hAnsi="Verdana" w:cs="Times New Roman"/>
          <w:sz w:val="20"/>
          <w:szCs w:val="20"/>
        </w:rPr>
        <w:t xml:space="preserve"> - </w:t>
      </w:r>
      <w:r w:rsidR="006C7EBA" w:rsidRPr="00ED30D1">
        <w:rPr>
          <w:rFonts w:ascii="Verdana" w:eastAsia="Calibri" w:hAnsi="Verdana" w:cs="Times New Roman"/>
          <w:b/>
          <w:sz w:val="20"/>
          <w:szCs w:val="20"/>
        </w:rPr>
        <w:t>Załącznik nr 3</w:t>
      </w:r>
      <w:r w:rsidRPr="00D47971">
        <w:rPr>
          <w:rFonts w:ascii="Verdana" w:eastAsia="Calibri" w:hAnsi="Verdana" w:cs="Times New Roman"/>
          <w:sz w:val="20"/>
          <w:szCs w:val="20"/>
        </w:rPr>
        <w:t xml:space="preserve"> do Regulaminu,</w:t>
      </w:r>
    </w:p>
    <w:p w:rsidR="00E81E93" w:rsidRPr="00D47971" w:rsidRDefault="00E81E93" w:rsidP="00930ADF">
      <w:pPr>
        <w:pStyle w:val="Akapitzlist"/>
        <w:numPr>
          <w:ilvl w:val="0"/>
          <w:numId w:val="66"/>
        </w:numPr>
        <w:tabs>
          <w:tab w:val="left" w:pos="426"/>
        </w:tabs>
        <w:spacing w:after="120" w:line="276" w:lineRule="auto"/>
        <w:ind w:left="851" w:hanging="425"/>
        <w:contextualSpacing w:val="0"/>
        <w:rPr>
          <w:rFonts w:ascii="Verdana" w:eastAsia="Calibri" w:hAnsi="Verdana" w:cs="Times New Roman"/>
          <w:sz w:val="20"/>
          <w:szCs w:val="20"/>
        </w:rPr>
      </w:pPr>
      <w:r w:rsidRPr="00D47971">
        <w:rPr>
          <w:rFonts w:ascii="Verdana" w:eastAsia="Calibri" w:hAnsi="Verdana" w:cs="Times New Roman"/>
          <w:sz w:val="20"/>
          <w:szCs w:val="20"/>
        </w:rPr>
        <w:t xml:space="preserve">Formularz informacji przedstawianych przy ubieganiu się o pomoc de </w:t>
      </w:r>
      <w:proofErr w:type="spellStart"/>
      <w:r w:rsidRPr="00D47971">
        <w:rPr>
          <w:rFonts w:ascii="Verdana" w:eastAsia="Calibri" w:hAnsi="Verdana" w:cs="Times New Roman"/>
          <w:sz w:val="20"/>
          <w:szCs w:val="20"/>
        </w:rPr>
        <w:t>minimis</w:t>
      </w:r>
      <w:proofErr w:type="spellEnd"/>
      <w:r w:rsidRPr="00D47971">
        <w:rPr>
          <w:rFonts w:ascii="Verdana" w:eastAsia="Calibri" w:hAnsi="Verdana" w:cs="Times New Roman"/>
          <w:sz w:val="20"/>
          <w:szCs w:val="20"/>
        </w:rPr>
        <w:t xml:space="preserve"> -</w:t>
      </w:r>
      <w:r w:rsidR="006C7EBA" w:rsidRPr="00ED30D1">
        <w:rPr>
          <w:rFonts w:ascii="Verdana" w:eastAsia="Calibri" w:hAnsi="Verdana" w:cs="Times New Roman"/>
          <w:b/>
          <w:sz w:val="20"/>
          <w:szCs w:val="20"/>
        </w:rPr>
        <w:t>Załącznik nr 4</w:t>
      </w:r>
      <w:r w:rsidRPr="00D47971">
        <w:rPr>
          <w:rFonts w:ascii="Verdana" w:eastAsia="Calibri" w:hAnsi="Verdana" w:cs="Times New Roman"/>
          <w:sz w:val="20"/>
          <w:szCs w:val="20"/>
        </w:rPr>
        <w:t xml:space="preserve"> do Regulaminu.</w:t>
      </w:r>
    </w:p>
    <w:p w:rsidR="00E81E93" w:rsidRPr="00D47971" w:rsidRDefault="00E81E93"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D47971">
        <w:rPr>
          <w:rFonts w:ascii="Verdana" w:hAnsi="Verdana" w:cstheme="minorHAnsi"/>
          <w:sz w:val="20"/>
          <w:szCs w:val="20"/>
          <w:lang w:eastAsia="hi-IN" w:bidi="hi-IN"/>
        </w:rPr>
        <w:t xml:space="preserve">W przypadku negatywnej weryfikacji formalnej lub merytorycznej wniosku Przedsiębiorcy o udzielenie pomocy de </w:t>
      </w:r>
      <w:proofErr w:type="spellStart"/>
      <w:r w:rsidRPr="00D47971">
        <w:rPr>
          <w:rFonts w:ascii="Verdana" w:hAnsi="Verdana" w:cstheme="minorHAnsi"/>
          <w:sz w:val="20"/>
          <w:szCs w:val="20"/>
          <w:lang w:eastAsia="hi-IN" w:bidi="hi-IN"/>
        </w:rPr>
        <w:t>minimis</w:t>
      </w:r>
      <w:proofErr w:type="spellEnd"/>
      <w:r w:rsidRPr="00D47971">
        <w:rPr>
          <w:rFonts w:ascii="Verdana" w:hAnsi="Verdana" w:cstheme="minorHAnsi"/>
          <w:sz w:val="20"/>
          <w:szCs w:val="20"/>
          <w:lang w:eastAsia="hi-IN" w:bidi="hi-IN"/>
        </w:rPr>
        <w:t xml:space="preserve"> – pomoc de </w:t>
      </w:r>
      <w:proofErr w:type="spellStart"/>
      <w:r w:rsidRPr="00D47971">
        <w:rPr>
          <w:rFonts w:ascii="Verdana" w:hAnsi="Verdana" w:cstheme="minorHAnsi"/>
          <w:sz w:val="20"/>
          <w:szCs w:val="20"/>
          <w:lang w:eastAsia="hi-IN" w:bidi="hi-IN"/>
        </w:rPr>
        <w:t>minimis</w:t>
      </w:r>
      <w:proofErr w:type="spellEnd"/>
      <w:r w:rsidRPr="00D47971">
        <w:rPr>
          <w:rFonts w:ascii="Verdana" w:hAnsi="Verdana" w:cstheme="minorHAnsi"/>
          <w:sz w:val="20"/>
          <w:szCs w:val="20"/>
          <w:lang w:eastAsia="hi-IN" w:bidi="hi-IN"/>
        </w:rPr>
        <w:t xml:space="preserve"> nie zostanie udzielona.</w:t>
      </w:r>
    </w:p>
    <w:p w:rsidR="00631DCC" w:rsidRDefault="006C7EBA"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ED30D1">
        <w:rPr>
          <w:rFonts w:ascii="Verdana" w:hAnsi="Verdana" w:cstheme="minorHAnsi"/>
          <w:bCs/>
          <w:sz w:val="20"/>
          <w:szCs w:val="20"/>
          <w:lang w:eastAsia="hi-IN" w:bidi="hi-IN"/>
        </w:rPr>
        <w:t xml:space="preserve">Przedsiębiorca przed zawarciem umowy zobowiązany jest do przedłożenia </w:t>
      </w:r>
      <w:r w:rsidRPr="00ED30D1">
        <w:rPr>
          <w:rFonts w:ascii="Verdana" w:hAnsi="Verdana" w:cstheme="minorHAnsi"/>
          <w:sz w:val="20"/>
          <w:szCs w:val="20"/>
          <w:lang w:eastAsia="hi-IN" w:bidi="hi-IN"/>
        </w:rPr>
        <w:t xml:space="preserve">oświadczenia o wielkości </w:t>
      </w:r>
      <w:r>
        <w:rPr>
          <w:rStyle w:val="Uwydatnienie"/>
          <w:rFonts w:ascii="Verdana" w:hAnsi="Verdana" w:cstheme="minorHAnsi"/>
          <w:i w:val="0"/>
          <w:sz w:val="20"/>
          <w:szCs w:val="20"/>
          <w:lang w:eastAsia="hi-IN" w:bidi="hi-IN"/>
        </w:rPr>
        <w:t>pomocy</w:t>
      </w:r>
      <w:r w:rsidRPr="00ED30D1">
        <w:rPr>
          <w:rFonts w:ascii="Verdana" w:hAnsi="Verdana" w:cstheme="minorHAnsi"/>
          <w:sz w:val="20"/>
          <w:szCs w:val="20"/>
          <w:lang w:eastAsia="hi-IN" w:bidi="hi-IN"/>
        </w:rPr>
        <w:t xml:space="preserve">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w:t>
      </w:r>
      <w:r w:rsidRPr="00ED30D1">
        <w:rPr>
          <w:rFonts w:ascii="Verdana" w:hAnsi="Verdana" w:cstheme="minorHAnsi"/>
          <w:bCs/>
          <w:sz w:val="20"/>
          <w:szCs w:val="20"/>
          <w:lang w:eastAsia="hi-IN" w:bidi="hi-IN"/>
        </w:rPr>
        <w:t xml:space="preserve"> aktualnego na dzień zawarcia umowy. </w:t>
      </w:r>
      <w:r w:rsidRPr="00ED30D1">
        <w:rPr>
          <w:rFonts w:ascii="Verdana" w:hAnsi="Verdana" w:cstheme="minorHAnsi"/>
          <w:sz w:val="20"/>
          <w:szCs w:val="20"/>
          <w:lang w:eastAsia="hi-IN" w:bidi="hi-IN"/>
        </w:rPr>
        <w:t xml:space="preserve">Oświadczenie o otrzymaniu / nieotrzymaniu pomocy de </w:t>
      </w:r>
      <w:proofErr w:type="spellStart"/>
      <w:r w:rsidRPr="00ED30D1">
        <w:rPr>
          <w:rFonts w:ascii="Verdana" w:hAnsi="Verdana" w:cstheme="minorHAnsi"/>
          <w:sz w:val="20"/>
          <w:szCs w:val="20"/>
          <w:lang w:eastAsia="hi-IN" w:bidi="hi-IN"/>
        </w:rPr>
        <w:t>minimis</w:t>
      </w:r>
      <w:proofErr w:type="spellEnd"/>
      <w:r w:rsidR="00E81E93" w:rsidRPr="00D47971">
        <w:rPr>
          <w:rFonts w:ascii="Verdana" w:hAnsi="Verdana" w:cstheme="minorHAnsi"/>
          <w:sz w:val="20"/>
          <w:szCs w:val="20"/>
          <w:lang w:eastAsia="hi-IN" w:bidi="hi-IN"/>
        </w:rPr>
        <w:t xml:space="preserve"> - według wzoru stanowiącego </w:t>
      </w:r>
      <w:r w:rsidRPr="00ED30D1">
        <w:rPr>
          <w:rFonts w:ascii="Verdana" w:hAnsi="Verdana" w:cstheme="minorHAnsi"/>
          <w:b/>
          <w:sz w:val="20"/>
          <w:szCs w:val="20"/>
          <w:lang w:eastAsia="hi-IN" w:bidi="hi-IN"/>
        </w:rPr>
        <w:t xml:space="preserve">Załącznik nr 3 </w:t>
      </w:r>
      <w:r w:rsidR="00E81E93" w:rsidRPr="00D47971">
        <w:rPr>
          <w:rFonts w:ascii="Verdana" w:hAnsi="Verdana" w:cstheme="minorHAnsi"/>
          <w:sz w:val="20"/>
          <w:szCs w:val="20"/>
          <w:lang w:eastAsia="hi-IN" w:bidi="hi-IN"/>
        </w:rPr>
        <w:t xml:space="preserve">do Regulaminu. </w:t>
      </w:r>
    </w:p>
    <w:p w:rsidR="00631DCC" w:rsidRDefault="00E81E93"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D47971">
        <w:rPr>
          <w:rFonts w:ascii="Verdana" w:hAnsi="Verdana" w:cstheme="minorHAnsi"/>
          <w:sz w:val="20"/>
          <w:szCs w:val="20"/>
          <w:lang w:eastAsia="hi-IN" w:bidi="hi-IN"/>
        </w:rPr>
        <w:t xml:space="preserve">Dniem udzielenia pomocy de </w:t>
      </w:r>
      <w:proofErr w:type="spellStart"/>
      <w:r w:rsidRPr="00D47971">
        <w:rPr>
          <w:rFonts w:ascii="Verdana" w:hAnsi="Verdana" w:cstheme="minorHAnsi"/>
          <w:sz w:val="20"/>
          <w:szCs w:val="20"/>
          <w:lang w:eastAsia="hi-IN" w:bidi="hi-IN"/>
        </w:rPr>
        <w:t>minimis</w:t>
      </w:r>
      <w:proofErr w:type="spellEnd"/>
      <w:r w:rsidRPr="00D47971">
        <w:rPr>
          <w:rFonts w:ascii="Verdana" w:hAnsi="Verdana" w:cstheme="minorHAnsi"/>
          <w:sz w:val="20"/>
          <w:szCs w:val="20"/>
          <w:lang w:eastAsia="hi-IN" w:bidi="hi-IN"/>
        </w:rPr>
        <w:t xml:space="preserve"> jest - zgodnie z art. 3 ust. 3 Rozporządzenia 2023/2831 </w:t>
      </w:r>
      <w:r w:rsidR="006C7EBA" w:rsidRPr="00ED30D1">
        <w:rPr>
          <w:rFonts w:ascii="Verdana" w:hAnsi="Verdana" w:cstheme="minorHAnsi"/>
          <w:sz w:val="20"/>
          <w:szCs w:val="20"/>
          <w:lang w:eastAsia="he-IL" w:bidi="he-IL"/>
        </w:rPr>
        <w:t xml:space="preserve">- </w:t>
      </w:r>
      <w:r w:rsidR="006C7EBA" w:rsidRPr="00ED30D1">
        <w:rPr>
          <w:rFonts w:ascii="Verdana" w:hAnsi="Verdana" w:cstheme="minorHAnsi"/>
          <w:sz w:val="20"/>
          <w:szCs w:val="20"/>
          <w:lang w:eastAsia="hi-IN" w:bidi="hi-IN"/>
        </w:rPr>
        <w:t xml:space="preserve">dzień zawarcia umowy. </w:t>
      </w:r>
    </w:p>
    <w:p w:rsidR="00631DCC" w:rsidRPr="00B46D27" w:rsidRDefault="006C7EBA" w:rsidP="00930ADF">
      <w:pPr>
        <w:pStyle w:val="Akapitzlist"/>
        <w:numPr>
          <w:ilvl w:val="0"/>
          <w:numId w:val="68"/>
        </w:numPr>
        <w:tabs>
          <w:tab w:val="left" w:pos="426"/>
        </w:tabs>
        <w:spacing w:after="120" w:line="276" w:lineRule="auto"/>
        <w:rPr>
          <w:rFonts w:ascii="Verdana" w:eastAsia="Calibri" w:hAnsi="Verdana" w:cs="Times New Roman"/>
          <w:sz w:val="20"/>
          <w:szCs w:val="20"/>
          <w:u w:val="single"/>
        </w:rPr>
      </w:pPr>
      <w:r w:rsidRPr="00B46D27">
        <w:rPr>
          <w:rFonts w:ascii="Verdana" w:hAnsi="Verdana" w:cstheme="minorHAnsi"/>
          <w:sz w:val="20"/>
          <w:szCs w:val="20"/>
        </w:rPr>
        <w:t xml:space="preserve">W dniu zawarcia umowy,Realizator projektu wydaje przedsiębiorcy - beneficjentowi </w:t>
      </w:r>
      <w:r w:rsidRPr="00B46D27">
        <w:rPr>
          <w:rStyle w:val="Uwydatnienie"/>
          <w:rFonts w:ascii="Verdana" w:hAnsi="Verdana" w:cstheme="minorHAnsi"/>
          <w:i w:val="0"/>
          <w:sz w:val="20"/>
          <w:szCs w:val="20"/>
        </w:rPr>
        <w:t>pomocy</w:t>
      </w:r>
      <w:r w:rsidRPr="00B46D27">
        <w:rPr>
          <w:rFonts w:ascii="Verdana" w:hAnsi="Verdana" w:cstheme="minorHAnsi"/>
          <w:sz w:val="20"/>
          <w:szCs w:val="20"/>
        </w:rPr>
        <w:t xml:space="preserve"> de </w:t>
      </w:r>
      <w:proofErr w:type="spellStart"/>
      <w:r w:rsidRPr="00B46D27">
        <w:rPr>
          <w:rFonts w:ascii="Verdana" w:hAnsi="Verdana" w:cstheme="minorHAnsi"/>
          <w:sz w:val="20"/>
          <w:szCs w:val="20"/>
        </w:rPr>
        <w:t>minimis</w:t>
      </w:r>
      <w:proofErr w:type="spellEnd"/>
      <w:r w:rsidRPr="00B46D27">
        <w:rPr>
          <w:rFonts w:ascii="Verdana" w:hAnsi="Verdana" w:cstheme="minorHAnsi"/>
          <w:sz w:val="20"/>
          <w:szCs w:val="20"/>
        </w:rPr>
        <w:t xml:space="preserve"> - zaświadczenie o </w:t>
      </w:r>
      <w:r w:rsidRPr="00B46D27">
        <w:rPr>
          <w:rStyle w:val="Uwydatnienie"/>
          <w:rFonts w:ascii="Verdana" w:hAnsi="Verdana" w:cstheme="minorHAnsi"/>
          <w:i w:val="0"/>
          <w:sz w:val="20"/>
          <w:szCs w:val="20"/>
        </w:rPr>
        <w:t>pomocy</w:t>
      </w:r>
      <w:r w:rsidRPr="00B46D27">
        <w:rPr>
          <w:rFonts w:ascii="Verdana" w:hAnsi="Verdana" w:cstheme="minorHAnsi"/>
          <w:sz w:val="20"/>
          <w:szCs w:val="20"/>
        </w:rPr>
        <w:t xml:space="preserve"> de </w:t>
      </w:r>
      <w:proofErr w:type="spellStart"/>
      <w:r w:rsidRPr="00B46D27">
        <w:rPr>
          <w:rFonts w:ascii="Verdana" w:hAnsi="Verdana" w:cstheme="minorHAnsi"/>
          <w:sz w:val="20"/>
          <w:szCs w:val="20"/>
        </w:rPr>
        <w:t>minimis</w:t>
      </w:r>
      <w:proofErr w:type="spellEnd"/>
      <w:r w:rsidRPr="00B46D27">
        <w:rPr>
          <w:rFonts w:ascii="Verdana" w:hAnsi="Verdana" w:cstheme="minorHAnsi"/>
          <w:sz w:val="20"/>
          <w:szCs w:val="20"/>
        </w:rPr>
        <w:t xml:space="preserve">, o którym mowa w </w:t>
      </w:r>
      <w:r w:rsidR="00A42361" w:rsidRPr="00B46D27">
        <w:rPr>
          <w:rFonts w:ascii="Verdana" w:hAnsi="Verdana"/>
          <w:sz w:val="20"/>
          <w:szCs w:val="20"/>
        </w:rPr>
        <w:t xml:space="preserve">rozporządzeniu Rady Ministrów z dnia 20 marca 2007 r. w sprawie zaświadczeń o pomocy de </w:t>
      </w:r>
      <w:proofErr w:type="spellStart"/>
      <w:r w:rsidR="00A42361" w:rsidRPr="00B46D27">
        <w:rPr>
          <w:rFonts w:ascii="Verdana" w:hAnsi="Verdana"/>
          <w:sz w:val="20"/>
          <w:szCs w:val="20"/>
        </w:rPr>
        <w:t>minimis</w:t>
      </w:r>
      <w:proofErr w:type="spellEnd"/>
      <w:r w:rsidR="00A42361" w:rsidRPr="00B46D27">
        <w:rPr>
          <w:rFonts w:ascii="Verdana" w:hAnsi="Verdana"/>
          <w:sz w:val="20"/>
          <w:szCs w:val="20"/>
        </w:rPr>
        <w:t xml:space="preserve"> i pomocy de </w:t>
      </w:r>
      <w:proofErr w:type="spellStart"/>
      <w:r w:rsidR="00A42361" w:rsidRPr="00B46D27">
        <w:rPr>
          <w:rFonts w:ascii="Verdana" w:hAnsi="Verdana"/>
          <w:sz w:val="20"/>
          <w:szCs w:val="20"/>
        </w:rPr>
        <w:t>minimis</w:t>
      </w:r>
      <w:proofErr w:type="spellEnd"/>
      <w:r w:rsidR="00A42361" w:rsidRPr="00B46D27">
        <w:rPr>
          <w:rFonts w:ascii="Verdana" w:hAnsi="Verdana"/>
          <w:sz w:val="20"/>
          <w:szCs w:val="20"/>
        </w:rPr>
        <w:t xml:space="preserve"> w rolnictwie lub rybołówstwie (</w:t>
      </w:r>
      <w:proofErr w:type="spellStart"/>
      <w:r w:rsidR="00A42361" w:rsidRPr="00B46D27">
        <w:rPr>
          <w:rFonts w:ascii="Verdana" w:hAnsi="Verdana"/>
          <w:sz w:val="20"/>
          <w:szCs w:val="20"/>
        </w:rPr>
        <w:t>t.j</w:t>
      </w:r>
      <w:proofErr w:type="spellEnd"/>
      <w:r w:rsidR="00A42361" w:rsidRPr="00B46D27">
        <w:rPr>
          <w:rFonts w:ascii="Verdana" w:hAnsi="Verdana"/>
          <w:sz w:val="20"/>
          <w:szCs w:val="20"/>
        </w:rPr>
        <w:t>. Dz. U. z 2024 r. poz. 1546)</w:t>
      </w:r>
      <w:r w:rsidR="00BC7E29" w:rsidRPr="00B46D27">
        <w:rPr>
          <w:rFonts w:ascii="Verdana" w:hAnsi="Verdana"/>
          <w:sz w:val="20"/>
          <w:szCs w:val="20"/>
        </w:rPr>
        <w:t>.</w:t>
      </w:r>
    </w:p>
    <w:p w:rsidR="00631DCC" w:rsidRDefault="006C7EBA"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ED30D1">
        <w:rPr>
          <w:rFonts w:ascii="Verdana" w:hAnsi="Verdana" w:cstheme="minorHAnsi"/>
          <w:sz w:val="20"/>
          <w:szCs w:val="20"/>
          <w:lang w:eastAsia="hi-IN" w:bidi="hi-IN"/>
        </w:rPr>
        <w:t xml:space="preserve">W przypadku, gdy wartość faktycznie udzielonej </w:t>
      </w:r>
      <w:r>
        <w:rPr>
          <w:rStyle w:val="Uwydatnienie"/>
          <w:rFonts w:ascii="Verdana" w:hAnsi="Verdana" w:cstheme="minorHAnsi"/>
          <w:i w:val="0"/>
          <w:sz w:val="20"/>
          <w:szCs w:val="20"/>
          <w:lang w:eastAsia="hi-IN" w:bidi="hi-IN"/>
        </w:rPr>
        <w:t>pomocy</w:t>
      </w:r>
      <w:r w:rsidRPr="00ED30D1">
        <w:rPr>
          <w:rFonts w:ascii="Verdana" w:hAnsi="Verdana" w:cstheme="minorHAnsi"/>
          <w:sz w:val="20"/>
          <w:szCs w:val="20"/>
          <w:lang w:eastAsia="hi-IN" w:bidi="hi-IN"/>
        </w:rPr>
        <w:t xml:space="preserve">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jest mniejsza niż wartość </w:t>
      </w:r>
      <w:r>
        <w:rPr>
          <w:rStyle w:val="Uwydatnienie"/>
          <w:rFonts w:ascii="Verdana" w:hAnsi="Verdana" w:cstheme="minorHAnsi"/>
          <w:i w:val="0"/>
          <w:sz w:val="20"/>
          <w:szCs w:val="20"/>
          <w:lang w:eastAsia="hi-IN" w:bidi="hi-IN"/>
        </w:rPr>
        <w:t>pomocy</w:t>
      </w:r>
      <w:r w:rsidRPr="00ED30D1">
        <w:rPr>
          <w:rFonts w:ascii="Verdana" w:hAnsi="Verdana" w:cstheme="minorHAnsi"/>
          <w:sz w:val="20"/>
          <w:szCs w:val="20"/>
          <w:lang w:eastAsia="hi-IN" w:bidi="hi-IN"/>
        </w:rPr>
        <w:t xml:space="preserve"> wskazana w wydanym zaświadczeniu, o którym mowa powyżej, w tym na wypadek zmiany umowy powodującej zmniejszenie wartości umowy lub jej rozwiązania – Realizator projektu w terminie 14 (czternastu) dni od dnia stwierdzenia tego faktu, wydaje nowe zaświadczenie o </w:t>
      </w:r>
      <w:r>
        <w:rPr>
          <w:rStyle w:val="Uwydatnienie"/>
          <w:rFonts w:ascii="Verdana" w:hAnsi="Verdana" w:cstheme="minorHAnsi"/>
          <w:i w:val="0"/>
          <w:sz w:val="20"/>
          <w:szCs w:val="20"/>
          <w:lang w:eastAsia="hi-IN" w:bidi="hi-IN"/>
        </w:rPr>
        <w:t>pomocy</w:t>
      </w:r>
      <w:r w:rsidRPr="00ED30D1">
        <w:rPr>
          <w:rFonts w:ascii="Verdana" w:hAnsi="Verdana" w:cstheme="minorHAnsi"/>
          <w:sz w:val="20"/>
          <w:szCs w:val="20"/>
          <w:lang w:eastAsia="hi-IN" w:bidi="hi-IN"/>
        </w:rPr>
        <w:t xml:space="preserve">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w którym wskazuje właściwą wartość </w:t>
      </w:r>
      <w:r>
        <w:rPr>
          <w:rStyle w:val="Uwydatnienie"/>
          <w:rFonts w:ascii="Verdana" w:hAnsi="Verdana" w:cstheme="minorHAnsi"/>
          <w:i w:val="0"/>
          <w:sz w:val="20"/>
          <w:szCs w:val="20"/>
          <w:lang w:eastAsia="hi-IN" w:bidi="hi-IN"/>
        </w:rPr>
        <w:t>pomocy</w:t>
      </w:r>
      <w:r w:rsidRPr="00ED30D1">
        <w:rPr>
          <w:rFonts w:ascii="Verdana" w:hAnsi="Verdana" w:cstheme="minorHAnsi"/>
          <w:sz w:val="20"/>
          <w:szCs w:val="20"/>
          <w:lang w:eastAsia="hi-IN" w:bidi="hi-IN"/>
        </w:rPr>
        <w:t xml:space="preserve"> oraz stwierdza utratę ważności poprzedniego zaświadczenia.</w:t>
      </w:r>
    </w:p>
    <w:p w:rsidR="00631DCC" w:rsidRDefault="006C7EBA"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ED30D1">
        <w:rPr>
          <w:rFonts w:ascii="Verdana" w:hAnsi="Verdana" w:cstheme="minorHAnsi"/>
          <w:sz w:val="20"/>
          <w:szCs w:val="20"/>
          <w:lang w:eastAsia="hi-IN" w:bidi="hi-IN"/>
        </w:rPr>
        <w:t xml:space="preserve">Przedsiębiorca ma obowiązek gromadzić i przechowywać dokumentację związaną z otrzymaną pomocą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przez okres 10 (dziesięciu) lat od dnia otrzymania pomocy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lub przez określony, dłuższy okres, który wyniknie z rozstrzygnięcia właściwego organu lub podmiotu, na podstawie prawa powszechnie obowiązującego lub na podstawie czynności prawnej</w:t>
      </w:r>
      <w:r w:rsidRPr="00ED30D1">
        <w:rPr>
          <w:rFonts w:ascii="Verdana" w:hAnsi="Verdana" w:cstheme="minorHAnsi"/>
          <w:bCs/>
          <w:sz w:val="20"/>
          <w:szCs w:val="20"/>
          <w:lang w:eastAsia="hi-IN" w:bidi="hi-IN"/>
        </w:rPr>
        <w:t>.</w:t>
      </w:r>
    </w:p>
    <w:p w:rsidR="00631DCC" w:rsidRDefault="006C7EBA"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ED30D1">
        <w:rPr>
          <w:rFonts w:ascii="Verdana" w:hAnsi="Verdana" w:cstheme="minorHAnsi"/>
          <w:sz w:val="20"/>
          <w:szCs w:val="20"/>
        </w:rPr>
        <w:t>Realizator projektu przesyła za pomocą aplikacji SHRIMP do Urzędu Ochrony Konkurencji i Konsumentów informacje o wysokości pomocy udzielonej przedsiębiorcy.</w:t>
      </w:r>
    </w:p>
    <w:p w:rsidR="00631DCC" w:rsidRDefault="006C7EBA" w:rsidP="00930ADF">
      <w:pPr>
        <w:pStyle w:val="Akapitzlist"/>
        <w:numPr>
          <w:ilvl w:val="0"/>
          <w:numId w:val="68"/>
        </w:numPr>
        <w:tabs>
          <w:tab w:val="left" w:pos="426"/>
        </w:tabs>
        <w:spacing w:after="120" w:line="276" w:lineRule="auto"/>
        <w:rPr>
          <w:rFonts w:ascii="Verdana" w:eastAsia="Calibri" w:hAnsi="Verdana" w:cs="Times New Roman"/>
          <w:sz w:val="20"/>
          <w:szCs w:val="20"/>
        </w:rPr>
      </w:pPr>
      <w:r w:rsidRPr="00ED30D1">
        <w:rPr>
          <w:rFonts w:ascii="Verdana" w:hAnsi="Verdana" w:cstheme="minorHAnsi"/>
          <w:bCs/>
          <w:sz w:val="20"/>
          <w:szCs w:val="20"/>
        </w:rPr>
        <w:t xml:space="preserve">W przypadku zmiany wartości </w:t>
      </w:r>
      <w:r>
        <w:rPr>
          <w:rStyle w:val="Uwydatnienie"/>
          <w:rFonts w:ascii="Verdana" w:hAnsi="Verdana" w:cstheme="minorHAnsi"/>
          <w:bCs/>
          <w:i w:val="0"/>
          <w:sz w:val="20"/>
          <w:szCs w:val="20"/>
        </w:rPr>
        <w:t xml:space="preserve">udzielonej pomocy, </w:t>
      </w:r>
      <w:r w:rsidRPr="00ED30D1">
        <w:rPr>
          <w:rFonts w:ascii="Verdana" w:hAnsi="Verdana" w:cstheme="minorHAnsi"/>
          <w:sz w:val="20"/>
          <w:szCs w:val="20"/>
        </w:rPr>
        <w:t>Realizator projektu</w:t>
      </w:r>
      <w:r w:rsidRPr="00ED30D1">
        <w:rPr>
          <w:rFonts w:ascii="Verdana" w:hAnsi="Verdana" w:cstheme="minorHAnsi"/>
          <w:bCs/>
          <w:sz w:val="20"/>
          <w:szCs w:val="20"/>
        </w:rPr>
        <w:t xml:space="preserve"> sporządza i przekazuje zaktualizowane </w:t>
      </w:r>
      <w:r>
        <w:rPr>
          <w:rStyle w:val="Uwydatnienie"/>
          <w:rFonts w:ascii="Verdana" w:hAnsi="Verdana" w:cstheme="minorHAnsi"/>
          <w:bCs/>
          <w:i w:val="0"/>
          <w:sz w:val="20"/>
          <w:szCs w:val="20"/>
        </w:rPr>
        <w:t>sprawozdanie, o którym mowa powyżej</w:t>
      </w:r>
      <w:r w:rsidRPr="00ED30D1">
        <w:rPr>
          <w:rFonts w:ascii="Verdana" w:hAnsi="Verdana" w:cstheme="minorHAnsi"/>
          <w:bCs/>
          <w:sz w:val="20"/>
          <w:szCs w:val="20"/>
        </w:rPr>
        <w:t xml:space="preserve">, tylko w zakresie wskazywanej zmiany, w terminie 7 dni od dnia uzyskania </w:t>
      </w:r>
      <w:r>
        <w:rPr>
          <w:rStyle w:val="Uwydatnienie"/>
          <w:rFonts w:ascii="Verdana" w:hAnsi="Verdana" w:cstheme="minorHAnsi"/>
          <w:bCs/>
          <w:i w:val="0"/>
          <w:sz w:val="20"/>
          <w:szCs w:val="20"/>
        </w:rPr>
        <w:t>informacji</w:t>
      </w:r>
      <w:r w:rsidRPr="00ED30D1">
        <w:rPr>
          <w:rFonts w:ascii="Verdana" w:hAnsi="Verdana" w:cstheme="minorHAnsi"/>
          <w:bCs/>
          <w:sz w:val="20"/>
          <w:szCs w:val="20"/>
        </w:rPr>
        <w:t xml:space="preserve"> o zmianie.</w:t>
      </w:r>
    </w:p>
    <w:p w:rsidR="005A56A8" w:rsidRPr="005A56A8" w:rsidRDefault="006C7EBA" w:rsidP="005A56A8">
      <w:pPr>
        <w:pStyle w:val="Akapitzlist"/>
        <w:numPr>
          <w:ilvl w:val="0"/>
          <w:numId w:val="68"/>
        </w:numPr>
        <w:tabs>
          <w:tab w:val="left" w:pos="426"/>
        </w:tabs>
        <w:spacing w:after="120" w:line="276" w:lineRule="auto"/>
        <w:rPr>
          <w:rFonts w:ascii="Verdana" w:eastAsia="Calibri" w:hAnsi="Verdana" w:cs="Times New Roman"/>
          <w:sz w:val="20"/>
          <w:szCs w:val="20"/>
        </w:rPr>
      </w:pPr>
      <w:r w:rsidRPr="00ED30D1">
        <w:rPr>
          <w:rFonts w:ascii="Verdana" w:hAnsi="Verdana" w:cstheme="minorHAnsi"/>
          <w:sz w:val="20"/>
          <w:szCs w:val="20"/>
          <w:lang w:eastAsia="hi-IN" w:bidi="hi-IN"/>
        </w:rPr>
        <w:t xml:space="preserve">Przedsiębiorca będący beneficjentem pomocy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lub ubiegającym się o pomoc de </w:t>
      </w:r>
      <w:proofErr w:type="spellStart"/>
      <w:r w:rsidRPr="00ED30D1">
        <w:rPr>
          <w:rFonts w:ascii="Verdana" w:hAnsi="Verdana" w:cstheme="minorHAnsi"/>
          <w:sz w:val="20"/>
          <w:szCs w:val="20"/>
          <w:lang w:eastAsia="hi-IN" w:bidi="hi-IN"/>
        </w:rPr>
        <w:t>minimis</w:t>
      </w:r>
      <w:proofErr w:type="spellEnd"/>
      <w:r w:rsidRPr="00ED30D1">
        <w:rPr>
          <w:rFonts w:ascii="Verdana" w:hAnsi="Verdana" w:cstheme="minorHAnsi"/>
          <w:sz w:val="20"/>
          <w:szCs w:val="20"/>
          <w:lang w:eastAsia="hi-IN" w:bidi="hi-IN"/>
        </w:rPr>
        <w:t xml:space="preserve"> – zobowiązany jest udzielać niezbędnej pomocy w zakresie sprawozdawczości lub kontroli w związku z udzielaną przedsiębiorcy pomocą, w tym poddać się kontroli właściwych instytucji.</w:t>
      </w:r>
    </w:p>
    <w:p w:rsidR="0018792C" w:rsidRPr="005A56A8" w:rsidRDefault="006C7EBA" w:rsidP="005A56A8">
      <w:pPr>
        <w:pStyle w:val="Akapitzlist"/>
        <w:numPr>
          <w:ilvl w:val="0"/>
          <w:numId w:val="68"/>
        </w:numPr>
        <w:tabs>
          <w:tab w:val="left" w:pos="426"/>
        </w:tabs>
        <w:spacing w:after="120" w:line="276" w:lineRule="auto"/>
        <w:rPr>
          <w:rFonts w:ascii="Verdana" w:eastAsia="Calibri" w:hAnsi="Verdana" w:cs="Times New Roman"/>
          <w:sz w:val="20"/>
          <w:szCs w:val="20"/>
        </w:rPr>
      </w:pPr>
      <w:r w:rsidRPr="005A56A8">
        <w:rPr>
          <w:rFonts w:ascii="Verdana" w:hAnsi="Verdana" w:cstheme="minorHAnsi"/>
          <w:sz w:val="20"/>
          <w:szCs w:val="20"/>
          <w:lang w:eastAsia="hi-IN" w:bidi="hi-IN"/>
        </w:rPr>
        <w:t xml:space="preserve">Wykorzystanie pomocy niezgodnie z przeznaczeniem skutkować może obowiązkiem zwrotu udzielonej </w:t>
      </w:r>
      <w:r w:rsidRPr="005A56A8">
        <w:rPr>
          <w:rStyle w:val="Uwydatnienie"/>
          <w:rFonts w:ascii="Verdana" w:hAnsi="Verdana" w:cstheme="minorHAnsi"/>
          <w:i w:val="0"/>
          <w:sz w:val="20"/>
          <w:szCs w:val="20"/>
          <w:lang w:eastAsia="hi-IN" w:bidi="hi-IN"/>
        </w:rPr>
        <w:t>pomocy</w:t>
      </w:r>
      <w:r w:rsidRPr="005A56A8">
        <w:rPr>
          <w:rFonts w:ascii="Verdana" w:hAnsi="Verdana" w:cstheme="minorHAnsi"/>
          <w:sz w:val="20"/>
          <w:szCs w:val="20"/>
          <w:lang w:eastAsia="hi-IN" w:bidi="hi-IN"/>
        </w:rPr>
        <w:t xml:space="preserve"> i przymusowym ściągnięciem kwoty stanowiącej równowartość </w:t>
      </w:r>
      <w:r w:rsidRPr="005A56A8">
        <w:rPr>
          <w:rFonts w:ascii="Verdana" w:hAnsi="Verdana" w:cstheme="minorHAnsi"/>
          <w:sz w:val="20"/>
          <w:szCs w:val="20"/>
          <w:lang w:eastAsia="hi-IN" w:bidi="hi-IN"/>
        </w:rPr>
        <w:lastRenderedPageBreak/>
        <w:t xml:space="preserve">udzielonej </w:t>
      </w:r>
      <w:r w:rsidRPr="005A56A8">
        <w:rPr>
          <w:rStyle w:val="Uwydatnienie"/>
          <w:rFonts w:ascii="Verdana" w:hAnsi="Verdana" w:cstheme="minorHAnsi"/>
          <w:i w:val="0"/>
          <w:sz w:val="20"/>
          <w:szCs w:val="20"/>
          <w:lang w:eastAsia="hi-IN" w:bidi="hi-IN"/>
        </w:rPr>
        <w:t>pomocy</w:t>
      </w:r>
      <w:r w:rsidRPr="005A56A8">
        <w:rPr>
          <w:rFonts w:ascii="Verdana" w:hAnsi="Verdana" w:cstheme="minorHAnsi"/>
          <w:sz w:val="20"/>
          <w:szCs w:val="20"/>
          <w:lang w:eastAsia="hi-IN" w:bidi="hi-IN"/>
        </w:rPr>
        <w:t xml:space="preserve"> wraz z odsetkami liczonymi jak dla zaległości podatkowych liczonymi od dnia otrzymania pomocy do dnia zwrotu.</w:t>
      </w:r>
      <w:bookmarkStart w:id="47" w:name="_ROZDZIAŁ_III_WSPARCIE"/>
      <w:bookmarkEnd w:id="47"/>
    </w:p>
    <w:p w:rsidR="00BC7274" w:rsidRPr="00D47971" w:rsidRDefault="00FE1A50" w:rsidP="0036394D">
      <w:pPr>
        <w:spacing w:after="0" w:line="276" w:lineRule="auto"/>
        <w:jc w:val="center"/>
        <w:rPr>
          <w:rFonts w:ascii="Verdana" w:eastAsia="Verdana" w:hAnsi="Verdana" w:cs="Verdana"/>
          <w:b/>
          <w:sz w:val="20"/>
          <w:szCs w:val="20"/>
        </w:rPr>
      </w:pPr>
      <w:r w:rsidRPr="00D47971">
        <w:rPr>
          <w:rFonts w:ascii="Verdana" w:eastAsia="Verdana" w:hAnsi="Verdana" w:cs="Verdana"/>
          <w:b/>
          <w:sz w:val="20"/>
          <w:szCs w:val="20"/>
        </w:rPr>
        <w:t>§16</w:t>
      </w:r>
    </w:p>
    <w:p w:rsidR="00BC7274" w:rsidRDefault="006C7EBA" w:rsidP="0036394D">
      <w:pPr>
        <w:pStyle w:val="Nagwek1"/>
        <w:spacing w:before="0" w:after="120" w:line="240" w:lineRule="auto"/>
        <w:jc w:val="center"/>
        <w:rPr>
          <w:rFonts w:ascii="Verdana" w:eastAsia="Verdana" w:hAnsi="Verdana" w:cs="Verdana"/>
          <w:b/>
          <w:color w:val="000000"/>
          <w:sz w:val="20"/>
          <w:szCs w:val="20"/>
        </w:rPr>
      </w:pPr>
      <w:bookmarkStart w:id="48" w:name="_Toc177459663"/>
      <w:r w:rsidRPr="00ED30D1">
        <w:rPr>
          <w:rFonts w:ascii="Verdana" w:eastAsia="Verdana" w:hAnsi="Verdana" w:cs="Verdana"/>
          <w:b/>
          <w:color w:val="000000"/>
          <w:sz w:val="20"/>
          <w:szCs w:val="20"/>
        </w:rPr>
        <w:t xml:space="preserve">OCHRONA DANYCH </w:t>
      </w:r>
      <w:sdt>
        <w:sdtPr>
          <w:rPr>
            <w:rFonts w:ascii="Verdana" w:hAnsi="Verdana"/>
          </w:rPr>
          <w:tag w:val="goog_rdk_10"/>
          <w:id w:val="766122980"/>
        </w:sdtPr>
        <w:sdtEndPr/>
        <w:sdtContent/>
      </w:sdt>
      <w:r w:rsidRPr="00ED30D1">
        <w:rPr>
          <w:rFonts w:ascii="Verdana" w:eastAsia="Verdana" w:hAnsi="Verdana" w:cs="Verdana"/>
          <w:b/>
          <w:color w:val="000000"/>
          <w:sz w:val="20"/>
          <w:szCs w:val="20"/>
        </w:rPr>
        <w:t>OSOBOWYCH</w:t>
      </w:r>
      <w:bookmarkEnd w:id="48"/>
    </w:p>
    <w:p w:rsidR="000125D8" w:rsidRPr="00623CFE" w:rsidRDefault="00623CFE" w:rsidP="00623CFE">
      <w:pPr>
        <w:numPr>
          <w:ilvl w:val="0"/>
          <w:numId w:val="52"/>
        </w:numPr>
        <w:spacing w:after="0" w:line="276" w:lineRule="auto"/>
        <w:ind w:left="426"/>
        <w:rPr>
          <w:rStyle w:val="Hipercze"/>
          <w:rFonts w:ascii="Verdana" w:eastAsia="Verdana" w:hAnsi="Verdana" w:cs="Verdana"/>
          <w:color w:val="000000"/>
          <w:sz w:val="20"/>
          <w:szCs w:val="20"/>
        </w:rPr>
      </w:pPr>
      <w:r>
        <w:rPr>
          <w:rFonts w:ascii="Verdana" w:eastAsia="Verdana" w:hAnsi="Verdana" w:cs="Verdana"/>
          <w:color w:val="000000"/>
          <w:sz w:val="20"/>
          <w:szCs w:val="20"/>
        </w:rPr>
        <w:t xml:space="preserve">Administratorem przetwarzanych danych osobowych w związku z realizacją Projektu jest </w:t>
      </w:r>
      <w:r>
        <w:rPr>
          <w:rFonts w:ascii="Verdana" w:hAnsi="Verdana"/>
          <w:sz w:val="20"/>
          <w:szCs w:val="20"/>
        </w:rPr>
        <w:t xml:space="preserve">Tarnobrzeska Agencja Rozwoju Regionalnego S.A. z siedzibą w Tarnobrzegu, nr KRS: </w:t>
      </w:r>
      <w:r>
        <w:rPr>
          <w:rFonts w:ascii="Verdana" w:eastAsia="Calibri" w:hAnsi="Verdana" w:cs="Times New Roman"/>
          <w:sz w:val="20"/>
          <w:szCs w:val="20"/>
        </w:rPr>
        <w:t>0000072889</w:t>
      </w:r>
      <w:r>
        <w:rPr>
          <w:rFonts w:ascii="Verdana" w:hAnsi="Verdana"/>
          <w:sz w:val="20"/>
          <w:szCs w:val="20"/>
        </w:rPr>
        <w:t xml:space="preserve">, adres: ul. Marii Dąbrowskiej 15, 39-400 Tarnobrzeg, adres e-mail: </w:t>
      </w:r>
      <w:r>
        <w:rPr>
          <w:rFonts w:ascii="Verdana" w:hAnsi="Verdana"/>
          <w:position w:val="-1"/>
          <w:sz w:val="20"/>
          <w:szCs w:val="20"/>
        </w:rPr>
        <w:t>tarr@tarr.pl</w:t>
      </w:r>
      <w:r w:rsidR="000125D8" w:rsidRPr="00623CFE">
        <w:rPr>
          <w:rFonts w:ascii="Verdana" w:hAnsi="Verdana"/>
          <w:sz w:val="20"/>
          <w:szCs w:val="20"/>
        </w:rPr>
        <w:t>.</w:t>
      </w:r>
    </w:p>
    <w:p w:rsidR="000125D8" w:rsidRDefault="000125D8" w:rsidP="000125D8">
      <w:pPr>
        <w:numPr>
          <w:ilvl w:val="0"/>
          <w:numId w:val="5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Administrator zobowiązuje się do przestrzegania obowiązujących przepisów dotyczących ochrony danych osobowych, w tym w szczególności RODO, ustawy wdrożeniowej oraz ustawy z dnia 10 maja 2018 r. o ochronie danych osobowych (Dz.U.2019, poz.1781 z późn.zm.), a także innych aktów wykonawczych i wytycznych wydanych na ich podstawie. </w:t>
      </w:r>
    </w:p>
    <w:p w:rsidR="000125D8" w:rsidRDefault="000125D8" w:rsidP="000125D8">
      <w:pPr>
        <w:numPr>
          <w:ilvl w:val="0"/>
          <w:numId w:val="5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Administrator oświadcza, że wdrożył odpowiednie środki techniczne i organizacyjne zapewniające adekwatny stopień bezpieczeństwa, odpowiadający ryzyku związanemu z przetwarzaniem danych osobowych, o których mowa w art. 32 RODO. </w:t>
      </w:r>
    </w:p>
    <w:p w:rsidR="000125D8" w:rsidRDefault="000125D8" w:rsidP="000125D8">
      <w:pPr>
        <w:numPr>
          <w:ilvl w:val="0"/>
          <w:numId w:val="5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 xml:space="preserve">Administrator informuje, że przetwarza dane osobowe w systemie teleinformatycznym CST2021, a w szczególności w SL2021 i SM EFS prowadzonym przez ministra właściwego do spraw rozwoju regionalnego.  </w:t>
      </w:r>
    </w:p>
    <w:p w:rsidR="000125D8" w:rsidRPr="00BC7274" w:rsidRDefault="000125D8" w:rsidP="000125D8">
      <w:pPr>
        <w:numPr>
          <w:ilvl w:val="0"/>
          <w:numId w:val="52"/>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Administrator może przetwarzać dane osobowe w postaci wizerunku Uczestnika Projektu wyłącznie po uprzednio wyrażonej przez niego zgodzie z uwzględnieniem przepisów RODO oraz ustawy z dnia 4 kwietnia 1994 r. o prawie autorskim i prawach pokrewnych (Dz.U. z 2022. poz. 2509).</w:t>
      </w:r>
    </w:p>
    <w:p w:rsidR="000125D8" w:rsidRPr="00ED30D1" w:rsidRDefault="000125D8" w:rsidP="000125D8">
      <w:pPr>
        <w:numPr>
          <w:ilvl w:val="0"/>
          <w:numId w:val="52"/>
        </w:numPr>
        <w:pBdr>
          <w:top w:val="nil"/>
          <w:left w:val="nil"/>
          <w:bottom w:val="nil"/>
          <w:right w:val="nil"/>
          <w:between w:val="nil"/>
        </w:pBdr>
        <w:spacing w:after="0" w:line="276" w:lineRule="auto"/>
        <w:ind w:left="426"/>
        <w:rPr>
          <w:rFonts w:ascii="Verdana" w:eastAsia="Verdana" w:hAnsi="Verdana" w:cs="Verdana"/>
          <w:bCs/>
          <w:color w:val="000000"/>
          <w:sz w:val="20"/>
          <w:szCs w:val="20"/>
        </w:rPr>
      </w:pPr>
      <w:r w:rsidRPr="00ED30D1">
        <w:rPr>
          <w:rFonts w:ascii="Verdana" w:eastAsia="Verdana" w:hAnsi="Verdana" w:cs="Verdana"/>
          <w:bCs/>
          <w:color w:val="000000"/>
          <w:sz w:val="20"/>
          <w:szCs w:val="20"/>
        </w:rPr>
        <w:t>Klauzula informacyjna z art. 13 RODO:</w:t>
      </w:r>
    </w:p>
    <w:p w:rsidR="00623CFE" w:rsidRDefault="00623CFE" w:rsidP="00623CFE">
      <w:pPr>
        <w:pStyle w:val="Akapitzlist"/>
        <w:numPr>
          <w:ilvl w:val="0"/>
          <w:numId w:val="72"/>
        </w:numPr>
        <w:spacing w:after="0" w:line="276" w:lineRule="auto"/>
        <w:ind w:left="851"/>
        <w:rPr>
          <w:rFonts w:ascii="Verdana" w:eastAsia="Verdana" w:hAnsi="Verdana" w:cs="Verdana"/>
          <w:sz w:val="20"/>
          <w:szCs w:val="20"/>
        </w:rPr>
      </w:pPr>
      <w:r>
        <w:rPr>
          <w:rFonts w:ascii="Verdana" w:eastAsia="Verdana" w:hAnsi="Verdana" w:cs="Verdana"/>
          <w:sz w:val="20"/>
          <w:szCs w:val="20"/>
        </w:rPr>
        <w:t>Administratorem ww. danych osobowych jest</w:t>
      </w:r>
      <w:bookmarkStart w:id="49" w:name="_Hlk167263551"/>
      <w:r>
        <w:rPr>
          <w:rFonts w:ascii="Verdana" w:hAnsi="Verdana"/>
          <w:sz w:val="20"/>
          <w:szCs w:val="20"/>
        </w:rPr>
        <w:t xml:space="preserve"> Tarnobrzeska Agencja Rozwoju Regionalnego S.A. (dalej jako TARR S.A.), nr KRS: </w:t>
      </w:r>
      <w:r>
        <w:rPr>
          <w:rFonts w:ascii="Verdana" w:eastAsia="Calibri" w:hAnsi="Verdana" w:cs="Times New Roman"/>
          <w:sz w:val="20"/>
          <w:szCs w:val="20"/>
        </w:rPr>
        <w:t>0000072889</w:t>
      </w:r>
      <w:r>
        <w:rPr>
          <w:rFonts w:ascii="Verdana" w:hAnsi="Verdana"/>
          <w:sz w:val="20"/>
          <w:szCs w:val="20"/>
        </w:rPr>
        <w:t xml:space="preserve">, adres: ul. ul. Marii Dąbrowskiej 15, 39-400 Tarnobrzeg, adres e-mail: </w:t>
      </w:r>
      <w:bookmarkEnd w:id="49"/>
      <w:r>
        <w:rPr>
          <w:rFonts w:ascii="Verdana" w:hAnsi="Verdana"/>
          <w:position w:val="-1"/>
          <w:sz w:val="20"/>
          <w:szCs w:val="20"/>
        </w:rPr>
        <w:t>tarr@tarr.pl</w:t>
      </w:r>
      <w:r>
        <w:rPr>
          <w:rFonts w:ascii="Verdana" w:eastAsia="Verdana" w:hAnsi="Verdana" w:cs="Verdana"/>
          <w:sz w:val="20"/>
          <w:szCs w:val="20"/>
        </w:rPr>
        <w:t>; </w:t>
      </w:r>
    </w:p>
    <w:p w:rsidR="00623CFE" w:rsidRPr="007D2774" w:rsidRDefault="00623CFE" w:rsidP="00623CFE">
      <w:pPr>
        <w:pStyle w:val="Akapitzlist"/>
        <w:numPr>
          <w:ilvl w:val="0"/>
          <w:numId w:val="72"/>
        </w:numPr>
        <w:spacing w:after="0" w:line="276" w:lineRule="auto"/>
        <w:ind w:left="851"/>
        <w:rPr>
          <w:rFonts w:ascii="Verdana" w:eastAsia="Verdana" w:hAnsi="Verdana" w:cs="Verdana"/>
          <w:sz w:val="20"/>
          <w:szCs w:val="20"/>
        </w:rPr>
      </w:pPr>
      <w:r>
        <w:rPr>
          <w:rFonts w:ascii="Verdana" w:eastAsia="Verdana" w:hAnsi="Verdana" w:cs="Verdana"/>
          <w:sz w:val="20"/>
          <w:szCs w:val="20"/>
        </w:rPr>
        <w:t xml:space="preserve">W sprawach związanych z ochroną danych osobowych przetwarzanych w ramach realizacji Projektu można się skontaktować z Inspektorem Ochrony Danych lub jego Zastępcą wysyłając wiadomość na adres email: </w:t>
      </w:r>
      <w:r>
        <w:rPr>
          <w:rFonts w:ascii="Verdana" w:hAnsi="Verdana"/>
          <w:position w:val="-1"/>
          <w:sz w:val="20"/>
          <w:szCs w:val="20"/>
        </w:rPr>
        <w:t>a.kraszewski@tarr.pl</w:t>
      </w:r>
      <w:r>
        <w:rPr>
          <w:rFonts w:ascii="Verdana" w:eastAsia="Verdana" w:hAnsi="Verdana" w:cs="Verdana"/>
          <w:sz w:val="20"/>
          <w:szCs w:val="20"/>
        </w:rPr>
        <w:t>;</w:t>
      </w:r>
    </w:p>
    <w:p w:rsidR="000125D8" w:rsidRPr="007D2774" w:rsidRDefault="000125D8" w:rsidP="000125D8">
      <w:pPr>
        <w:pStyle w:val="Akapitzlist"/>
        <w:numPr>
          <w:ilvl w:val="0"/>
          <w:numId w:val="72"/>
        </w:numPr>
        <w:spacing w:after="0" w:line="276" w:lineRule="auto"/>
        <w:ind w:left="851" w:hanging="425"/>
        <w:rPr>
          <w:rFonts w:ascii="Verdana" w:eastAsia="Verdana" w:hAnsi="Verdana" w:cs="Verdana"/>
          <w:sz w:val="20"/>
          <w:szCs w:val="20"/>
        </w:rPr>
      </w:pPr>
      <w:r w:rsidRPr="00ED30D1">
        <w:rPr>
          <w:rFonts w:ascii="Verdana" w:eastAsia="Verdana" w:hAnsi="Verdana" w:cs="Verdana"/>
          <w:sz w:val="20"/>
          <w:szCs w:val="20"/>
        </w:rPr>
        <w:t>Państwa dane osobowe będą przetwarzane na podstawie:</w:t>
      </w:r>
    </w:p>
    <w:p w:rsidR="00631DCC" w:rsidRDefault="006C7EBA" w:rsidP="00385E00">
      <w:pPr>
        <w:pStyle w:val="Akapitzlist"/>
        <w:numPr>
          <w:ilvl w:val="0"/>
          <w:numId w:val="73"/>
        </w:numPr>
        <w:spacing w:after="0" w:line="276" w:lineRule="auto"/>
        <w:ind w:left="1134" w:hanging="141"/>
        <w:rPr>
          <w:rFonts w:ascii="Verdana" w:eastAsia="Verdana" w:hAnsi="Verdana" w:cs="Verdana"/>
          <w:sz w:val="20"/>
          <w:szCs w:val="20"/>
        </w:rPr>
      </w:pPr>
      <w:bookmarkStart w:id="50" w:name="_Hlk167263227"/>
      <w:r w:rsidRPr="00ED30D1">
        <w:rPr>
          <w:rFonts w:ascii="Verdana" w:eastAsia="Verdana" w:hAnsi="Verdana" w:cs="Verdana"/>
          <w:sz w:val="20"/>
          <w:szCs w:val="20"/>
        </w:rPr>
        <w:t>art. 6 ust. 1 lit. c) i e), art. 9 ust. 2 lit. g) oraz art. 10 RODO, w związku z realizacją zadań wynikających m.in. z:</w:t>
      </w:r>
    </w:p>
    <w:p w:rsidR="007D2774" w:rsidRDefault="006C7EBA" w:rsidP="00385E00">
      <w:pPr>
        <w:pStyle w:val="Akapitzlist"/>
        <w:numPr>
          <w:ilvl w:val="0"/>
          <w:numId w:val="74"/>
        </w:numPr>
        <w:spacing w:after="0" w:line="276" w:lineRule="auto"/>
        <w:ind w:left="1560" w:hanging="426"/>
        <w:rPr>
          <w:rFonts w:ascii="Verdana" w:eastAsia="Verdana" w:hAnsi="Verdana" w:cs="Verdana"/>
          <w:sz w:val="20"/>
          <w:szCs w:val="20"/>
        </w:rPr>
      </w:pPr>
      <w:bookmarkStart w:id="51" w:name="_Hlk168475247"/>
      <w:r w:rsidRPr="00ED30D1">
        <w:rPr>
          <w:rFonts w:ascii="Verdana" w:eastAsia="Verdana" w:hAnsi="Verdana" w:cs="Verdana"/>
          <w:sz w:val="20"/>
          <w:szCs w:val="20"/>
        </w:rPr>
        <w:t>Rozporządzenia Parlamentu Europejskiego i Rady (UE) 2021/1060 z dnia 24 czerwca 2021r. ustanawiającego wspólne przepisy dotyczące EuropejskiegoFunduszu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bookmarkEnd w:id="51"/>
    </w:p>
    <w:p w:rsidR="007D2774" w:rsidRDefault="006C7EBA" w:rsidP="00385E00">
      <w:pPr>
        <w:pStyle w:val="Akapitzlist"/>
        <w:numPr>
          <w:ilvl w:val="0"/>
          <w:numId w:val="74"/>
        </w:numPr>
        <w:spacing w:after="0" w:line="276" w:lineRule="auto"/>
        <w:ind w:left="1560" w:hanging="426"/>
        <w:rPr>
          <w:rFonts w:ascii="Verdana" w:eastAsia="Verdana" w:hAnsi="Verdana" w:cs="Verdana"/>
          <w:sz w:val="20"/>
          <w:szCs w:val="20"/>
        </w:rPr>
      </w:pPr>
      <w:r w:rsidRPr="00ED30D1">
        <w:rPr>
          <w:rFonts w:ascii="Verdana" w:eastAsia="Verdana" w:hAnsi="Verdana" w:cs="Verdana"/>
          <w:sz w:val="20"/>
          <w:szCs w:val="20"/>
        </w:rPr>
        <w:t>Rozporządzenia Parlamentu Europejskiego i Rady (UE) 2021/1057 z dnia 24 czerwca 2021r. ustanawiającego Europejski Fundusz Społeczny Plus (EFS+) oraz uchylającego rozporządzenie (UE) nr 1296/2013 rozporządzenia EFS+;</w:t>
      </w:r>
    </w:p>
    <w:p w:rsidR="007D2774" w:rsidRDefault="006C7EBA" w:rsidP="00385E00">
      <w:pPr>
        <w:pStyle w:val="Akapitzlist"/>
        <w:numPr>
          <w:ilvl w:val="0"/>
          <w:numId w:val="74"/>
        </w:numPr>
        <w:spacing w:after="0" w:line="276" w:lineRule="auto"/>
        <w:ind w:left="1560" w:hanging="426"/>
        <w:rPr>
          <w:rFonts w:ascii="Verdana" w:eastAsia="Verdana" w:hAnsi="Verdana" w:cs="Verdana"/>
          <w:sz w:val="20"/>
          <w:szCs w:val="20"/>
        </w:rPr>
      </w:pPr>
      <w:r w:rsidRPr="00ED30D1">
        <w:rPr>
          <w:rFonts w:ascii="Verdana" w:eastAsia="Verdana" w:hAnsi="Verdana" w:cs="Verdana"/>
          <w:sz w:val="20"/>
          <w:szCs w:val="20"/>
        </w:rPr>
        <w:t>ustawy wdrożeniowej;</w:t>
      </w:r>
      <w:bookmarkStart w:id="52" w:name="_Hlk167432617"/>
    </w:p>
    <w:p w:rsidR="007D2774" w:rsidRPr="007D2774" w:rsidRDefault="006C7EBA" w:rsidP="00385E00">
      <w:pPr>
        <w:pStyle w:val="Akapitzlist"/>
        <w:numPr>
          <w:ilvl w:val="0"/>
          <w:numId w:val="74"/>
        </w:numPr>
        <w:spacing w:after="0" w:line="276" w:lineRule="auto"/>
        <w:ind w:left="1560" w:hanging="426"/>
        <w:rPr>
          <w:rFonts w:ascii="Verdana" w:eastAsia="Verdana" w:hAnsi="Verdana" w:cs="Verdana"/>
          <w:sz w:val="20"/>
          <w:szCs w:val="20"/>
        </w:rPr>
      </w:pPr>
      <w:r w:rsidRPr="00ED30D1">
        <w:rPr>
          <w:rFonts w:ascii="Verdana" w:eastAsia="Verdana" w:hAnsi="Verdana" w:cs="Verdana"/>
          <w:color w:val="000000"/>
          <w:sz w:val="20"/>
          <w:szCs w:val="20"/>
        </w:rPr>
        <w:lastRenderedPageBreak/>
        <w:t xml:space="preserve">rozporządzeniu Komisji (UE) 2023/2831 z dnia 13 grudnia 2023 r. w sprawie stosowania art. 107 i 108 Traktatu o funkcjonowaniu Unii Europejskiej do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(Dz. U. UE. L. z 2023 r. poz. 2831)– zwanego dalej Rozporządzeniem 2023/2831 oraz na zasadach określonych w treści rozporządzenia Ministra Funduszy i Polityki Regionalnej z dnia 20 grudnia 2022 r. w sprawie udzielania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oraz pomocy publicznej w ramach programów finansowanych z Europejskiego Funduszu Społecznego Plus (EFS+) na lata </w:t>
      </w:r>
      <w:r w:rsidRPr="00B46D27">
        <w:rPr>
          <w:rFonts w:ascii="Verdana" w:eastAsia="Verdana" w:hAnsi="Verdana" w:cs="Verdana"/>
          <w:color w:val="000000"/>
          <w:sz w:val="20"/>
          <w:szCs w:val="20"/>
        </w:rPr>
        <w:t>2021-2027 (</w:t>
      </w:r>
      <w:proofErr w:type="spellStart"/>
      <w:r w:rsidR="00046805" w:rsidRPr="00B46D27">
        <w:rPr>
          <w:rFonts w:ascii="Verdana" w:eastAsia="Verdana" w:hAnsi="Verdana" w:cs="Verdana"/>
          <w:color w:val="000000"/>
          <w:sz w:val="20"/>
          <w:szCs w:val="20"/>
        </w:rPr>
        <w:t>t.j</w:t>
      </w:r>
      <w:proofErr w:type="spellEnd"/>
      <w:r w:rsidR="00046805" w:rsidRPr="00B46D27">
        <w:rPr>
          <w:rFonts w:ascii="Verdana" w:eastAsia="Verdana" w:hAnsi="Verdana" w:cs="Verdana"/>
          <w:color w:val="000000"/>
          <w:sz w:val="20"/>
          <w:szCs w:val="20"/>
        </w:rPr>
        <w:t xml:space="preserve">. </w:t>
      </w:r>
      <w:r w:rsidRPr="00B46D27">
        <w:rPr>
          <w:rFonts w:ascii="Verdana" w:eastAsia="Verdana" w:hAnsi="Verdana" w:cs="Verdana"/>
          <w:color w:val="000000"/>
          <w:sz w:val="20"/>
          <w:szCs w:val="20"/>
        </w:rPr>
        <w:t xml:space="preserve">Dz. U. </w:t>
      </w:r>
      <w:r w:rsidR="00643B86" w:rsidRPr="00B46D27">
        <w:rPr>
          <w:rFonts w:ascii="Verdana" w:eastAsia="Verdana" w:hAnsi="Verdana" w:cs="Verdana"/>
          <w:color w:val="000000"/>
          <w:sz w:val="20"/>
          <w:szCs w:val="20"/>
        </w:rPr>
        <w:t xml:space="preserve">z 2025 r. </w:t>
      </w:r>
      <w:r w:rsidRPr="00B46D27">
        <w:rPr>
          <w:rFonts w:ascii="Verdana" w:eastAsia="Verdana" w:hAnsi="Verdana" w:cs="Verdana"/>
          <w:color w:val="000000"/>
          <w:sz w:val="20"/>
          <w:szCs w:val="20"/>
        </w:rPr>
        <w:t xml:space="preserve">poz. </w:t>
      </w:r>
      <w:bookmarkEnd w:id="52"/>
      <w:r w:rsidR="00643B86" w:rsidRPr="00B46D27">
        <w:rPr>
          <w:rFonts w:ascii="Verdana" w:eastAsia="Verdana" w:hAnsi="Verdana" w:cs="Verdana"/>
          <w:color w:val="000000"/>
          <w:sz w:val="20"/>
          <w:szCs w:val="20"/>
        </w:rPr>
        <w:t>37)</w:t>
      </w:r>
      <w:r w:rsidR="00F928EB" w:rsidRPr="00B46D27">
        <w:rPr>
          <w:rFonts w:ascii="Verdana" w:eastAsia="Verdana" w:hAnsi="Verdana" w:cs="Verdana"/>
          <w:color w:val="000000"/>
          <w:sz w:val="20"/>
          <w:szCs w:val="20"/>
        </w:rPr>
        <w:t>;</w:t>
      </w:r>
    </w:p>
    <w:p w:rsidR="00631DCC" w:rsidRPr="007D2774" w:rsidRDefault="006C7EBA" w:rsidP="00385E00">
      <w:pPr>
        <w:pStyle w:val="Akapitzlist"/>
        <w:numPr>
          <w:ilvl w:val="0"/>
          <w:numId w:val="74"/>
        </w:numPr>
        <w:spacing w:after="0" w:line="276" w:lineRule="auto"/>
        <w:ind w:left="1560" w:hanging="426"/>
        <w:rPr>
          <w:rFonts w:ascii="Verdana" w:eastAsia="Verdana" w:hAnsi="Verdana" w:cs="Verdana"/>
          <w:sz w:val="20"/>
          <w:szCs w:val="20"/>
        </w:rPr>
      </w:pPr>
      <w:r w:rsidRPr="00ED30D1">
        <w:rPr>
          <w:rFonts w:ascii="Verdana" w:eastAsia="Verdana" w:hAnsi="Verdana" w:cs="Verdana"/>
          <w:sz w:val="20"/>
          <w:szCs w:val="20"/>
        </w:rPr>
        <w:t>pozostałych aktów prawnych, w szczególności dot. archiwizacji dokumentacjiprojektowej.</w:t>
      </w:r>
    </w:p>
    <w:p w:rsidR="00631DCC" w:rsidRDefault="006C7EBA" w:rsidP="00385E00">
      <w:pPr>
        <w:pStyle w:val="Akapitzlist"/>
        <w:numPr>
          <w:ilvl w:val="0"/>
          <w:numId w:val="73"/>
        </w:numPr>
        <w:spacing w:after="0" w:line="276" w:lineRule="auto"/>
        <w:ind w:left="1134" w:hanging="141"/>
        <w:rPr>
          <w:rFonts w:ascii="Verdana" w:eastAsia="Verdana" w:hAnsi="Verdana" w:cs="Verdana"/>
          <w:sz w:val="20"/>
          <w:szCs w:val="20"/>
        </w:rPr>
      </w:pPr>
      <w:r w:rsidRPr="00ED30D1">
        <w:rPr>
          <w:rFonts w:ascii="Verdana" w:eastAsia="Verdana" w:hAnsi="Verdana" w:cs="Verdana"/>
          <w:sz w:val="20"/>
          <w:szCs w:val="20"/>
        </w:rPr>
        <w:t>art. 6 ust. 1 lit. b) – w celu zawarcia i realizacji umowy na udzielenie wsparcia finansowego;</w:t>
      </w:r>
    </w:p>
    <w:p w:rsidR="00631DCC" w:rsidRDefault="006C7EBA" w:rsidP="00385E00">
      <w:pPr>
        <w:pStyle w:val="Akapitzlist"/>
        <w:numPr>
          <w:ilvl w:val="0"/>
          <w:numId w:val="73"/>
        </w:numPr>
        <w:spacing w:after="0" w:line="276" w:lineRule="auto"/>
        <w:ind w:left="1134" w:hanging="141"/>
        <w:rPr>
          <w:rFonts w:ascii="Verdana" w:eastAsia="Verdana" w:hAnsi="Verdana" w:cs="Verdana"/>
          <w:sz w:val="20"/>
          <w:szCs w:val="20"/>
        </w:rPr>
      </w:pPr>
      <w:r w:rsidRPr="00ED30D1">
        <w:rPr>
          <w:rFonts w:ascii="Verdana" w:eastAsia="Verdana" w:hAnsi="Verdana" w:cs="Verdana"/>
          <w:sz w:val="20"/>
          <w:szCs w:val="20"/>
        </w:rPr>
        <w:t>3) art. 6 ust. 1 lit. f) – w celu ustalenia, dochodzenia lub odpierania roszczeń przysługujących Administratorowi w związku z realizacją Projektu.</w:t>
      </w:r>
    </w:p>
    <w:p w:rsidR="00631DCC" w:rsidRDefault="00385E00" w:rsidP="00385E00">
      <w:pPr>
        <w:spacing w:after="0" w:line="276" w:lineRule="auto"/>
        <w:ind w:left="709" w:hanging="425"/>
        <w:rPr>
          <w:rFonts w:ascii="Verdana" w:eastAsia="Verdana" w:hAnsi="Verdana" w:cs="Verdana"/>
          <w:sz w:val="20"/>
          <w:szCs w:val="20"/>
        </w:rPr>
      </w:pPr>
      <w:r>
        <w:rPr>
          <w:rFonts w:ascii="Verdana" w:eastAsia="Verdana" w:hAnsi="Verdana" w:cs="Verdana"/>
          <w:sz w:val="20"/>
          <w:szCs w:val="20"/>
        </w:rPr>
        <w:t>d)</w:t>
      </w:r>
      <w:r w:rsidR="006C7EBA" w:rsidRPr="00ED30D1">
        <w:rPr>
          <w:rFonts w:ascii="Verdana" w:eastAsia="Verdana" w:hAnsi="Verdana" w:cs="Verdana"/>
          <w:sz w:val="20"/>
          <w:szCs w:val="20"/>
        </w:rPr>
        <w:tab/>
      </w:r>
      <w:bookmarkStart w:id="53" w:name="_Hlk168474608"/>
      <w:r w:rsidR="006C7EBA" w:rsidRPr="00ED30D1">
        <w:rPr>
          <w:rFonts w:ascii="Verdana" w:eastAsia="Verdana" w:hAnsi="Verdana" w:cs="Verdana"/>
          <w:sz w:val="20"/>
          <w:szCs w:val="20"/>
        </w:rPr>
        <w:t>Państwa dane osobowe będą przetwarzane w związku z ubieganiem się o dofinansowanie Projektu w ramach FEP 2021-2027, a w przypadku uzyskania dofinansowania również w związku z  jegorealizacją. W szczególności Państwa dane będą przetwarzane w celu udzielania wsparcia zgodnie z założeniami projektu, potwierdzania kwalifikowalności wydatków, monitorowania, sprawozdawczości, komunikacji, ewaluacji, kontroli, audytu oraz działań promocyjnych, a także w celu informowania o projekcie.</w:t>
      </w:r>
    </w:p>
    <w:p w:rsidR="00385E00" w:rsidRDefault="006C7EBA" w:rsidP="00385E00">
      <w:pPr>
        <w:pStyle w:val="Akapitzlist"/>
        <w:numPr>
          <w:ilvl w:val="0"/>
          <w:numId w:val="77"/>
        </w:numPr>
        <w:spacing w:after="0" w:line="276" w:lineRule="auto"/>
        <w:ind w:left="709" w:hanging="425"/>
        <w:rPr>
          <w:rFonts w:ascii="Verdana" w:eastAsia="Verdana" w:hAnsi="Verdana" w:cs="Verdana"/>
          <w:sz w:val="20"/>
          <w:szCs w:val="20"/>
        </w:rPr>
      </w:pPr>
      <w:r w:rsidRPr="00385E00">
        <w:rPr>
          <w:rFonts w:ascii="Verdana" w:eastAsia="Verdana" w:hAnsi="Verdana" w:cs="Verdana"/>
          <w:sz w:val="20"/>
          <w:szCs w:val="20"/>
        </w:rPr>
        <w:t>Państwa dane osobowe będą przetwarzane przez okres niezbędny do realizacji celów, o których mowa w pkt. 4. Po tym czasie dane mogą być przetwarzane do dnia wygaśnięcia zobowiązań wynikających z innego przepisu prawa, w tym przepisów archiwalnych.</w:t>
      </w:r>
    </w:p>
    <w:p w:rsidR="00385E00" w:rsidRDefault="006C7EBA" w:rsidP="00385E00">
      <w:pPr>
        <w:pStyle w:val="Akapitzlist"/>
        <w:numPr>
          <w:ilvl w:val="0"/>
          <w:numId w:val="77"/>
        </w:numPr>
        <w:spacing w:after="0" w:line="276" w:lineRule="auto"/>
        <w:ind w:left="709" w:hanging="425"/>
        <w:rPr>
          <w:rFonts w:ascii="Verdana" w:eastAsia="Verdana" w:hAnsi="Verdana" w:cs="Verdana"/>
          <w:sz w:val="20"/>
          <w:szCs w:val="20"/>
        </w:rPr>
      </w:pPr>
      <w:r w:rsidRPr="00385E00">
        <w:rPr>
          <w:rFonts w:ascii="Verdana" w:eastAsia="Verdana" w:hAnsi="Verdana" w:cs="Verdana"/>
          <w:sz w:val="20"/>
          <w:szCs w:val="20"/>
        </w:rPr>
        <w:t xml:space="preserve">Na podstawie art. 89 ust. 1 ustawy wdrożeniowej dostęp do danych osobowych i informacji gromadzonych przez </w:t>
      </w:r>
      <w:r w:rsidR="00AE0D9E" w:rsidRPr="00385E00">
        <w:rPr>
          <w:rFonts w:ascii="Verdana" w:eastAsia="Verdana" w:hAnsi="Verdana" w:cs="Verdana"/>
          <w:sz w:val="20"/>
          <w:szCs w:val="20"/>
        </w:rPr>
        <w:t>Administratora</w:t>
      </w:r>
      <w:r w:rsidRPr="00385E00">
        <w:rPr>
          <w:rFonts w:ascii="Verdana" w:eastAsia="Verdana" w:hAnsi="Verdana" w:cs="Verdana"/>
          <w:sz w:val="20"/>
          <w:szCs w:val="20"/>
        </w:rPr>
        <w:t xml:space="preserve"> przysługuje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zadań na podstawie odrębnej umowy, w zakresie niezbędnym do realizacji ich zadań wynikających z przepisów ustawy wdrożeniowej.</w:t>
      </w:r>
    </w:p>
    <w:p w:rsidR="00631DCC" w:rsidRPr="00385E00" w:rsidRDefault="006C7EBA" w:rsidP="00385E00">
      <w:pPr>
        <w:pStyle w:val="Akapitzlist"/>
        <w:numPr>
          <w:ilvl w:val="0"/>
          <w:numId w:val="77"/>
        </w:numPr>
        <w:spacing w:after="0" w:line="276" w:lineRule="auto"/>
        <w:ind w:left="709" w:hanging="425"/>
        <w:rPr>
          <w:rFonts w:ascii="Verdana" w:eastAsia="Verdana" w:hAnsi="Verdana" w:cs="Verdana"/>
          <w:sz w:val="20"/>
          <w:szCs w:val="20"/>
        </w:rPr>
      </w:pPr>
      <w:r w:rsidRPr="00385E00">
        <w:rPr>
          <w:rFonts w:ascii="Verdana" w:eastAsia="Verdana" w:hAnsi="Verdana" w:cs="Verdana"/>
          <w:sz w:val="20"/>
          <w:szCs w:val="20"/>
        </w:rPr>
        <w:t>Podmioty, o których mowa w pkt. 6 udostępniają sobie nawzajem daneosobowe </w:t>
      </w:r>
    </w:p>
    <w:p w:rsidR="00631DCC" w:rsidRDefault="006C7EBA" w:rsidP="00385E00">
      <w:pPr>
        <w:spacing w:after="0" w:line="276" w:lineRule="auto"/>
        <w:ind w:left="709"/>
        <w:rPr>
          <w:rFonts w:ascii="Verdana" w:eastAsia="Verdana" w:hAnsi="Verdana" w:cs="Verdana"/>
          <w:sz w:val="20"/>
          <w:szCs w:val="20"/>
        </w:rPr>
      </w:pPr>
      <w:r w:rsidRPr="00ED30D1">
        <w:rPr>
          <w:rFonts w:ascii="Verdana" w:eastAsia="Verdana" w:hAnsi="Verdana" w:cs="Verdana"/>
          <w:sz w:val="20"/>
          <w:szCs w:val="20"/>
        </w:rPr>
        <w:t>niezbędne do realizacji ich zadań, w szczególności przy pomocysystemów</w:t>
      </w:r>
    </w:p>
    <w:p w:rsidR="00385E00" w:rsidRDefault="006C7EBA" w:rsidP="00385E00">
      <w:pPr>
        <w:spacing w:after="0" w:line="276" w:lineRule="auto"/>
        <w:ind w:left="709"/>
        <w:rPr>
          <w:rFonts w:ascii="Verdana" w:eastAsia="Verdana" w:hAnsi="Verdana" w:cs="Verdana"/>
          <w:sz w:val="20"/>
          <w:szCs w:val="20"/>
        </w:rPr>
      </w:pPr>
      <w:r w:rsidRPr="00ED30D1">
        <w:rPr>
          <w:rFonts w:ascii="Verdana" w:eastAsia="Verdana" w:hAnsi="Verdana" w:cs="Verdana"/>
          <w:sz w:val="20"/>
          <w:szCs w:val="20"/>
        </w:rPr>
        <w:t>teleinformatycznych</w:t>
      </w:r>
      <w:r w:rsidR="00385E00">
        <w:rPr>
          <w:rFonts w:ascii="Verdana" w:eastAsia="Verdana" w:hAnsi="Verdana" w:cs="Verdana"/>
          <w:sz w:val="20"/>
          <w:szCs w:val="20"/>
        </w:rPr>
        <w:t>.</w:t>
      </w:r>
    </w:p>
    <w:p w:rsidR="00385E00" w:rsidRPr="00385E00" w:rsidRDefault="006C7EBA" w:rsidP="00385E00">
      <w:pPr>
        <w:pStyle w:val="Akapitzlist"/>
        <w:numPr>
          <w:ilvl w:val="0"/>
          <w:numId w:val="79"/>
        </w:numPr>
        <w:spacing w:after="0" w:line="276" w:lineRule="auto"/>
        <w:ind w:left="709" w:hanging="425"/>
        <w:rPr>
          <w:rFonts w:ascii="Verdana" w:eastAsia="Verdana" w:hAnsi="Verdana" w:cs="Verdana"/>
          <w:sz w:val="20"/>
          <w:szCs w:val="20"/>
        </w:rPr>
      </w:pPr>
      <w:r w:rsidRPr="00385E00">
        <w:rPr>
          <w:rFonts w:ascii="Verdana" w:hAnsi="Verdana" w:cstheme="minorHAnsi"/>
          <w:bCs/>
          <w:sz w:val="20"/>
          <w:szCs w:val="20"/>
        </w:rPr>
        <w:t xml:space="preserve">Odbiorcami Państwa danych osobowych mogą być również podmioty świadczące usługi prawne lub finansowo-księgowe, usługi doradcze, usługi informatyczne, usługi pocztowe lub kurierskie oraz podmioty kontrolujące. </w:t>
      </w:r>
      <w:bookmarkStart w:id="54" w:name="_Hlk168474635"/>
      <w:bookmarkEnd w:id="53"/>
    </w:p>
    <w:p w:rsidR="00385E00" w:rsidRDefault="006C7EBA" w:rsidP="00385E00">
      <w:pPr>
        <w:pStyle w:val="Akapitzlist"/>
        <w:numPr>
          <w:ilvl w:val="0"/>
          <w:numId w:val="79"/>
        </w:numPr>
        <w:spacing w:after="0" w:line="276" w:lineRule="auto"/>
        <w:ind w:left="709" w:hanging="425"/>
        <w:rPr>
          <w:rFonts w:ascii="Verdana" w:eastAsia="Verdana" w:hAnsi="Verdana" w:cs="Verdana"/>
          <w:sz w:val="20"/>
          <w:szCs w:val="20"/>
        </w:rPr>
      </w:pPr>
      <w:r w:rsidRPr="00385E00">
        <w:rPr>
          <w:rFonts w:ascii="Verdana" w:eastAsia="Verdana" w:hAnsi="Verdana" w:cs="Verdana"/>
          <w:sz w:val="20"/>
          <w:szCs w:val="20"/>
        </w:rPr>
        <w:t>Posiadają Państwo prawo do dostępu do swoich danych osobowych, ich sprostowania, uzupełnienia i ograniczenia przetwarzania oraz prawo do wniesienia sprzeciwu wobec przetwarzania. Na podstawie art. 17 ust. 3 lit. b i d RODO, nie jest możliwe usunięcie danych osobowych niezbędnych do wywiązania się z prawnegoobowiązkuwymagającego przetwarzania na mocy prawa Unii lub prawa państwa członkowskiego oraz celów archiwalnych w interesie publicznym. Ponadto mając na uwadze cel i podstawę prawną przetwarzania danych w ramach FEP 2021-</w:t>
      </w:r>
      <w:r w:rsidRPr="00385E00">
        <w:rPr>
          <w:rFonts w:ascii="Verdana" w:eastAsia="Verdana" w:hAnsi="Verdana" w:cs="Verdana"/>
          <w:sz w:val="20"/>
          <w:szCs w:val="20"/>
        </w:rPr>
        <w:lastRenderedPageBreak/>
        <w:t>2027 osobie której dane są przetwarzane nie przysługuje prawo do przenoszenia tych danych.</w:t>
      </w:r>
      <w:bookmarkEnd w:id="54"/>
    </w:p>
    <w:p w:rsidR="00631DCC" w:rsidRPr="00385E00" w:rsidRDefault="006C7EBA" w:rsidP="00385E00">
      <w:pPr>
        <w:pStyle w:val="Akapitzlist"/>
        <w:numPr>
          <w:ilvl w:val="0"/>
          <w:numId w:val="79"/>
        </w:numPr>
        <w:spacing w:after="0" w:line="276" w:lineRule="auto"/>
        <w:ind w:left="709" w:hanging="425"/>
        <w:rPr>
          <w:rFonts w:ascii="Verdana" w:eastAsia="Verdana" w:hAnsi="Verdana" w:cs="Verdana"/>
          <w:sz w:val="20"/>
          <w:szCs w:val="20"/>
        </w:rPr>
      </w:pPr>
      <w:r w:rsidRPr="00385E00">
        <w:rPr>
          <w:rFonts w:ascii="Verdana" w:eastAsia="Verdana" w:hAnsi="Verdana" w:cs="Verdana"/>
          <w:sz w:val="20"/>
          <w:szCs w:val="20"/>
        </w:rPr>
        <w:t>Posiadają Państwo prawo wniesienia skargi do organu nadzorczego - Prezesa Urzędu </w:t>
      </w:r>
    </w:p>
    <w:p w:rsidR="00385E00" w:rsidRDefault="006C7EBA" w:rsidP="00385E00">
      <w:pPr>
        <w:spacing w:after="0" w:line="276" w:lineRule="auto"/>
        <w:ind w:left="851" w:hanging="142"/>
        <w:rPr>
          <w:rFonts w:ascii="Verdana" w:eastAsia="Verdana" w:hAnsi="Verdana" w:cs="Verdana"/>
          <w:sz w:val="20"/>
          <w:szCs w:val="20"/>
        </w:rPr>
      </w:pPr>
      <w:r w:rsidRPr="00ED30D1">
        <w:rPr>
          <w:rFonts w:ascii="Verdana" w:eastAsia="Verdana" w:hAnsi="Verdana" w:cs="Verdana"/>
          <w:sz w:val="20"/>
          <w:szCs w:val="20"/>
        </w:rPr>
        <w:t xml:space="preserve">Ochrony Danych (dane kontaktowe dostępne są pod adresem: </w:t>
      </w:r>
      <w:hyperlink r:id="rId12" w:history="1">
        <w:r w:rsidR="00004304" w:rsidRPr="00D47971">
          <w:rPr>
            <w:rStyle w:val="Hipercze"/>
            <w:rFonts w:ascii="Verdana" w:eastAsia="Verdana" w:hAnsi="Verdana" w:cs="Verdana"/>
            <w:position w:val="0"/>
            <w:sz w:val="20"/>
            <w:szCs w:val="20"/>
          </w:rPr>
          <w:t>https://uodo.gov.pl/pl</w:t>
        </w:r>
      </w:hyperlink>
      <w:r w:rsidR="00476918" w:rsidRPr="00D47971">
        <w:rPr>
          <w:rFonts w:ascii="Verdana" w:eastAsia="Verdana" w:hAnsi="Verdana" w:cs="Verdana"/>
          <w:sz w:val="20"/>
          <w:szCs w:val="20"/>
        </w:rPr>
        <w:t>).</w:t>
      </w:r>
    </w:p>
    <w:p w:rsidR="00385E00" w:rsidRDefault="00032E6C" w:rsidP="00385E00">
      <w:pPr>
        <w:pStyle w:val="Akapitzlist"/>
        <w:numPr>
          <w:ilvl w:val="0"/>
          <w:numId w:val="81"/>
        </w:numPr>
        <w:spacing w:after="0" w:line="276" w:lineRule="auto"/>
        <w:ind w:left="709"/>
        <w:rPr>
          <w:rFonts w:ascii="Verdana" w:eastAsia="Verdana" w:hAnsi="Verdana" w:cs="Verdana"/>
          <w:sz w:val="20"/>
          <w:szCs w:val="20"/>
        </w:rPr>
      </w:pPr>
      <w:r w:rsidRPr="00385E00">
        <w:rPr>
          <w:rFonts w:ascii="Verdana" w:eastAsia="Verdana" w:hAnsi="Verdana" w:cs="Verdana"/>
          <w:sz w:val="20"/>
          <w:szCs w:val="20"/>
        </w:rPr>
        <w:t xml:space="preserve">Administrator </w:t>
      </w:r>
      <w:r w:rsidR="006C7EBA" w:rsidRPr="00385E00">
        <w:rPr>
          <w:rFonts w:ascii="Verdana" w:eastAsia="Verdana" w:hAnsi="Verdana" w:cs="Verdana"/>
          <w:sz w:val="20"/>
          <w:szCs w:val="20"/>
        </w:rPr>
        <w:t>nie zamierza przekazywać Państwa danych osobowych do państwa trzeciego lub organizacji międzynarodowej (poza Europejski Obszar Gospodarczy).</w:t>
      </w:r>
    </w:p>
    <w:p w:rsidR="00631DCC" w:rsidRPr="00385E00" w:rsidRDefault="006C7EBA" w:rsidP="00385E00">
      <w:pPr>
        <w:pStyle w:val="Akapitzlist"/>
        <w:numPr>
          <w:ilvl w:val="0"/>
          <w:numId w:val="81"/>
        </w:numPr>
        <w:spacing w:after="0" w:line="276" w:lineRule="auto"/>
        <w:ind w:left="709"/>
        <w:rPr>
          <w:rFonts w:ascii="Verdana" w:eastAsia="Verdana" w:hAnsi="Verdana" w:cs="Verdana"/>
          <w:sz w:val="20"/>
          <w:szCs w:val="20"/>
        </w:rPr>
      </w:pPr>
      <w:r w:rsidRPr="00385E00">
        <w:rPr>
          <w:rFonts w:ascii="Verdana" w:eastAsia="Verdana" w:hAnsi="Verdana" w:cs="Verdana"/>
          <w:sz w:val="20"/>
          <w:szCs w:val="20"/>
        </w:rPr>
        <w:t xml:space="preserve">W oparciu o dane osobowe przetwarzane w ramach FEP 2021-2027 </w:t>
      </w:r>
      <w:r w:rsidR="00032E6C" w:rsidRPr="00385E00">
        <w:rPr>
          <w:rFonts w:ascii="Verdana" w:eastAsia="Verdana" w:hAnsi="Verdana" w:cs="Verdana"/>
          <w:sz w:val="20"/>
          <w:szCs w:val="20"/>
        </w:rPr>
        <w:t xml:space="preserve">Administrator </w:t>
      </w:r>
      <w:r w:rsidRPr="00385E00">
        <w:rPr>
          <w:rFonts w:ascii="Verdana" w:eastAsia="Verdana" w:hAnsi="Verdana" w:cs="Verdana"/>
          <w:sz w:val="20"/>
          <w:szCs w:val="20"/>
        </w:rPr>
        <w:t>nie będzie podejmować wobec osób, których dane dotyczą zautomatyzowanych decyzji, w tym decyzji będących wynikiem profilowania.</w:t>
      </w:r>
    </w:p>
    <w:bookmarkEnd w:id="50"/>
    <w:p w:rsidR="00631DCC" w:rsidRDefault="00631DCC">
      <w:pPr>
        <w:spacing w:after="0" w:line="276" w:lineRule="auto"/>
        <w:rPr>
          <w:rFonts w:ascii="Verdana" w:eastAsia="Verdana" w:hAnsi="Verdana" w:cs="Verdana"/>
          <w:sz w:val="20"/>
          <w:szCs w:val="20"/>
        </w:rPr>
      </w:pPr>
    </w:p>
    <w:p w:rsidR="00631DCC" w:rsidRDefault="006C7EBA">
      <w:pPr>
        <w:spacing w:after="0" w:line="276" w:lineRule="auto"/>
        <w:jc w:val="center"/>
        <w:rPr>
          <w:rFonts w:ascii="Verdana" w:eastAsia="Verdana" w:hAnsi="Verdana" w:cs="Verdana"/>
          <w:b/>
          <w:sz w:val="20"/>
          <w:szCs w:val="20"/>
        </w:rPr>
      </w:pPr>
      <w:bookmarkStart w:id="55" w:name="_heading=h.111kx3o" w:colFirst="0" w:colLast="0"/>
      <w:bookmarkEnd w:id="55"/>
      <w:r w:rsidRPr="00ED30D1">
        <w:rPr>
          <w:rFonts w:ascii="Verdana" w:eastAsia="Verdana" w:hAnsi="Verdana" w:cs="Verdana"/>
          <w:b/>
          <w:sz w:val="20"/>
          <w:szCs w:val="20"/>
        </w:rPr>
        <w:t>§17</w:t>
      </w:r>
    </w:p>
    <w:p w:rsidR="00631DCC" w:rsidRDefault="006C7EBA">
      <w:pPr>
        <w:pStyle w:val="Nagwek1"/>
        <w:spacing w:before="0" w:line="276" w:lineRule="auto"/>
        <w:jc w:val="center"/>
        <w:rPr>
          <w:rFonts w:ascii="Verdana" w:eastAsia="Verdana" w:hAnsi="Verdana" w:cs="Verdana"/>
          <w:b/>
          <w:color w:val="000000"/>
          <w:sz w:val="20"/>
          <w:szCs w:val="20"/>
        </w:rPr>
      </w:pPr>
      <w:bookmarkStart w:id="56" w:name="_Toc177459664"/>
      <w:r w:rsidRPr="00ED30D1">
        <w:rPr>
          <w:rFonts w:ascii="Verdana" w:eastAsia="Verdana" w:hAnsi="Verdana" w:cs="Verdana"/>
          <w:b/>
          <w:color w:val="000000"/>
          <w:sz w:val="20"/>
          <w:szCs w:val="20"/>
        </w:rPr>
        <w:t>POSTANOWIENIA KOŃCOWE</w:t>
      </w:r>
      <w:bookmarkEnd w:id="56"/>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Zasady niniejszego Regulaminu podlegają przepisom prawa polskiego.</w:t>
      </w:r>
      <w:r w:rsidRPr="00ED30D1">
        <w:rPr>
          <w:rFonts w:ascii="Verdana" w:eastAsia="Verdana" w:hAnsi="Verdana" w:cs="Verdana"/>
          <w:color w:val="000000"/>
          <w:sz w:val="20"/>
          <w:szCs w:val="20"/>
        </w:rPr>
        <w:tab/>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sprawach spornych decyzję podejmuje Realizator projektu.</w:t>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57" w:name="_heading=h.3l18frh" w:colFirst="0" w:colLast="0"/>
      <w:bookmarkEnd w:id="57"/>
      <w:r w:rsidRPr="00ED30D1">
        <w:rPr>
          <w:rFonts w:ascii="Verdana" w:eastAsia="Verdana" w:hAnsi="Verdana" w:cs="Verdana"/>
          <w:color w:val="000000"/>
          <w:sz w:val="20"/>
          <w:szCs w:val="20"/>
        </w:rPr>
        <w:t xml:space="preserve">Realizator projektu </w:t>
      </w:r>
      <w:r w:rsidRPr="00ED30D1">
        <w:rPr>
          <w:rFonts w:ascii="Verdana" w:eastAsia="Verdana" w:hAnsi="Verdana" w:cs="Verdana"/>
          <w:sz w:val="20"/>
          <w:szCs w:val="20"/>
        </w:rPr>
        <w:t>zastrzega sobie prawo do zmian w niniejszym Regulaminie, wynikających w szczególności: ze zmian Ustawy o ekonomii społecznej, Wytycznych dotyczących realizacji projektów z udziałem środków Europejskiego Funduszu</w:t>
      </w:r>
      <w:r w:rsidRPr="00ED30D1">
        <w:rPr>
          <w:rFonts w:ascii="Verdana" w:eastAsia="Verdana" w:hAnsi="Verdana" w:cs="Verdana"/>
          <w:color w:val="000000"/>
          <w:sz w:val="20"/>
          <w:szCs w:val="20"/>
        </w:rPr>
        <w:t xml:space="preserve"> Społecznego Plus w regionalnych programach na lata 2021–2027, Wytycznych dotyczących kwalifikowalności wydatków na lata 2021-2027. Informacja o zmianie Regulaminu zostanie opublikowana na stronie internetowej Projektu.</w:t>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O wszelkich zmianach dot. zasad i warunków wsparcia uwzględnionych w Regulaminie, Realizator projektu poinformuje Uczestników/Uczestniczki Projektu za pośrednictwem strony internetowej Projektu.</w:t>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Realizator projektu nie odpowiada za jakiekolwiek szkody, a w szczególności za zobowiązania poczynione przez Uczestników/Uczestniczki Projektu wobec osób trzecich.</w:t>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W zakresie spraw nieuregulowanych w Regulaminie obowiązują przepisy prawa, dokumenty programowe Fundusze Europejskie dla Podkarpacia 2021-2027, Priorytet VII Kapitał Ludzki Gotowy do Zmian, Działanie 7.16 Ekonomia społeczna, Ustawa o ekonomii społecznej z dnia 5 sierpnia 2022 r., Wytyczne dotyczące realizacji projektów z udziałem środków Europejskiego Funduszu Społecznego Plus w regionalnych programach na lata 2021–2027, Wytyczne dotyczące kwalifikowalności wydatków na lata 2021-2027 oraz Standardy OWES.</w:t>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r w:rsidRPr="00ED30D1">
        <w:rPr>
          <w:rFonts w:ascii="Verdana" w:eastAsia="Verdana" w:hAnsi="Verdana" w:cs="Verdana"/>
          <w:color w:val="000000"/>
          <w:sz w:val="20"/>
          <w:szCs w:val="20"/>
        </w:rPr>
        <w:t>Uczestnik/Uczestniczka Projektu potwierdza pisemnie zapoznanie się z niniejszym Regulaminem.</w:t>
      </w:r>
    </w:p>
    <w:p w:rsidR="00631DCC" w:rsidRDefault="006C7EBA" w:rsidP="00930ADF">
      <w:pPr>
        <w:numPr>
          <w:ilvl w:val="0"/>
          <w:numId w:val="53"/>
        </w:numPr>
        <w:pBdr>
          <w:top w:val="nil"/>
          <w:left w:val="nil"/>
          <w:bottom w:val="nil"/>
          <w:right w:val="nil"/>
          <w:between w:val="nil"/>
        </w:pBdr>
        <w:spacing w:after="0" w:line="276" w:lineRule="auto"/>
        <w:ind w:left="426"/>
        <w:rPr>
          <w:rFonts w:ascii="Verdana" w:eastAsia="Verdana" w:hAnsi="Verdana" w:cs="Verdana"/>
          <w:color w:val="000000"/>
          <w:sz w:val="20"/>
          <w:szCs w:val="20"/>
        </w:rPr>
      </w:pPr>
      <w:bookmarkStart w:id="58" w:name="_heading=h.206ipza" w:colFirst="0" w:colLast="0"/>
      <w:bookmarkEnd w:id="58"/>
      <w:r w:rsidRPr="00ED30D1">
        <w:rPr>
          <w:rFonts w:ascii="Verdana" w:eastAsia="Verdana" w:hAnsi="Verdana" w:cs="Verdana"/>
          <w:color w:val="000000"/>
          <w:sz w:val="20"/>
          <w:szCs w:val="20"/>
        </w:rPr>
        <w:t>Niniejszy Regulamin obowiązuje od dnia jego publikacji na stronie internetowej Projektu.</w:t>
      </w:r>
      <w:bookmarkStart w:id="59" w:name="_heading=h.4k668n3" w:colFirst="0" w:colLast="0"/>
      <w:bookmarkEnd w:id="59"/>
    </w:p>
    <w:p w:rsidR="00631DCC" w:rsidRDefault="00631DCC" w:rsidP="00ED30D1">
      <w:pPr>
        <w:spacing w:line="276" w:lineRule="auto"/>
        <w:rPr>
          <w:rFonts w:ascii="Verdana" w:eastAsia="Verdana" w:hAnsi="Verdana" w:cs="Verdana"/>
          <w:b/>
          <w:color w:val="000000"/>
          <w:sz w:val="20"/>
          <w:szCs w:val="20"/>
        </w:rPr>
      </w:pPr>
      <w:bookmarkStart w:id="60" w:name="_heading=h.1egqt2p" w:colFirst="0" w:colLast="0"/>
      <w:bookmarkEnd w:id="60"/>
    </w:p>
    <w:p w:rsidR="0036394D" w:rsidRDefault="0036394D" w:rsidP="00ED30D1">
      <w:pPr>
        <w:spacing w:line="276" w:lineRule="auto"/>
        <w:rPr>
          <w:rFonts w:ascii="Verdana" w:eastAsia="Verdana" w:hAnsi="Verdana" w:cs="Verdana"/>
          <w:b/>
          <w:color w:val="000000"/>
          <w:sz w:val="20"/>
          <w:szCs w:val="20"/>
        </w:rPr>
      </w:pPr>
    </w:p>
    <w:p w:rsidR="00B46D27" w:rsidRDefault="00B46D27" w:rsidP="0036394D">
      <w:pPr>
        <w:spacing w:line="276" w:lineRule="auto"/>
        <w:rPr>
          <w:rFonts w:ascii="Verdana" w:eastAsia="Verdana" w:hAnsi="Verdana" w:cs="Verdana"/>
          <w:b/>
          <w:color w:val="000000"/>
          <w:sz w:val="20"/>
          <w:szCs w:val="20"/>
        </w:rPr>
      </w:pPr>
      <w:bookmarkStart w:id="61" w:name="_Toc177459665"/>
    </w:p>
    <w:p w:rsidR="004C7EDE" w:rsidRDefault="004C7EDE" w:rsidP="0036394D">
      <w:pPr>
        <w:spacing w:line="276" w:lineRule="auto"/>
        <w:rPr>
          <w:rFonts w:ascii="Verdana" w:eastAsia="Verdana" w:hAnsi="Verdana" w:cs="Verdana"/>
          <w:b/>
          <w:color w:val="000000"/>
          <w:sz w:val="20"/>
          <w:szCs w:val="20"/>
        </w:rPr>
      </w:pPr>
    </w:p>
    <w:p w:rsidR="004C7EDE" w:rsidRDefault="004C7EDE" w:rsidP="0036394D">
      <w:pPr>
        <w:spacing w:line="276" w:lineRule="auto"/>
        <w:rPr>
          <w:rFonts w:ascii="Verdana" w:eastAsia="Verdana" w:hAnsi="Verdana" w:cs="Verdana"/>
          <w:b/>
          <w:color w:val="000000"/>
          <w:sz w:val="20"/>
          <w:szCs w:val="20"/>
        </w:rPr>
      </w:pPr>
    </w:p>
    <w:p w:rsidR="004C7EDE" w:rsidRDefault="004C7EDE" w:rsidP="0036394D">
      <w:pPr>
        <w:spacing w:line="276" w:lineRule="auto"/>
        <w:rPr>
          <w:rFonts w:ascii="Verdana" w:eastAsia="Verdana" w:hAnsi="Verdana" w:cs="Verdana"/>
          <w:b/>
          <w:color w:val="000000"/>
          <w:sz w:val="20"/>
          <w:szCs w:val="20"/>
        </w:rPr>
      </w:pPr>
    </w:p>
    <w:p w:rsidR="004C7EDE" w:rsidRDefault="004C7EDE" w:rsidP="0036394D">
      <w:pPr>
        <w:spacing w:line="276" w:lineRule="auto"/>
        <w:rPr>
          <w:rFonts w:ascii="Verdana" w:eastAsia="Verdana" w:hAnsi="Verdana" w:cs="Verdana"/>
          <w:b/>
          <w:color w:val="000000"/>
          <w:sz w:val="20"/>
          <w:szCs w:val="20"/>
        </w:rPr>
      </w:pPr>
    </w:p>
    <w:p w:rsidR="004C7EDE" w:rsidRDefault="004C7EDE" w:rsidP="0036394D">
      <w:pPr>
        <w:spacing w:line="276" w:lineRule="auto"/>
        <w:rPr>
          <w:rFonts w:ascii="Verdana" w:eastAsia="Verdana" w:hAnsi="Verdana" w:cs="Verdana"/>
          <w:b/>
          <w:color w:val="000000"/>
          <w:sz w:val="20"/>
          <w:szCs w:val="20"/>
        </w:rPr>
      </w:pPr>
    </w:p>
    <w:p w:rsidR="004C7EDE" w:rsidRDefault="004C7EDE" w:rsidP="0036394D">
      <w:pPr>
        <w:spacing w:line="276" w:lineRule="auto"/>
        <w:rPr>
          <w:rFonts w:ascii="Verdana" w:eastAsia="Verdana" w:hAnsi="Verdana" w:cs="Verdana"/>
          <w:b/>
          <w:color w:val="000000"/>
          <w:sz w:val="20"/>
          <w:szCs w:val="20"/>
        </w:rPr>
      </w:pPr>
    </w:p>
    <w:p w:rsidR="004C7EDE" w:rsidRDefault="004C7EDE" w:rsidP="0036394D">
      <w:pPr>
        <w:spacing w:line="276" w:lineRule="auto"/>
        <w:rPr>
          <w:rFonts w:ascii="Verdana" w:eastAsia="Verdana" w:hAnsi="Verdana" w:cs="Verdana"/>
          <w:b/>
          <w:color w:val="000000"/>
          <w:sz w:val="20"/>
          <w:szCs w:val="20"/>
        </w:rPr>
      </w:pPr>
    </w:p>
    <w:p w:rsidR="00582CEF" w:rsidRPr="00D47971" w:rsidRDefault="006C7EBA" w:rsidP="0036394D">
      <w:pPr>
        <w:spacing w:line="276" w:lineRule="auto"/>
        <w:rPr>
          <w:rFonts w:ascii="Verdana" w:eastAsia="Verdana" w:hAnsi="Verdana" w:cs="Verdana"/>
          <w:b/>
          <w:color w:val="000000"/>
          <w:sz w:val="20"/>
          <w:szCs w:val="20"/>
        </w:rPr>
      </w:pPr>
      <w:r w:rsidRPr="00ED30D1">
        <w:rPr>
          <w:rFonts w:ascii="Verdana" w:eastAsia="Verdana" w:hAnsi="Verdana" w:cs="Verdana"/>
          <w:b/>
          <w:color w:val="000000"/>
          <w:sz w:val="20"/>
          <w:szCs w:val="20"/>
        </w:rPr>
        <w:t>ZAŁĄCZNIKI</w:t>
      </w:r>
      <w:bookmarkEnd w:id="61"/>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402"/>
      </w:tblGrid>
      <w:tr w:rsidR="00582CEF" w:rsidRPr="00D47971">
        <w:trPr>
          <w:trHeight w:val="567"/>
        </w:trPr>
        <w:tc>
          <w:tcPr>
            <w:tcW w:w="2376" w:type="dxa"/>
            <w:vAlign w:val="center"/>
          </w:tcPr>
          <w:p w:rsidR="00582CEF" w:rsidRPr="00D47971" w:rsidRDefault="006C7EBA" w:rsidP="00D47971">
            <w:pPr>
              <w:widowControl/>
              <w:spacing w:after="0" w:line="276" w:lineRule="auto"/>
              <w:ind w:hanging="2"/>
              <w:rPr>
                <w:rFonts w:ascii="Verdana" w:eastAsia="Verdana" w:hAnsi="Verdana" w:cs="Verdana"/>
                <w:sz w:val="20"/>
                <w:szCs w:val="20"/>
              </w:rPr>
            </w:pPr>
            <w:r w:rsidRPr="00ED30D1">
              <w:rPr>
                <w:rFonts w:ascii="Verdana" w:eastAsia="Verdana" w:hAnsi="Verdana" w:cs="Verdana"/>
                <w:sz w:val="20"/>
                <w:szCs w:val="20"/>
              </w:rPr>
              <w:t>Załącznik nr 1</w:t>
            </w:r>
          </w:p>
        </w:tc>
        <w:tc>
          <w:tcPr>
            <w:tcW w:w="7402" w:type="dxa"/>
            <w:vAlign w:val="center"/>
          </w:tcPr>
          <w:p w:rsidR="00582CEF" w:rsidRPr="00D47971" w:rsidRDefault="006C7EBA" w:rsidP="00D47971">
            <w:pPr>
              <w:spacing w:after="0" w:line="276" w:lineRule="auto"/>
              <w:ind w:hanging="2"/>
              <w:rPr>
                <w:rFonts w:ascii="Verdana" w:eastAsia="Verdana" w:hAnsi="Verdana" w:cs="Verdana"/>
                <w:sz w:val="20"/>
                <w:szCs w:val="20"/>
              </w:rPr>
            </w:pPr>
            <w:r w:rsidRPr="00ED30D1">
              <w:rPr>
                <w:rFonts w:ascii="Verdana" w:eastAsia="Verdana" w:hAnsi="Verdana" w:cs="Verdana"/>
                <w:sz w:val="20"/>
                <w:szCs w:val="20"/>
              </w:rPr>
              <w:t xml:space="preserve">Wniosek o przyznanie wsparcia finansowego (Wniosek o udzielenie pomocy de </w:t>
            </w:r>
            <w:proofErr w:type="spellStart"/>
            <w:r w:rsidRPr="00ED30D1">
              <w:rPr>
                <w:rFonts w:ascii="Verdana" w:eastAsia="Verdana" w:hAnsi="Verdana" w:cs="Verdana"/>
                <w:sz w:val="20"/>
                <w:szCs w:val="20"/>
              </w:rPr>
              <w:t>minimis</w:t>
            </w:r>
            <w:proofErr w:type="spellEnd"/>
            <w:r w:rsidRPr="00ED30D1">
              <w:rPr>
                <w:rFonts w:ascii="Verdana" w:eastAsia="Verdana" w:hAnsi="Verdana" w:cs="Verdana"/>
                <w:sz w:val="20"/>
                <w:szCs w:val="20"/>
              </w:rPr>
              <w:t>)</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bookmarkStart w:id="62" w:name="_heading=h.3ygebqi" w:colFirst="0" w:colLast="0"/>
            <w:bookmarkEnd w:id="62"/>
            <w:r w:rsidRPr="00D47971">
              <w:rPr>
                <w:rFonts w:ascii="Verdana" w:eastAsia="Verdana" w:hAnsi="Verdana" w:cs="Verdana"/>
                <w:sz w:val="20"/>
                <w:szCs w:val="20"/>
              </w:rPr>
              <w:t xml:space="preserve">Załącznik nr 2 </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Biznesplan </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3</w:t>
            </w:r>
          </w:p>
        </w:tc>
        <w:tc>
          <w:tcPr>
            <w:tcW w:w="7402"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Oświadczenie o otrzymaniu / nieotrzymaniu pomocy de </w:t>
            </w:r>
            <w:proofErr w:type="spellStart"/>
            <w:r w:rsidRPr="00D47971">
              <w:rPr>
                <w:rFonts w:ascii="Verdana" w:eastAsia="Verdana" w:hAnsi="Verdana" w:cs="Verdana"/>
                <w:sz w:val="20"/>
                <w:szCs w:val="20"/>
              </w:rPr>
              <w:t>minimis</w:t>
            </w:r>
            <w:proofErr w:type="spellEnd"/>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4</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Formularz informacji przedstawionych przy ubieganiu się o pomoc de </w:t>
            </w:r>
            <w:proofErr w:type="spellStart"/>
            <w:r w:rsidRPr="00D47971">
              <w:rPr>
                <w:rFonts w:ascii="Verdana" w:eastAsia="Verdana" w:hAnsi="Verdana" w:cs="Verdana"/>
                <w:sz w:val="20"/>
                <w:szCs w:val="20"/>
              </w:rPr>
              <w:t>minimis</w:t>
            </w:r>
            <w:r w:rsidR="006C7EBA" w:rsidRPr="00ED30D1">
              <w:rPr>
                <w:rFonts w:ascii="Verdana" w:eastAsia="Verdana" w:hAnsi="Verdana" w:cs="Verdana"/>
                <w:sz w:val="20"/>
                <w:szCs w:val="20"/>
              </w:rPr>
              <w:t>zgodnie</w:t>
            </w:r>
            <w:proofErr w:type="spellEnd"/>
            <w:r w:rsidR="006C7EBA" w:rsidRPr="00ED30D1">
              <w:rPr>
                <w:rFonts w:ascii="Verdana" w:eastAsia="Verdana" w:hAnsi="Verdana" w:cs="Verdana"/>
                <w:sz w:val="20"/>
                <w:szCs w:val="20"/>
              </w:rPr>
              <w:t xml:space="preserve"> z wzorem załączonym do Rozporządzenia Rady Ministrów z dnia 29 marca 2010 r. w sprawie zakresu informacji przedstawianych przez podmiot ubiegający się o pomoc de </w:t>
            </w:r>
            <w:proofErr w:type="spellStart"/>
            <w:r w:rsidR="006C7EBA" w:rsidRPr="00ED30D1">
              <w:rPr>
                <w:rFonts w:ascii="Verdana" w:eastAsia="Verdana" w:hAnsi="Verdana" w:cs="Verdana"/>
                <w:sz w:val="20"/>
                <w:szCs w:val="20"/>
              </w:rPr>
              <w:t>minimis</w:t>
            </w:r>
            <w:proofErr w:type="spellEnd"/>
            <w:r w:rsidR="006C7EBA" w:rsidRPr="00ED30D1">
              <w:rPr>
                <w:rFonts w:ascii="Verdana" w:eastAsia="Verdana" w:hAnsi="Verdana" w:cs="Verdana"/>
                <w:sz w:val="20"/>
                <w:szCs w:val="20"/>
              </w:rPr>
              <w:t>.</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5</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Karta oceny formalnej</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6</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Karta oceny merytorycznej Biznesplanu</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7</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Kryteria oceny Biznesplanu </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8</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Umowa na udzielenie wsparcia finansowego</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9</w:t>
            </w:r>
          </w:p>
        </w:tc>
        <w:tc>
          <w:tcPr>
            <w:tcW w:w="7402"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Oświadczenie Przedsiębiorstwa Społecznego o wydatkowaniu wsparcia finansowego</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10</w:t>
            </w:r>
          </w:p>
        </w:tc>
        <w:tc>
          <w:tcPr>
            <w:tcW w:w="7402"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Oświadczenie o wzroście liczby miejsc pracy w </w:t>
            </w:r>
            <w:r w:rsidR="0090110C" w:rsidRPr="00D47971">
              <w:rPr>
                <w:rFonts w:ascii="Verdana" w:eastAsia="Verdana" w:hAnsi="Verdana" w:cs="Verdana"/>
                <w:sz w:val="20"/>
                <w:szCs w:val="20"/>
              </w:rPr>
              <w:t>PS</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11</w:t>
            </w:r>
          </w:p>
        </w:tc>
        <w:tc>
          <w:tcPr>
            <w:tcW w:w="7402"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Oświadczenie dotyczące zatrudnienia w PS/PES</w:t>
            </w:r>
            <w:r w:rsidR="0090110C" w:rsidRPr="00D47971">
              <w:rPr>
                <w:rFonts w:ascii="Verdana" w:eastAsia="Verdana" w:hAnsi="Verdana" w:cs="Verdana"/>
                <w:sz w:val="20"/>
                <w:szCs w:val="20"/>
              </w:rPr>
              <w:t xml:space="preserve"> przekształcającym się w PS</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12</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Weksel in blanco</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13</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Deklaracja wekslowa </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14</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Kwestionariusz osobowy osoby fizycznej/prawnej</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15</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Procedura zwrotu lub zniszczenia weksli</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16</w:t>
            </w:r>
          </w:p>
        </w:tc>
        <w:tc>
          <w:tcPr>
            <w:tcW w:w="7402"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Oświadczenie o utrzymaniu </w:t>
            </w:r>
            <w:r w:rsidR="006D4288" w:rsidRPr="00D47971">
              <w:rPr>
                <w:rFonts w:ascii="Verdana" w:eastAsia="Verdana" w:hAnsi="Verdana" w:cs="Verdana"/>
                <w:sz w:val="20"/>
                <w:szCs w:val="20"/>
              </w:rPr>
              <w:t xml:space="preserve">miejsca pracy </w:t>
            </w:r>
            <w:r w:rsidRPr="00D47971">
              <w:rPr>
                <w:rFonts w:ascii="Verdana" w:eastAsia="Verdana" w:hAnsi="Verdana" w:cs="Verdana"/>
                <w:sz w:val="20"/>
                <w:szCs w:val="20"/>
              </w:rPr>
              <w:t>po zakończeniu okresu trwałości</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17</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Oświadczenie o braku podwójnego finansowania</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18</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Zaświadczenie o zatrudnieniu i wysokości wynagrodzenia</w:t>
            </w:r>
          </w:p>
        </w:tc>
      </w:tr>
      <w:tr w:rsidR="00582CEF" w:rsidRPr="00D47971">
        <w:trPr>
          <w:trHeight w:val="567"/>
        </w:trPr>
        <w:tc>
          <w:tcPr>
            <w:tcW w:w="2376" w:type="dxa"/>
            <w:vAlign w:val="center"/>
          </w:tcPr>
          <w:p w:rsidR="00582CEF" w:rsidRPr="00D47971" w:rsidRDefault="00DD7CFA"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19</w:t>
            </w:r>
          </w:p>
        </w:tc>
        <w:tc>
          <w:tcPr>
            <w:tcW w:w="7402" w:type="dxa"/>
            <w:vAlign w:val="center"/>
          </w:tcPr>
          <w:p w:rsidR="00582CEF" w:rsidRPr="00D47971" w:rsidRDefault="00DD7CFA" w:rsidP="00D47971">
            <w:pPr>
              <w:widowControl/>
              <w:spacing w:after="0" w:line="276" w:lineRule="auto"/>
              <w:ind w:hanging="2"/>
              <w:rPr>
                <w:rFonts w:ascii="Verdana" w:eastAsia="Verdana" w:hAnsi="Verdana" w:cs="Verdana"/>
                <w:sz w:val="20"/>
                <w:szCs w:val="20"/>
              </w:rPr>
            </w:pPr>
            <w:r w:rsidRPr="00D47971">
              <w:rPr>
                <w:rFonts w:ascii="Verdana" w:eastAsia="Verdana" w:hAnsi="Verdana" w:cs="Verdana"/>
                <w:sz w:val="20"/>
                <w:szCs w:val="20"/>
              </w:rPr>
              <w:t xml:space="preserve">Oświadczenie osoby, która zostanie zatrudniona na nowoutworzonym stanowisku pracy </w:t>
            </w:r>
          </w:p>
        </w:tc>
      </w:tr>
      <w:tr w:rsidR="00E442FC" w:rsidRPr="00D47971">
        <w:trPr>
          <w:trHeight w:val="567"/>
        </w:trPr>
        <w:tc>
          <w:tcPr>
            <w:tcW w:w="2376" w:type="dxa"/>
            <w:vAlign w:val="center"/>
          </w:tcPr>
          <w:p w:rsidR="00E442FC" w:rsidRPr="00D47971" w:rsidRDefault="00E442FC"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lastRenderedPageBreak/>
              <w:t>Załącznik nr 20</w:t>
            </w:r>
          </w:p>
        </w:tc>
        <w:tc>
          <w:tcPr>
            <w:tcW w:w="7402" w:type="dxa"/>
            <w:vAlign w:val="center"/>
          </w:tcPr>
          <w:p w:rsidR="00E442FC" w:rsidRPr="00D47971" w:rsidRDefault="00E442FC" w:rsidP="00D47971">
            <w:pPr>
              <w:spacing w:after="0" w:line="276" w:lineRule="auto"/>
              <w:ind w:hanging="2"/>
              <w:rPr>
                <w:rFonts w:ascii="Verdana" w:eastAsia="Verdana" w:hAnsi="Verdana" w:cs="Verdana"/>
                <w:sz w:val="20"/>
                <w:szCs w:val="20"/>
              </w:rPr>
            </w:pPr>
            <w:r w:rsidRPr="00D47971">
              <w:rPr>
                <w:rFonts w:ascii="Verdana" w:eastAsia="Verdana" w:hAnsi="Verdana" w:cs="Verdana"/>
                <w:color w:val="000000"/>
                <w:sz w:val="20"/>
                <w:szCs w:val="20"/>
              </w:rPr>
              <w:t>Oświadczeni</w:t>
            </w:r>
            <w:r w:rsidR="00263CCD" w:rsidRPr="00D47971">
              <w:rPr>
                <w:rFonts w:ascii="Verdana" w:eastAsia="Verdana" w:hAnsi="Verdana" w:cs="Verdana"/>
                <w:color w:val="000000"/>
                <w:sz w:val="20"/>
                <w:szCs w:val="20"/>
              </w:rPr>
              <w:t>e</w:t>
            </w:r>
            <w:r w:rsidRPr="00D47971">
              <w:rPr>
                <w:rFonts w:ascii="Verdana" w:eastAsia="Verdana" w:hAnsi="Verdana" w:cs="Verdana"/>
                <w:color w:val="000000"/>
                <w:sz w:val="20"/>
                <w:szCs w:val="20"/>
              </w:rPr>
              <w:t xml:space="preserve"> o stanie zatrudnienia w PES</w:t>
            </w:r>
            <w:r w:rsidR="006C7EBA" w:rsidRPr="00ED30D1">
              <w:rPr>
                <w:rFonts w:ascii="Verdana" w:eastAsia="Verdana" w:hAnsi="Verdana" w:cs="Verdana"/>
                <w:color w:val="000000"/>
                <w:sz w:val="20"/>
                <w:szCs w:val="20"/>
              </w:rPr>
              <w:t>/PS</w:t>
            </w:r>
          </w:p>
        </w:tc>
      </w:tr>
      <w:tr w:rsidR="002E442D" w:rsidRPr="00D47971">
        <w:trPr>
          <w:trHeight w:val="567"/>
        </w:trPr>
        <w:tc>
          <w:tcPr>
            <w:tcW w:w="2376" w:type="dxa"/>
            <w:vAlign w:val="center"/>
          </w:tcPr>
          <w:p w:rsidR="002E442D" w:rsidRPr="00D47971" w:rsidRDefault="002E442D" w:rsidP="00D47971">
            <w:pPr>
              <w:spacing w:after="0" w:line="276" w:lineRule="auto"/>
              <w:ind w:hanging="2"/>
              <w:rPr>
                <w:rFonts w:ascii="Verdana" w:eastAsia="Verdana" w:hAnsi="Verdana" w:cs="Verdana"/>
                <w:sz w:val="20"/>
                <w:szCs w:val="20"/>
              </w:rPr>
            </w:pPr>
            <w:r w:rsidRPr="00D47971">
              <w:rPr>
                <w:rFonts w:ascii="Verdana" w:eastAsia="Verdana" w:hAnsi="Verdana" w:cs="Verdana"/>
                <w:sz w:val="20"/>
                <w:szCs w:val="20"/>
              </w:rPr>
              <w:t>Załącznik nr 21</w:t>
            </w:r>
          </w:p>
        </w:tc>
        <w:tc>
          <w:tcPr>
            <w:tcW w:w="7402" w:type="dxa"/>
            <w:vAlign w:val="center"/>
          </w:tcPr>
          <w:p w:rsidR="002E442D" w:rsidRPr="00D47971" w:rsidRDefault="002E442D" w:rsidP="00D47971">
            <w:pPr>
              <w:spacing w:after="0" w:line="276" w:lineRule="auto"/>
              <w:ind w:hanging="2"/>
              <w:rPr>
                <w:rFonts w:ascii="Verdana" w:eastAsia="Verdana" w:hAnsi="Verdana" w:cs="Verdana"/>
                <w:color w:val="000000"/>
                <w:sz w:val="20"/>
                <w:szCs w:val="20"/>
              </w:rPr>
            </w:pPr>
            <w:r w:rsidRPr="00D47971">
              <w:rPr>
                <w:rFonts w:ascii="Verdana" w:eastAsia="Verdana" w:hAnsi="Verdana" w:cs="Verdana"/>
                <w:color w:val="000000"/>
                <w:sz w:val="20"/>
                <w:szCs w:val="20"/>
              </w:rPr>
              <w:t xml:space="preserve">Wniosek o udzielenie pomocy de </w:t>
            </w:r>
            <w:proofErr w:type="spellStart"/>
            <w:r w:rsidRPr="00D47971">
              <w:rPr>
                <w:rFonts w:ascii="Verdana" w:eastAsia="Verdana" w:hAnsi="Verdana" w:cs="Verdana"/>
                <w:color w:val="000000"/>
                <w:sz w:val="20"/>
                <w:szCs w:val="20"/>
              </w:rPr>
              <w:t>minimis</w:t>
            </w:r>
            <w:proofErr w:type="spellEnd"/>
          </w:p>
        </w:tc>
      </w:tr>
    </w:tbl>
    <w:p w:rsidR="00582CEF" w:rsidRPr="00D47971" w:rsidRDefault="00582CEF" w:rsidP="00D47971">
      <w:pPr>
        <w:spacing w:after="0" w:line="276" w:lineRule="auto"/>
        <w:rPr>
          <w:rFonts w:ascii="Verdana" w:eastAsia="Verdana" w:hAnsi="Verdana" w:cs="Verdana"/>
          <w:b/>
          <w:sz w:val="20"/>
          <w:szCs w:val="20"/>
        </w:rPr>
      </w:pPr>
      <w:bookmarkStart w:id="63" w:name="_heading=h.2dlolyb" w:colFirst="0" w:colLast="0"/>
      <w:bookmarkEnd w:id="63"/>
    </w:p>
    <w:sectPr w:rsidR="00582CEF" w:rsidRPr="00D47971" w:rsidSect="005F3FD4">
      <w:headerReference w:type="even" r:id="rId13"/>
      <w:headerReference w:type="default" r:id="rId14"/>
      <w:footerReference w:type="even" r:id="rId15"/>
      <w:footerReference w:type="default" r:id="rId16"/>
      <w:headerReference w:type="first" r:id="rId17"/>
      <w:footerReference w:type="first" r:id="rId18"/>
      <w:pgSz w:w="11906" w:h="16838"/>
      <w:pgMar w:top="1525" w:right="1134" w:bottom="992" w:left="1276" w:header="284" w:footer="23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E2" w:rsidRDefault="001667E2">
      <w:pPr>
        <w:spacing w:after="0" w:line="240" w:lineRule="auto"/>
      </w:pPr>
      <w:r>
        <w:separator/>
      </w:r>
    </w:p>
  </w:endnote>
  <w:endnote w:type="continuationSeparator" w:id="0">
    <w:p w:rsidR="001667E2" w:rsidRDefault="0016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R BERKLEY">
    <w:panose1 w:val="00000000000000000000"/>
    <w:charset w:val="00"/>
    <w:family w:val="roman"/>
    <w:notTrueType/>
    <w:pitch w:val="default"/>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D4" w:rsidRDefault="005F3FD4">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D4" w:rsidRDefault="005F3FD4">
    <w:pPr>
      <w:pBdr>
        <w:top w:val="nil"/>
        <w:left w:val="nil"/>
        <w:bottom w:val="nil"/>
        <w:right w:val="nil"/>
        <w:between w:val="nil"/>
      </w:pBdr>
      <w:spacing w:after="0" w:line="240" w:lineRule="auto"/>
      <w:ind w:hanging="2"/>
      <w:jc w:val="right"/>
      <w:rPr>
        <w:rFonts w:ascii="Verdana" w:eastAsia="Verdana" w:hAnsi="Verdana" w:cs="Verdana"/>
        <w:color w:val="000000"/>
        <w:sz w:val="16"/>
        <w:szCs w:val="16"/>
      </w:rPr>
    </w:pPr>
  </w:p>
  <w:p w:rsidR="005F3FD4" w:rsidRPr="005F3FD4" w:rsidRDefault="000C07F3" w:rsidP="005F3FD4">
    <w:pPr>
      <w:pBdr>
        <w:top w:val="nil"/>
        <w:left w:val="nil"/>
        <w:bottom w:val="nil"/>
        <w:right w:val="nil"/>
        <w:between w:val="nil"/>
      </w:pBdr>
      <w:spacing w:after="0" w:line="240" w:lineRule="auto"/>
      <w:ind w:hanging="2"/>
      <w:jc w:val="right"/>
      <w:rPr>
        <w:rFonts w:ascii="Verdana" w:eastAsia="Verdana" w:hAnsi="Verdana" w:cs="Verdana"/>
        <w:color w:val="000000"/>
        <w:sz w:val="16"/>
        <w:szCs w:val="16"/>
      </w:rPr>
    </w:pPr>
    <w:r>
      <w:rPr>
        <w:noProof/>
      </w:rPr>
      <w:drawing>
        <wp:anchor distT="0" distB="0" distL="114300" distR="114300" simplePos="0" relativeHeight="251660288" behindDoc="0" locked="0" layoutInCell="1" allowOverlap="1">
          <wp:simplePos x="0" y="0"/>
          <wp:positionH relativeFrom="column">
            <wp:posOffset>-732790</wp:posOffset>
          </wp:positionH>
          <wp:positionV relativeFrom="paragraph">
            <wp:posOffset>95885</wp:posOffset>
          </wp:positionV>
          <wp:extent cx="939165" cy="9359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5990"/>
                  </a:xfrm>
                  <a:prstGeom prst="rect">
                    <a:avLst/>
                  </a:prstGeom>
                  <a:noFill/>
                </pic:spPr>
              </pic:pic>
            </a:graphicData>
          </a:graphic>
        </wp:anchor>
      </w:drawing>
    </w:r>
    <w:r w:rsidR="005F3FD4">
      <w:rPr>
        <w:rFonts w:ascii="Verdana" w:eastAsia="Verdana" w:hAnsi="Verdana" w:cs="Verdana"/>
        <w:color w:val="000000"/>
        <w:sz w:val="16"/>
        <w:szCs w:val="16"/>
      </w:rPr>
      <w:t xml:space="preserve">Strona </w:t>
    </w:r>
    <w:r w:rsidR="00D64AC4">
      <w:rPr>
        <w:rFonts w:ascii="Verdana" w:eastAsia="Verdana" w:hAnsi="Verdana" w:cs="Verdana"/>
        <w:b/>
        <w:color w:val="000000"/>
        <w:sz w:val="16"/>
        <w:szCs w:val="16"/>
      </w:rPr>
      <w:fldChar w:fldCharType="begin"/>
    </w:r>
    <w:r w:rsidR="005F3FD4">
      <w:rPr>
        <w:rFonts w:ascii="Verdana" w:eastAsia="Verdana" w:hAnsi="Verdana" w:cs="Verdana"/>
        <w:b/>
        <w:color w:val="000000"/>
        <w:sz w:val="16"/>
        <w:szCs w:val="16"/>
      </w:rPr>
      <w:instrText>PAGE</w:instrText>
    </w:r>
    <w:r w:rsidR="00D64AC4">
      <w:rPr>
        <w:rFonts w:ascii="Verdana" w:eastAsia="Verdana" w:hAnsi="Verdana" w:cs="Verdana"/>
        <w:b/>
        <w:color w:val="000000"/>
        <w:sz w:val="16"/>
        <w:szCs w:val="16"/>
      </w:rPr>
      <w:fldChar w:fldCharType="separate"/>
    </w:r>
    <w:r w:rsidR="009F5CB1">
      <w:rPr>
        <w:rFonts w:ascii="Verdana" w:eastAsia="Verdana" w:hAnsi="Verdana" w:cs="Verdana"/>
        <w:b/>
        <w:noProof/>
        <w:color w:val="000000"/>
        <w:sz w:val="16"/>
        <w:szCs w:val="16"/>
      </w:rPr>
      <w:t>14</w:t>
    </w:r>
    <w:r w:rsidR="00D64AC4">
      <w:rPr>
        <w:rFonts w:ascii="Verdana" w:eastAsia="Verdana" w:hAnsi="Verdana" w:cs="Verdana"/>
        <w:b/>
        <w:color w:val="000000"/>
        <w:sz w:val="16"/>
        <w:szCs w:val="16"/>
      </w:rPr>
      <w:fldChar w:fldCharType="end"/>
    </w:r>
    <w:r w:rsidR="005F3FD4">
      <w:rPr>
        <w:rFonts w:ascii="Verdana" w:eastAsia="Verdana" w:hAnsi="Verdana" w:cs="Verdana"/>
        <w:color w:val="000000"/>
        <w:sz w:val="16"/>
        <w:szCs w:val="16"/>
      </w:rPr>
      <w:t xml:space="preserve"> z </w:t>
    </w:r>
    <w:r w:rsidR="00D64AC4">
      <w:rPr>
        <w:rFonts w:ascii="Verdana" w:eastAsia="Verdana" w:hAnsi="Verdana" w:cs="Verdana"/>
        <w:b/>
        <w:color w:val="000000"/>
        <w:sz w:val="16"/>
        <w:szCs w:val="16"/>
      </w:rPr>
      <w:fldChar w:fldCharType="begin"/>
    </w:r>
    <w:r w:rsidR="005F3FD4">
      <w:rPr>
        <w:rFonts w:ascii="Verdana" w:eastAsia="Verdana" w:hAnsi="Verdana" w:cs="Verdana"/>
        <w:b/>
        <w:color w:val="000000"/>
        <w:sz w:val="16"/>
        <w:szCs w:val="16"/>
      </w:rPr>
      <w:instrText>NUMPAGES</w:instrText>
    </w:r>
    <w:r w:rsidR="00D64AC4">
      <w:rPr>
        <w:rFonts w:ascii="Verdana" w:eastAsia="Verdana" w:hAnsi="Verdana" w:cs="Verdana"/>
        <w:b/>
        <w:color w:val="000000"/>
        <w:sz w:val="16"/>
        <w:szCs w:val="16"/>
      </w:rPr>
      <w:fldChar w:fldCharType="separate"/>
    </w:r>
    <w:r w:rsidR="009F5CB1">
      <w:rPr>
        <w:rFonts w:ascii="Verdana" w:eastAsia="Verdana" w:hAnsi="Verdana" w:cs="Verdana"/>
        <w:b/>
        <w:noProof/>
        <w:color w:val="000000"/>
        <w:sz w:val="16"/>
        <w:szCs w:val="16"/>
      </w:rPr>
      <w:t>43</w:t>
    </w:r>
    <w:r w:rsidR="00D64AC4">
      <w:rPr>
        <w:rFonts w:ascii="Verdana" w:eastAsia="Verdana" w:hAnsi="Verdana" w:cs="Verdana"/>
        <w:b/>
        <w:color w:val="000000"/>
        <w:sz w:val="16"/>
        <w:szCs w:val="16"/>
      </w:rPr>
      <w:fldChar w:fldCharType="end"/>
    </w:r>
  </w:p>
  <w:p w:rsidR="005F3FD4" w:rsidRDefault="005F3FD4" w:rsidP="005F3FD4">
    <w:pPr>
      <w:rPr>
        <w:rFonts w:ascii="Verdana" w:hAnsi="Verdana"/>
        <w:sz w:val="16"/>
        <w:szCs w:val="16"/>
      </w:rPr>
    </w:pPr>
  </w:p>
  <w:p w:rsidR="005F3FD4" w:rsidRDefault="005F3FD4" w:rsidP="005F3FD4">
    <w:pPr>
      <w:jc w:val="center"/>
      <w:rPr>
        <w:rFonts w:ascii="Verdana" w:hAnsi="Verdana"/>
        <w:sz w:val="16"/>
        <w:szCs w:val="16"/>
      </w:rPr>
    </w:pPr>
    <w:r>
      <w:rPr>
        <w:rFonts w:ascii="Verdana" w:hAnsi="Verdana"/>
        <w:sz w:val="16"/>
        <w:szCs w:val="16"/>
      </w:rPr>
      <w:t>Projekt współfinansowany przez Unię Europejską w ramach Europejskiego Funduszu Społecznego Plus</w:t>
    </w:r>
  </w:p>
  <w:p w:rsidR="005F3FD4" w:rsidRDefault="005F3FD4" w:rsidP="005F3FD4">
    <w:pPr>
      <w:pStyle w:val="Bezodstpw"/>
      <w:jc w:val="center"/>
      <w:rPr>
        <w:rFonts w:ascii="Verdana" w:hAnsi="Verdana"/>
        <w:b/>
        <w:sz w:val="16"/>
        <w:szCs w:val="16"/>
      </w:rPr>
    </w:pPr>
    <w:r>
      <w:rPr>
        <w:rFonts w:ascii="Verdana" w:hAnsi="Verdana"/>
        <w:sz w:val="16"/>
        <w:szCs w:val="16"/>
      </w:rPr>
      <w:t>Tarnobrzeski Ośrodek Wspierania Ekonomii Społecznej</w:t>
    </w:r>
  </w:p>
  <w:p w:rsidR="005F3FD4" w:rsidRDefault="005F3FD4" w:rsidP="005F3FD4">
    <w:pPr>
      <w:pStyle w:val="Bezodstpw"/>
      <w:jc w:val="center"/>
      <w:rPr>
        <w:rFonts w:ascii="Verdana" w:hAnsi="Verdana"/>
        <w:b/>
        <w:sz w:val="16"/>
        <w:szCs w:val="16"/>
      </w:rPr>
    </w:pPr>
    <w:r>
      <w:rPr>
        <w:rFonts w:ascii="Verdana" w:hAnsi="Verdana"/>
        <w:sz w:val="16"/>
        <w:szCs w:val="16"/>
      </w:rPr>
      <w:t>39 - 400 Tarnobrzeg, ul. M. Dąbrowskiej 15</w:t>
    </w:r>
  </w:p>
  <w:p w:rsidR="005F3FD4" w:rsidRDefault="005F3FD4" w:rsidP="005F3FD4">
    <w:pPr>
      <w:pStyle w:val="Bezodstpw"/>
      <w:jc w:val="center"/>
      <w:rPr>
        <w:rFonts w:ascii="Verdana" w:hAnsi="Verdana"/>
        <w:b/>
        <w:sz w:val="16"/>
        <w:szCs w:val="16"/>
      </w:rPr>
    </w:pPr>
    <w:r>
      <w:rPr>
        <w:rFonts w:ascii="Verdana" w:hAnsi="Verdana"/>
        <w:sz w:val="16"/>
        <w:szCs w:val="16"/>
      </w:rPr>
      <w:t>Tel./fax 15 822 00 22, e-mail: towes@tarr.pl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D4" w:rsidRDefault="005F3FD4">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E2" w:rsidRDefault="001667E2">
      <w:pPr>
        <w:spacing w:after="0" w:line="240" w:lineRule="auto"/>
      </w:pPr>
      <w:r>
        <w:separator/>
      </w:r>
    </w:p>
  </w:footnote>
  <w:footnote w:type="continuationSeparator" w:id="0">
    <w:p w:rsidR="001667E2" w:rsidRDefault="001667E2">
      <w:pPr>
        <w:spacing w:after="0" w:line="240" w:lineRule="auto"/>
      </w:pPr>
      <w:r>
        <w:continuationSeparator/>
      </w:r>
    </w:p>
  </w:footnote>
  <w:footnote w:id="1">
    <w:p w:rsidR="005F3FD4" w:rsidRDefault="005F3FD4" w:rsidP="00B9762D">
      <w:pPr>
        <w:pBdr>
          <w:top w:val="nil"/>
          <w:left w:val="nil"/>
          <w:bottom w:val="nil"/>
          <w:right w:val="nil"/>
          <w:between w:val="nil"/>
        </w:pBdr>
        <w:spacing w:after="0" w:line="276" w:lineRule="auto"/>
        <w:ind w:hanging="2"/>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Przykład: Istniejące na rynku od 2 lat przedsiębiorstwo społeczne utworzyło ze środków EFS+ jedno miejsce pracy 1 stycznia 2021 r. Utrzymanie miejsca pracy było dofinansowywane przez 12 miesięcy do 31 grudnia 2021 r. Miejsce to zostało zlikwidowane w marcu 2022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 Jeśli trwałość nie jest zachowana w ogóle (czyli miejsce pracy nie jest utrzymane przez co najmniej jeden pełny miesiąc), to PS będzie zobowiązane do zwrotu 100% otrzymanego wsparcia finansowego w ramach obu stawek </w:t>
      </w:r>
      <w:r w:rsidRPr="00871DE3">
        <w:rPr>
          <w:rFonts w:ascii="Verdana" w:eastAsia="Verdana" w:hAnsi="Verdana" w:cs="Verdana"/>
          <w:color w:val="000000"/>
          <w:sz w:val="16"/>
          <w:szCs w:val="16"/>
        </w:rPr>
        <w:t>wraz z należnymi odsetkami naliczonymi, jak dla zaległości podatkowych od dnia otrzymania pomocy</w:t>
      </w:r>
      <w:r>
        <w:rPr>
          <w:rFonts w:ascii="Verdana" w:eastAsia="Verdana" w:hAnsi="Verdana" w:cs="Verdana"/>
          <w:color w:val="000000"/>
          <w:sz w:val="16"/>
          <w:szCs w:val="16"/>
        </w:rPr>
        <w:t xml:space="preserve"> do dnia zwrotu.</w:t>
      </w:r>
    </w:p>
  </w:footnote>
  <w:footnote w:id="2">
    <w:p w:rsidR="005F3FD4" w:rsidRPr="00EB4FDD" w:rsidRDefault="005F3FD4" w:rsidP="00B9762D">
      <w:pPr>
        <w:pBdr>
          <w:top w:val="nil"/>
          <w:left w:val="nil"/>
          <w:bottom w:val="nil"/>
          <w:right w:val="nil"/>
          <w:between w:val="nil"/>
        </w:pBdr>
        <w:spacing w:after="0" w:line="276" w:lineRule="auto"/>
        <w:ind w:hanging="2"/>
        <w:rPr>
          <w:rFonts w:ascii="Verdana" w:hAnsi="Verdana"/>
          <w:color w:val="000000"/>
          <w:sz w:val="16"/>
          <w:szCs w:val="16"/>
        </w:rPr>
      </w:pPr>
      <w:r w:rsidRPr="00EB4FDD">
        <w:rPr>
          <w:rFonts w:ascii="Verdana" w:hAnsi="Verdana"/>
          <w:sz w:val="16"/>
          <w:szCs w:val="16"/>
          <w:vertAlign w:val="superscript"/>
        </w:rPr>
        <w:footnoteRef/>
      </w:r>
      <w:r w:rsidRPr="004074DD">
        <w:rPr>
          <w:rFonts w:ascii="Verdana" w:eastAsia="Verdana" w:hAnsi="Verdana" w:cs="Verdana"/>
          <w:color w:val="000000"/>
          <w:sz w:val="16"/>
          <w:szCs w:val="16"/>
        </w:rPr>
        <w:t xml:space="preserve"> Pojęcie siły wyższej będzie miało zastosowanie w przypadku zaistnienia normalnych i nieprzewidywalnych okoliczności, niezależnych od podmiotu powołującego się na nie, których skutków nie można było uniknąć pomimo zachowania należytej staranności.</w:t>
      </w:r>
    </w:p>
  </w:footnote>
  <w:footnote w:id="3">
    <w:p w:rsidR="005F3FD4" w:rsidRPr="004074DD" w:rsidRDefault="005F3FD4" w:rsidP="00B9762D">
      <w:pPr>
        <w:pStyle w:val="Tekstprzypisudolnego"/>
        <w:spacing w:line="276" w:lineRule="auto"/>
        <w:rPr>
          <w:rFonts w:ascii="Verdana" w:eastAsia="Verdana" w:hAnsi="Verdana" w:cs="Verdana"/>
          <w:color w:val="000000"/>
          <w:sz w:val="16"/>
          <w:szCs w:val="16"/>
        </w:rPr>
      </w:pPr>
      <w:r w:rsidRPr="00327AFB">
        <w:rPr>
          <w:rStyle w:val="Odwoanieprzypisudolnego"/>
          <w:rFonts w:ascii="Verdana" w:hAnsi="Verdana"/>
          <w:sz w:val="16"/>
          <w:szCs w:val="16"/>
        </w:rPr>
        <w:footnoteRef/>
      </w:r>
      <w:r w:rsidRPr="004074DD">
        <w:rPr>
          <w:rFonts w:ascii="Verdana" w:eastAsia="Verdana" w:hAnsi="Verdana" w:cs="Verdana"/>
          <w:color w:val="000000"/>
          <w:sz w:val="16"/>
          <w:szCs w:val="16"/>
        </w:rPr>
        <w:t>Osoba, u której stwierdzono występowanie dwóch lub więcej niepełnosprawności na podstawie orzeczenia</w:t>
      </w:r>
      <w:r w:rsidRPr="00327AFB">
        <w:rPr>
          <w:rFonts w:ascii="Verdana" w:eastAsia="Verdana" w:hAnsi="Verdana" w:cs="Verdana"/>
          <w:color w:val="000000"/>
          <w:sz w:val="16"/>
          <w:szCs w:val="16"/>
        </w:rPr>
        <w:t xml:space="preserve"> potwierdzającego niepełnosprawność osoby lub innego dokumentu potwierdzającego stopień niepełnosprawności.</w:t>
      </w:r>
    </w:p>
  </w:footnote>
  <w:footnote w:id="4">
    <w:p w:rsidR="005F3FD4" w:rsidRDefault="005F3FD4" w:rsidP="00B9762D">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327AFB">
        <w:rPr>
          <w:rFonts w:ascii="Verdana" w:hAnsi="Verdana"/>
          <w:sz w:val="16"/>
          <w:szCs w:val="16"/>
          <w:vertAlign w:val="superscript"/>
        </w:rPr>
        <w:footnoteRef/>
      </w:r>
      <w:r w:rsidRPr="004074DD">
        <w:rPr>
          <w:rFonts w:ascii="Verdana" w:eastAsia="Verdana" w:hAnsi="Verdana" w:cs="Verdana"/>
          <w:color w:val="000000"/>
          <w:sz w:val="16"/>
          <w:szCs w:val="16"/>
        </w:rPr>
        <w:t xml:space="preserve"> Zgodnie z art. 4 ust. 1 ustawy z dnia 27 sierpnia 1997 r. o rehabilitacji zawodowej i społecznej oraz zatrudnianiu osób niepełnosprawnych (Dz. U. z 2024 r. poz. 44 t.j.), do znacznego stopnia niepełnosprawności zalicza się osobę z naruszoną sprawnością organizmu, niezdolną do pracy albo zdolną do pracy jedynie w warunkach pracy chronionej i wymagającą, w celu pełnienia ról społecznych, stałej lub długotrwałej opieki i pomocy innych osób w związku z niezdolnością do samodzielnej egzystencji.</w:t>
      </w:r>
    </w:p>
  </w:footnote>
  <w:footnote w:id="5">
    <w:p w:rsidR="005F3FD4" w:rsidRPr="005D12A0" w:rsidRDefault="005F3FD4">
      <w:pPr>
        <w:pBdr>
          <w:top w:val="nil"/>
          <w:left w:val="nil"/>
          <w:bottom w:val="nil"/>
          <w:right w:val="nil"/>
          <w:between w:val="nil"/>
        </w:pBdr>
        <w:spacing w:after="0" w:line="240" w:lineRule="auto"/>
        <w:ind w:hanging="2"/>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Zaświadczenie </w:t>
      </w:r>
      <w:r w:rsidRPr="00990FA0">
        <w:rPr>
          <w:rFonts w:ascii="Verdana" w:eastAsia="Verdana" w:hAnsi="Verdana" w:cs="Verdana"/>
          <w:sz w:val="16"/>
          <w:szCs w:val="16"/>
        </w:rPr>
        <w:t xml:space="preserve">z </w:t>
      </w:r>
      <w:r>
        <w:rPr>
          <w:rFonts w:ascii="Verdana" w:eastAsia="Verdana" w:hAnsi="Verdana" w:cs="Verdana"/>
          <w:color w:val="000000"/>
          <w:sz w:val="16"/>
          <w:szCs w:val="16"/>
        </w:rPr>
        <w:t xml:space="preserve">PUP potwierdzające status osoby bezrobotnej minimum 1 dzień. </w:t>
      </w:r>
    </w:p>
  </w:footnote>
  <w:footnote w:id="6">
    <w:p w:rsidR="005F3FD4" w:rsidRDefault="005F3FD4" w:rsidP="00ED30D1">
      <w:pPr>
        <w:pStyle w:val="Tekstprzypisudolnego"/>
        <w:spacing w:line="276" w:lineRule="auto"/>
        <w:rPr>
          <w:rFonts w:ascii="Verdana" w:hAnsi="Verdana"/>
          <w:sz w:val="16"/>
          <w:szCs w:val="16"/>
        </w:rPr>
      </w:pPr>
      <w:r w:rsidRPr="005D12A0">
        <w:rPr>
          <w:rStyle w:val="Odwoanieprzypisudolnego"/>
          <w:rFonts w:ascii="Verdana" w:hAnsi="Verdana"/>
          <w:sz w:val="16"/>
          <w:szCs w:val="16"/>
        </w:rPr>
        <w:footnoteRef/>
      </w:r>
      <w:r w:rsidRPr="005D12A0">
        <w:rPr>
          <w:rFonts w:ascii="Verdana" w:hAnsi="Verdana"/>
          <w:sz w:val="16"/>
          <w:szCs w:val="16"/>
        </w:rPr>
        <w:t xml:space="preserve"> Której zostało nie więcej niż 6 miesięcy do opuszczenia zakładu karnego.</w:t>
      </w:r>
    </w:p>
  </w:footnote>
  <w:footnote w:id="7">
    <w:p w:rsidR="005F3FD4" w:rsidRDefault="005F3FD4" w:rsidP="00ED30D1">
      <w:pPr>
        <w:pStyle w:val="Tekstprzypisudolnego"/>
        <w:spacing w:line="276" w:lineRule="auto"/>
      </w:pPr>
      <w:r w:rsidRPr="005D12A0">
        <w:rPr>
          <w:rStyle w:val="Odwoanieprzypisudolnego"/>
          <w:rFonts w:ascii="Verdana" w:hAnsi="Verdana"/>
          <w:sz w:val="16"/>
          <w:szCs w:val="16"/>
        </w:rPr>
        <w:footnoteRef/>
      </w:r>
      <w:r w:rsidRPr="005D12A0">
        <w:rPr>
          <w:rFonts w:ascii="Verdana" w:hAnsi="Verdana"/>
          <w:sz w:val="16"/>
          <w:szCs w:val="16"/>
        </w:rPr>
        <w:t xml:space="preserve"> Przystąpienie do projektu musi nastąpić maksymalnie w ciągu 6 miesięcy od dnia opuszczenia zakładu.</w:t>
      </w:r>
    </w:p>
  </w:footnote>
  <w:footnote w:id="8">
    <w:p w:rsidR="005F3FD4" w:rsidRPr="00ED30D1" w:rsidRDefault="005F3FD4" w:rsidP="00ED30D1">
      <w:pPr>
        <w:pBdr>
          <w:top w:val="nil"/>
          <w:left w:val="nil"/>
          <w:bottom w:val="nil"/>
          <w:right w:val="nil"/>
          <w:between w:val="nil"/>
        </w:pBdr>
        <w:spacing w:after="0" w:line="276" w:lineRule="auto"/>
        <w:ind w:hanging="2"/>
        <w:rPr>
          <w:rFonts w:ascii="Verdana" w:hAnsi="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Zapis nie dotyczy osób odbywających staż w PS, rozumiany jako nabywanie umiejętności 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9">
    <w:p w:rsidR="005F3FD4" w:rsidRPr="004C7EDE" w:rsidRDefault="005F3FD4" w:rsidP="00902CB3">
      <w:pPr>
        <w:pStyle w:val="Tekstprzypisudolnego"/>
        <w:spacing w:line="276" w:lineRule="auto"/>
        <w:rPr>
          <w:rFonts w:ascii="Verdana" w:hAnsi="Verdana"/>
          <w:color w:val="FF0000"/>
          <w:sz w:val="16"/>
          <w:szCs w:val="16"/>
        </w:rPr>
      </w:pPr>
      <w:r w:rsidRPr="004C7EDE">
        <w:rPr>
          <w:rStyle w:val="Odwoanieprzypisudolnego"/>
          <w:rFonts w:ascii="Verdana" w:hAnsi="Verdana"/>
          <w:sz w:val="16"/>
          <w:szCs w:val="16"/>
        </w:rPr>
        <w:footnoteRef/>
      </w:r>
      <w:r w:rsidRPr="00902CB3">
        <w:rPr>
          <w:rFonts w:ascii="Verdana" w:hAnsi="Verdana"/>
          <w:sz w:val="16"/>
          <w:szCs w:val="16"/>
        </w:rPr>
        <w:t>Pod warunkiem przeprowadzenia przez OWES kontroli zgodnie z § 13 ust. 3 Regulaminu, zakończonej oceną/wynikiem pozytywnym. W przypadku braku pozytywnej oceny  PS nie może ubiegać się o ponowne wsparcie finansowe na kolejne miejsca pracy. PRZYKŁAD: Nowotworzone przedsiębiorstwo społeczne wnioskuje o udzielenie wsparcia na utworzenie 6 miejsc pracy w czerwcu 2024 r. W grudniu 2024 r. wnioskuje w tym samym projekcie o udzielenie wsparcia na utworzenie kolejnych 4 miejsc pracy. Limit 10 miejsc pracy został zachowany, więc wsparcie na kolejne 4 miejsca pracy może być udzielone. Okres trwałości tych 4 miejsc pracy kończy się 31 sierpnia 2026 r. To samo przedsiębiorstwo społeczne w czerwcu 2026 r. wnioskuje o udzielenie wsparcia na utworzenie dodatkowych 6 miejsc pracy, wychodząc z założenia, że dla 6 miejsc pracy, które utworzył w 2024 r. okres trwałości już upłynął. Jednak w tym przypadku wsparcie nie może być udzielone, ponieważ zgodnie z warunkami określonymi w Wytycznych, takie przedsiębiorstwo może otrzymać wsparcie dopiero po upływie okresu trwałości dla wszystkich stworzonych wcześniej miejsc pracy.</w:t>
      </w:r>
    </w:p>
  </w:footnote>
  <w:footnote w:id="10">
    <w:p w:rsidR="005F3FD4" w:rsidRPr="00ED30D1"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W uzasadnionych przypadkach termin ten może zostać wydłużony za zgodą Realizator projektu.</w:t>
      </w:r>
    </w:p>
  </w:footnote>
  <w:footnote w:id="11">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Dotyczy wszystkich zakupów w ramach wsparcia finansowego</w:t>
      </w:r>
      <w:r>
        <w:rPr>
          <w:rFonts w:ascii="Verdana" w:eastAsia="Verdana" w:hAnsi="Verdana" w:cs="Verdana"/>
          <w:color w:val="000000"/>
          <w:sz w:val="16"/>
          <w:szCs w:val="16"/>
        </w:rPr>
        <w:t>.</w:t>
      </w:r>
    </w:p>
  </w:footnote>
  <w:footnote w:id="12">
    <w:p w:rsidR="005F3FD4" w:rsidRDefault="005F3FD4" w:rsidP="00ED30D1">
      <w:pPr>
        <w:pStyle w:val="Tekstprzypisudolnego"/>
        <w:spacing w:line="276" w:lineRule="auto"/>
        <w:rPr>
          <w:rFonts w:ascii="Verdana" w:eastAsia="Verdana" w:hAnsi="Verdana" w:cs="Verdana"/>
          <w:color w:val="000000"/>
          <w:sz w:val="16"/>
          <w:szCs w:val="16"/>
        </w:rPr>
      </w:pPr>
      <w:r w:rsidRPr="00ED30D1">
        <w:rPr>
          <w:rStyle w:val="Odwoanieprzypisudolnego"/>
          <w:rFonts w:ascii="Verdana" w:hAnsi="Verdana"/>
          <w:sz w:val="16"/>
          <w:szCs w:val="16"/>
        </w:rPr>
        <w:footnoteRef/>
      </w:r>
      <w:r w:rsidRPr="00D47971">
        <w:rPr>
          <w:rFonts w:ascii="Verdana" w:eastAsia="Verdana" w:hAnsi="Verdana" w:cs="Verdana"/>
          <w:color w:val="000000"/>
          <w:sz w:val="16"/>
          <w:szCs w:val="16"/>
        </w:rPr>
        <w:t xml:space="preserve">Przez osoby zatrudnione, o których mowa w ust. 20 pkt a), rozumie się ogół osób zatrudnionych świadczących pracę na podstawie stosunku pracy, stosunku służbowego, umowy o pracę nakładczą lub umowy cywilnoprawnej </w:t>
      </w:r>
      <w:r w:rsidRPr="00ED30D1">
        <w:rPr>
          <w:rFonts w:ascii="Verdana" w:eastAsia="Verdana" w:hAnsi="Verdana" w:cs="Verdana"/>
          <w:color w:val="000000"/>
          <w:sz w:val="16"/>
          <w:szCs w:val="16"/>
        </w:rPr>
        <w:t>lub osoby prowadzące jednoosobową działalność gospodarczą niebędące pracodawcami świadczące na rzecz przedsiębiorstwa społecznego usługi przez nieprzerwany okres co najmniej 3 miesięcy.</w:t>
      </w:r>
    </w:p>
  </w:footnote>
  <w:footnote w:id="13">
    <w:p w:rsidR="005F3FD4" w:rsidRPr="00902CB3" w:rsidRDefault="005F3FD4" w:rsidP="00902CB3">
      <w:pPr>
        <w:pStyle w:val="Tekstprzypisudolnego"/>
        <w:rPr>
          <w:color w:val="FF0000"/>
        </w:rPr>
      </w:pPr>
      <w:r w:rsidRPr="004C7EDE">
        <w:rPr>
          <w:rFonts w:ascii="Verdana" w:hAnsi="Verdana" w:cs="Tahoma"/>
          <w:sz w:val="16"/>
          <w:szCs w:val="16"/>
          <w:vertAlign w:val="superscript"/>
        </w:rPr>
        <w:footnoteRef/>
      </w:r>
      <w:r w:rsidRPr="004C7EDE">
        <w:rPr>
          <w:rFonts w:ascii="Verdana" w:eastAsia="Verdana" w:hAnsi="Verdana" w:cs="Tahoma"/>
          <w:sz w:val="16"/>
          <w:szCs w:val="16"/>
        </w:rPr>
        <w:t xml:space="preserve"> Pod warunkiem przeprowadzenia przez OWES kontroli zgodnie z § 13 ust. 3 Regulaminu, zakończonej oceną/wynikiem pozytywnym. W przypadku braku pozytywnej oceny  PS nie może ubiegać się o ponowne wsparcie finansowe na kolejne miejsca pracy. PRZYKŁAD: Nowotworzone przedsiębiorstwo społeczne wnioskuje o udzielenie wsparcia na utworzenie 6 miejsc pracy w czerwcu 2024 r. W grudniu 2024 r. wnioskuje w tym samym projekcie o udzielenie wsparcia na utworzenie kolejnych 4 miejsc pracy. Limit 10 miejsc pracy został zachowany, więc wsparcie na kolejne 4 miejsca pracy może być udzielone. Okres trwałości tych 4 miejsc pracy kończy się 31 sierpnia 2026 r. To samo przedsiębiorstwo społeczne w czerwcu 2026 r. wnioskuje o udzielenie wsparcia na utworzenie dodatkowych 6 miejsc pracy, wychodząc z założenia, że dla 6 miejsc pracy, które utworzył w 2024 r. okres trwałości już upłynął. Jednak w tymprzypadku wsparcie nie może być udzielone, ponieważ zgodnie z warunkami określonymi w Wytycznych, takie przedsiębiorstwo może otrzymać wsparcie dopiero po upływie okresu trwałości dla wszystkich stworzonych wcześniej miejsc pracy</w:t>
      </w:r>
      <w:r w:rsidRPr="004C7EDE">
        <w:rPr>
          <w:rFonts w:ascii="Verdana" w:hAnsi="Verdana" w:cs="Calibri"/>
          <w:sz w:val="16"/>
          <w:szCs w:val="16"/>
          <w:shd w:val="clear" w:color="auto" w:fill="FFFFFF"/>
        </w:rPr>
        <w:t>.</w:t>
      </w:r>
    </w:p>
  </w:footnote>
  <w:footnote w:id="14">
    <w:p w:rsidR="005F3FD4" w:rsidRDefault="005F3FD4" w:rsidP="00ED30D1">
      <w:pPr>
        <w:pStyle w:val="Tekstprzypisudolnego"/>
        <w:spacing w:line="276" w:lineRule="auto"/>
        <w:rPr>
          <w:rFonts w:ascii="Verdana" w:hAnsi="Verdana"/>
          <w:sz w:val="16"/>
          <w:szCs w:val="16"/>
        </w:rPr>
      </w:pPr>
      <w:r w:rsidRPr="00052DC2">
        <w:rPr>
          <w:rStyle w:val="Odwoanieprzypisudolnego"/>
          <w:rFonts w:ascii="Verdana" w:hAnsi="Verdana"/>
          <w:sz w:val="16"/>
          <w:szCs w:val="16"/>
        </w:rPr>
        <w:footnoteRef/>
      </w:r>
      <w:r w:rsidRPr="00052DC2">
        <w:rPr>
          <w:rFonts w:ascii="Verdana" w:hAnsi="Verdana"/>
          <w:sz w:val="16"/>
          <w:szCs w:val="16"/>
        </w:rPr>
        <w:t xml:space="preserve"> W przypadku utworzenia miejsca pracy po złożeniu wniosku o wsparcie finansowe, a przed podpisaniem umowy na udzielenie wsparcia finansowego datą utworzenia miejsca pracy jest data podpisania umowy o wsparcie finansowe.    </w:t>
      </w:r>
    </w:p>
  </w:footnote>
  <w:footnote w:id="15">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052DC2">
        <w:rPr>
          <w:rFonts w:ascii="Verdana" w:hAnsi="Verdana"/>
          <w:sz w:val="16"/>
          <w:szCs w:val="16"/>
          <w:vertAlign w:val="superscript"/>
        </w:rPr>
        <w:footnoteRef/>
      </w:r>
      <w:r w:rsidRPr="00052DC2">
        <w:rPr>
          <w:rFonts w:ascii="Verdana" w:eastAsia="Verdana" w:hAnsi="Verdana" w:cs="Verdana"/>
          <w:color w:val="000000"/>
          <w:sz w:val="16"/>
          <w:szCs w:val="16"/>
        </w:rPr>
        <w:t xml:space="preserve"> Za uzasadniony przypadek należy uznać wystąpienie czynnikó</w:t>
      </w:r>
      <w:r>
        <w:rPr>
          <w:rFonts w:ascii="Verdana" w:eastAsia="Verdana" w:hAnsi="Verdana" w:cs="Verdana"/>
          <w:color w:val="000000"/>
          <w:sz w:val="16"/>
          <w:szCs w:val="16"/>
        </w:rPr>
        <w:t xml:space="preserve">w zewnętrznych, niezależnych od </w:t>
      </w:r>
      <w:r w:rsidRPr="00052DC2">
        <w:rPr>
          <w:rFonts w:ascii="Verdana" w:eastAsia="Verdana" w:hAnsi="Verdana" w:cs="Verdana"/>
          <w:color w:val="000000"/>
          <w:sz w:val="16"/>
          <w:szCs w:val="16"/>
        </w:rPr>
        <w:t>PS, które uniemożliwiają mu zatrudnienie osoby w tym terminie np. problem z uzyskaniem pozwoleń,odbiory techniczne</w:t>
      </w:r>
      <w:r>
        <w:rPr>
          <w:rFonts w:ascii="Verdana" w:eastAsia="Verdana" w:hAnsi="Verdana" w:cs="Verdana"/>
          <w:color w:val="000000"/>
          <w:sz w:val="16"/>
          <w:szCs w:val="16"/>
        </w:rPr>
        <w:t>.</w:t>
      </w:r>
    </w:p>
  </w:footnote>
  <w:footnote w:id="16">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Nie dotyczy sytuacji, w której nastąpiło zwolnienie pracownika z powodów dyscyplinarnych zgodnie z art. 52 Kodeksu Pracy</w:t>
      </w:r>
      <w:r>
        <w:rPr>
          <w:rFonts w:ascii="Verdana" w:eastAsia="Verdana" w:hAnsi="Verdana" w:cs="Verdana"/>
          <w:color w:val="000000"/>
          <w:sz w:val="16"/>
          <w:szCs w:val="16"/>
        </w:rPr>
        <w:t>.</w:t>
      </w:r>
    </w:p>
  </w:footnote>
  <w:footnote w:id="17">
    <w:p w:rsidR="005F3FD4" w:rsidRPr="00ED30D1" w:rsidRDefault="005F3FD4" w:rsidP="00ED30D1">
      <w:pPr>
        <w:pBdr>
          <w:top w:val="nil"/>
          <w:left w:val="nil"/>
          <w:bottom w:val="nil"/>
          <w:right w:val="nil"/>
          <w:between w:val="nil"/>
        </w:pBdr>
        <w:spacing w:after="0" w:line="276" w:lineRule="auto"/>
        <w:ind w:hanging="2"/>
        <w:rPr>
          <w:rFonts w:ascii="Verdana" w:hAnsi="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Przykład: Istniejące na rynku od 2 lat przedsiębiorstwo społeczne utworzyło ze środków EFS+ jedno miejsce pracy 1 stycznia 2021 r. Utrzymanie miejsca pracy było dofinansowywane przez 12 miesięcy do 31 grudnia 2021 r. Miejsce to zostało zlikwidowane w marcu 2022 r., tj. w trzecim miesiącu okresu trwałości. W związku z niezachowaniem pełnego okresu trwałości, PS będzie musiało zwrócić 4/6 otrzymanego dofinansowania na obie stawki jednostkowe </w:t>
      </w:r>
      <w:r>
        <w:rPr>
          <w:rFonts w:ascii="Verdana" w:eastAsia="Verdana" w:hAnsi="Verdana" w:cs="Verdana"/>
          <w:color w:val="000000"/>
          <w:sz w:val="16"/>
          <w:szCs w:val="16"/>
        </w:rPr>
        <w:t xml:space="preserve">wraz z należnymi odsetkami naliczonymi, jak dla zaległości podatkowych od dnia otrzymania pomocy do dnia zwrotu (obowiązkowy okres trwałości wynosił 6 miesięcy, miejsce było utrzymywane przez pełne 2 miesiące; brakujący okres trwałości wyniósł więc 4 miesiące). Jeżeli miejsce pracy zostanie zlikwidowane w środku miesiąca, ten miesiąc nie wlicza się do okresu trwałości. </w:t>
      </w:r>
    </w:p>
  </w:footnote>
  <w:footnote w:id="18">
    <w:p w:rsidR="005F3FD4" w:rsidRDefault="005F3FD4" w:rsidP="00ED30D1">
      <w:pPr>
        <w:pStyle w:val="Tekstprzypisudolnego"/>
        <w:spacing w:line="276" w:lineRule="auto"/>
        <w:rPr>
          <w:rFonts w:ascii="Verdana" w:eastAsia="Verdana" w:hAnsi="Verdana" w:cs="Verdana"/>
          <w:color w:val="000000"/>
          <w:sz w:val="16"/>
          <w:szCs w:val="16"/>
        </w:rPr>
      </w:pPr>
      <w:r w:rsidRPr="00ED30D1">
        <w:rPr>
          <w:rStyle w:val="Odwoanieprzypisudolnego"/>
          <w:rFonts w:ascii="Verdana" w:hAnsi="Verdana"/>
          <w:sz w:val="16"/>
          <w:szCs w:val="16"/>
        </w:rPr>
        <w:footnoteRef/>
      </w:r>
      <w:r w:rsidRPr="00D47971">
        <w:rPr>
          <w:rFonts w:ascii="Verdana" w:eastAsia="Verdana" w:hAnsi="Verdana" w:cs="Verdana"/>
          <w:color w:val="000000"/>
          <w:sz w:val="16"/>
          <w:szCs w:val="16"/>
        </w:rPr>
        <w:t>Datę rozliczenia wsparcia finansowego rozumie się jako datę pozytywnej weryfikacji i akceptacji złożonego przez PS rozliczenia otrzymanego wsparcia finansowego na utworzenie i utrzymanie miejsca pracy na podstawie wskazanych przez OWES dokumentów.</w:t>
      </w:r>
    </w:p>
  </w:footnote>
  <w:footnote w:id="19">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Nie dotyczy sytuacji, w której nastąpiło zwolnienie pracownika z powodów dyscyplinarnych zgodnie z art. 52 Kodeksu Pracy.</w:t>
      </w:r>
    </w:p>
  </w:footnote>
  <w:footnote w:id="20">
    <w:p w:rsidR="005F3FD4" w:rsidRPr="00ED30D1" w:rsidRDefault="005F3FD4" w:rsidP="00ED30D1">
      <w:pPr>
        <w:pBdr>
          <w:top w:val="nil"/>
          <w:left w:val="nil"/>
          <w:bottom w:val="nil"/>
          <w:right w:val="nil"/>
          <w:between w:val="nil"/>
        </w:pBdr>
        <w:spacing w:after="0" w:line="276" w:lineRule="auto"/>
        <w:ind w:hanging="2"/>
        <w:rPr>
          <w:rFonts w:ascii="Verdana" w:hAnsi="Verdana"/>
          <w:color w:val="000000"/>
          <w:sz w:val="16"/>
          <w:szCs w:val="16"/>
        </w:rPr>
      </w:pPr>
      <w:r w:rsidRPr="00ED30D1">
        <w:rPr>
          <w:rFonts w:ascii="Verdana" w:hAnsi="Verdana"/>
          <w:sz w:val="16"/>
          <w:szCs w:val="16"/>
          <w:vertAlign w:val="superscript"/>
        </w:rPr>
        <w:footnoteRef/>
      </w:r>
      <w:r w:rsidRPr="007A408D">
        <w:rPr>
          <w:rFonts w:ascii="Verdana" w:eastAsia="Verdana" w:hAnsi="Verdana" w:cs="Verdana"/>
          <w:color w:val="000000"/>
          <w:sz w:val="16"/>
          <w:szCs w:val="16"/>
        </w:rPr>
        <w:t xml:space="preserve"> Dotyczy osób prawnych</w:t>
      </w:r>
      <w:r>
        <w:rPr>
          <w:rFonts w:ascii="Verdana" w:eastAsia="Verdana" w:hAnsi="Verdana" w:cs="Verdana"/>
          <w:color w:val="000000"/>
          <w:sz w:val="16"/>
          <w:szCs w:val="16"/>
        </w:rPr>
        <w:t>.</w:t>
      </w:r>
    </w:p>
  </w:footnote>
  <w:footnote w:id="21">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7A408D">
        <w:rPr>
          <w:rFonts w:ascii="Verdana" w:eastAsia="Verdana" w:hAnsi="Verdana" w:cs="Verdana"/>
          <w:color w:val="000000"/>
          <w:sz w:val="16"/>
          <w:szCs w:val="16"/>
        </w:rPr>
        <w:t xml:space="preserve"> Szczegółowe instrukcje składania wniosku znajdują się w ogłoszeniu o naborze. </w:t>
      </w:r>
    </w:p>
  </w:footnote>
  <w:footnote w:id="22">
    <w:p w:rsidR="005F3FD4" w:rsidRDefault="005F3FD4" w:rsidP="00ED30D1">
      <w:pPr>
        <w:pBdr>
          <w:top w:val="nil"/>
          <w:left w:val="nil"/>
          <w:bottom w:val="nil"/>
          <w:right w:val="nil"/>
          <w:between w:val="nil"/>
        </w:pBdr>
        <w:spacing w:after="0" w:line="276" w:lineRule="auto"/>
        <w:ind w:hanging="2"/>
        <w:rPr>
          <w:rFonts w:ascii="Verdana" w:eastAsia="Verdana" w:hAnsi="Verdana" w:cs="Verdana"/>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Wnioskodawca zobowiązany jest do złożenia aktualizacji Wniosku tylko w przypadku, gdy na etapie oceny merytorycznej zostały dokonane zmiany wynikające z uwag Komisji Oceny </w:t>
      </w:r>
      <w:r w:rsidRPr="00D47971">
        <w:rPr>
          <w:rFonts w:ascii="Verdana" w:eastAsia="Verdana" w:hAnsi="Verdana" w:cs="Verdana"/>
          <w:sz w:val="16"/>
          <w:szCs w:val="16"/>
        </w:rPr>
        <w:t>Projektów / Wniosków.</w:t>
      </w:r>
    </w:p>
  </w:footnote>
  <w:footnote w:id="23">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sz w:val="16"/>
          <w:szCs w:val="16"/>
        </w:rPr>
        <w:t xml:space="preserve"> Wnioskodawca zobowiązany jest do złożenia aktualizacji Biznesplanu tylko w przypadku, gdy na etapie oceny merytorycznej zostały dokonane zmiany wynikające z uwag Komisji Oceny Projektów / Wniosków</w:t>
      </w:r>
      <w:r w:rsidRPr="00D47971">
        <w:rPr>
          <w:rFonts w:ascii="Verdana" w:eastAsia="Verdana" w:hAnsi="Verdana" w:cs="Verdana"/>
          <w:color w:val="000000"/>
          <w:sz w:val="16"/>
          <w:szCs w:val="16"/>
        </w:rPr>
        <w:t>.</w:t>
      </w:r>
    </w:p>
  </w:footnote>
  <w:footnote w:id="24">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D47971">
        <w:rPr>
          <w:rFonts w:ascii="Verdana" w:hAnsi="Verdana"/>
          <w:sz w:val="16"/>
          <w:szCs w:val="16"/>
          <w:vertAlign w:val="superscript"/>
        </w:rPr>
        <w:footnoteRef/>
      </w:r>
      <w:r w:rsidRPr="00D47971">
        <w:rPr>
          <w:rFonts w:ascii="Verdana" w:eastAsia="Verdana" w:hAnsi="Verdana" w:cs="Verdana"/>
          <w:color w:val="000000"/>
          <w:sz w:val="16"/>
          <w:szCs w:val="16"/>
        </w:rPr>
        <w:t xml:space="preserve"> Zaświadczenia należy złożyć w przypadku:</w:t>
      </w:r>
    </w:p>
    <w:p w:rsidR="005F3FD4" w:rsidRDefault="005F3FD4" w:rsidP="00ED30D1">
      <w:pPr>
        <w:pBdr>
          <w:top w:val="nil"/>
          <w:left w:val="nil"/>
          <w:bottom w:val="nil"/>
          <w:right w:val="nil"/>
          <w:between w:val="nil"/>
        </w:pBdr>
        <w:spacing w:after="0" w:line="276" w:lineRule="auto"/>
        <w:ind w:hanging="2"/>
        <w:rPr>
          <w:rFonts w:ascii="Verdana" w:eastAsia="Verdana" w:hAnsi="Verdana" w:cs="Verdana"/>
          <w:sz w:val="16"/>
          <w:szCs w:val="16"/>
        </w:rPr>
      </w:pPr>
      <w:r w:rsidRPr="00D47971">
        <w:rPr>
          <w:rFonts w:ascii="Verdana" w:eastAsia="Verdana" w:hAnsi="Verdana" w:cs="Verdana"/>
          <w:color w:val="000000"/>
          <w:sz w:val="16"/>
          <w:szCs w:val="16"/>
        </w:rPr>
        <w:t>- Istniejących PS lub PES przekształcających się w PS</w:t>
      </w:r>
      <w:r w:rsidRPr="00D47971">
        <w:rPr>
          <w:rFonts w:ascii="Verdana" w:eastAsia="Verdana" w:hAnsi="Verdana" w:cs="Verdana"/>
          <w:sz w:val="16"/>
          <w:szCs w:val="16"/>
        </w:rPr>
        <w:t>, jeżeli okres pomiędzy datą złożeniem wniosku o przyznanie wsparcia finansowego a datą podpisania umowy na udzielenie wsparcia finansowego przekroczy 3 miesiące;</w:t>
      </w:r>
    </w:p>
    <w:p w:rsidR="005F3FD4" w:rsidRDefault="005F3FD4" w:rsidP="00ED30D1">
      <w:pPr>
        <w:pBdr>
          <w:top w:val="nil"/>
          <w:left w:val="nil"/>
          <w:bottom w:val="nil"/>
          <w:right w:val="nil"/>
          <w:between w:val="nil"/>
        </w:pBdr>
        <w:spacing w:after="0" w:line="276" w:lineRule="auto"/>
        <w:ind w:hanging="2"/>
        <w:rPr>
          <w:rFonts w:ascii="Verdana" w:eastAsia="Verdana" w:hAnsi="Verdana" w:cs="Verdana"/>
          <w:sz w:val="16"/>
          <w:szCs w:val="16"/>
        </w:rPr>
      </w:pPr>
      <w:r>
        <w:rPr>
          <w:rFonts w:ascii="Verdana" w:eastAsia="Verdana" w:hAnsi="Verdana" w:cs="Verdana"/>
          <w:sz w:val="16"/>
          <w:szCs w:val="16"/>
        </w:rPr>
        <w:t>- Nowopowstałych PS, jeżeli okres pomiędzy datą wpisu do właściwego rejestru a datą podpisania umowy na udzielenie wsparcia finansowego przekroczy 3 miesiące.</w:t>
      </w:r>
    </w:p>
  </w:footnote>
  <w:footnote w:id="25">
    <w:p w:rsidR="005F3FD4" w:rsidRDefault="005F3FD4" w:rsidP="00ED30D1">
      <w:pPr>
        <w:pBdr>
          <w:top w:val="nil"/>
          <w:left w:val="nil"/>
          <w:bottom w:val="nil"/>
          <w:right w:val="nil"/>
          <w:between w:val="nil"/>
        </w:pBdr>
        <w:spacing w:after="0" w:line="276" w:lineRule="auto"/>
        <w:ind w:hanging="2"/>
        <w:jc w:val="both"/>
        <w:rPr>
          <w:rFonts w:ascii="Verdana" w:eastAsia="Verdana" w:hAnsi="Verdana" w:cs="Verdana"/>
          <w:sz w:val="16"/>
          <w:szCs w:val="16"/>
        </w:rPr>
      </w:pPr>
      <w:r w:rsidRPr="004B2662">
        <w:rPr>
          <w:rFonts w:ascii="Verdana" w:hAnsi="Verdana"/>
          <w:sz w:val="16"/>
          <w:szCs w:val="16"/>
          <w:vertAlign w:val="superscript"/>
        </w:rPr>
        <w:footnoteRef/>
      </w:r>
      <w:r w:rsidRPr="004B2662">
        <w:rPr>
          <w:rFonts w:ascii="Verdana" w:eastAsia="Verdana" w:hAnsi="Verdana" w:cs="Verdana"/>
          <w:sz w:val="16"/>
          <w:szCs w:val="16"/>
        </w:rPr>
        <w:t xml:space="preserve"> PS/PES zobowiązane jest do przedłożenia Oświadczenia do Realizatora Projektu, w terminie 5 dni roboczych od otrzymania środków finansowych na utworzenie miejsc/a pracy.</w:t>
      </w:r>
    </w:p>
  </w:footnote>
  <w:footnote w:id="26">
    <w:p w:rsidR="005F3FD4" w:rsidRDefault="005F3FD4" w:rsidP="00ED30D1">
      <w:pPr>
        <w:pBdr>
          <w:top w:val="nil"/>
          <w:left w:val="nil"/>
          <w:bottom w:val="nil"/>
          <w:right w:val="nil"/>
          <w:between w:val="nil"/>
        </w:pBdr>
        <w:spacing w:after="0" w:line="276" w:lineRule="auto"/>
        <w:ind w:hanging="2"/>
        <w:rPr>
          <w:rFonts w:ascii="Verdana" w:eastAsia="Verdana" w:hAnsi="Verdana" w:cs="Verdana"/>
          <w:sz w:val="20"/>
          <w:szCs w:val="20"/>
        </w:rPr>
      </w:pPr>
      <w:r w:rsidRPr="00D47971">
        <w:rPr>
          <w:rFonts w:ascii="Verdana" w:hAnsi="Verdana"/>
          <w:sz w:val="16"/>
          <w:szCs w:val="16"/>
          <w:vertAlign w:val="superscript"/>
        </w:rPr>
        <w:footnoteRef/>
      </w:r>
      <w:r w:rsidRPr="00D47971">
        <w:rPr>
          <w:rFonts w:ascii="Verdana" w:eastAsia="Verdana" w:hAnsi="Verdana" w:cs="Verdana"/>
          <w:sz w:val="16"/>
          <w:szCs w:val="16"/>
        </w:rPr>
        <w:t xml:space="preserve"> Wnioskodawca składa oświadczenie do umowy, w przypadku kiedy na dzień podpisania umowy na udzielenie wsparcia finansowego zatrudnia pracowników, na których wnioskowane było wsparcie finansowe.</w:t>
      </w:r>
    </w:p>
  </w:footnote>
  <w:footnote w:id="27">
    <w:p w:rsidR="005F3FD4" w:rsidRDefault="005F3FD4" w:rsidP="00ED30D1">
      <w:pPr>
        <w:pBdr>
          <w:top w:val="nil"/>
          <w:left w:val="nil"/>
          <w:bottom w:val="nil"/>
          <w:right w:val="nil"/>
          <w:between w:val="nil"/>
        </w:pBdr>
        <w:spacing w:after="0" w:line="276" w:lineRule="auto"/>
        <w:ind w:hanging="2"/>
        <w:rPr>
          <w:rFonts w:ascii="Verdana" w:eastAsia="Verdana" w:hAnsi="Verdana" w:cs="Verdana"/>
          <w:sz w:val="16"/>
          <w:szCs w:val="16"/>
        </w:rPr>
      </w:pPr>
      <w:r w:rsidRPr="005C023F">
        <w:rPr>
          <w:rFonts w:ascii="Verdana" w:hAnsi="Verdana"/>
          <w:sz w:val="16"/>
          <w:szCs w:val="16"/>
          <w:vertAlign w:val="superscript"/>
        </w:rPr>
        <w:footnoteRef/>
      </w:r>
      <w:r w:rsidRPr="005C023F">
        <w:rPr>
          <w:rFonts w:ascii="Verdana" w:eastAsia="Verdana" w:hAnsi="Verdana" w:cs="Verdana"/>
          <w:color w:val="000000"/>
          <w:sz w:val="16"/>
          <w:szCs w:val="16"/>
        </w:rPr>
        <w:t xml:space="preserve">W przypadku udzielania poręczenia przez jednostkę samorządu terytorialnego (JST) wymagana jest kontrasygnata Skarbnika na deklaracji wekslowej. Odstępstwo od powyższego jest możliwe tylko i wyłącznie po przedłożeniu przesz JST stanowiska właściwej Regionalnej Izby Obrachunkowej. </w:t>
      </w:r>
      <w:r w:rsidRPr="005C023F">
        <w:rPr>
          <w:rFonts w:ascii="Verdana" w:eastAsia="Verdana" w:hAnsi="Verdana" w:cs="Verdana"/>
          <w:sz w:val="16"/>
          <w:szCs w:val="16"/>
        </w:rPr>
        <w:t>Poręczenia dokonują organy JST w sposób przewidziany postanowieniami ustawy o finansach publicznych oraz samorządowymi ustawami ustrojowymi. Nadto Realizator projektu uprawniony jest do weryfikacji zakresu i zasad udzielania poręczeń w oparciu odpowiednio o art. 18 ust 2 ustawy o samorządzie gminnym, art. 12 ustawy o samorządzie powiatowym lub art. 18 ustawy o samorządzie województwa.</w:t>
      </w:r>
    </w:p>
  </w:footnote>
  <w:footnote w:id="28">
    <w:p w:rsidR="005F3FD4" w:rsidRDefault="005F3FD4" w:rsidP="00ED30D1">
      <w:pPr>
        <w:pBdr>
          <w:top w:val="nil"/>
          <w:left w:val="nil"/>
          <w:bottom w:val="nil"/>
          <w:right w:val="nil"/>
          <w:between w:val="nil"/>
        </w:pBdr>
        <w:spacing w:after="0" w:line="276" w:lineRule="auto"/>
        <w:ind w:hanging="2"/>
        <w:rPr>
          <w:color w:val="000000"/>
          <w:sz w:val="16"/>
          <w:szCs w:val="16"/>
        </w:rPr>
      </w:pPr>
      <w:r w:rsidRPr="005C023F">
        <w:rPr>
          <w:rFonts w:ascii="Verdana" w:hAnsi="Verdana"/>
          <w:sz w:val="16"/>
          <w:szCs w:val="16"/>
          <w:vertAlign w:val="superscript"/>
        </w:rPr>
        <w:footnoteRef/>
      </w:r>
      <w:r w:rsidRPr="005C023F">
        <w:rPr>
          <w:rFonts w:ascii="Verdana" w:eastAsia="Verdana" w:hAnsi="Verdana" w:cs="Verdana"/>
          <w:color w:val="000000"/>
          <w:sz w:val="16"/>
          <w:szCs w:val="16"/>
        </w:rPr>
        <w:t xml:space="preserve"> Będącej spółką , o której mowa w art. 3 ust. 3 pkt 4 ustawy z dnia 24 kwietnia 2003 r. o działalności pożytku publicznego i o wolontariacie.</w:t>
      </w:r>
    </w:p>
  </w:footnote>
  <w:footnote w:id="29">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Możliwe jest przedstawienie zaświadczenia na innym druku, obejmującym co najmniej: dane pracodawcy z informacją, iż nie pozostaje w stanie likwidacji lub upadłości, dane pracownika (poręczyciela), rodzaj umowy o pracę (umowa zawarta na czas nieokreślony), miesięczną wysokość uzyskiwanego wynagrodzenia w kwocie brutto przez okres ostatnich pełnych 3 miesięcy, a także informację, iż pracownik nie znajduje się w okresie wypowiedzenia. </w:t>
      </w:r>
    </w:p>
  </w:footnote>
  <w:footnote w:id="30">
    <w:p w:rsidR="005F3FD4" w:rsidRDefault="005F3FD4" w:rsidP="00ED30D1">
      <w:pPr>
        <w:pBdr>
          <w:top w:val="nil"/>
          <w:left w:val="nil"/>
          <w:bottom w:val="nil"/>
          <w:right w:val="nil"/>
          <w:between w:val="nil"/>
        </w:pBdr>
        <w:spacing w:after="0" w:line="276" w:lineRule="auto"/>
        <w:ind w:hanging="2"/>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 szczególnie uzasadnionych przypadkach termin ten może zostać wydłużony przez Realizatora projektu na pisemny wniosek PS/PES.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D4" w:rsidRDefault="005F3FD4">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D4" w:rsidRDefault="005F3FD4">
    <w:pPr>
      <w:pBdr>
        <w:top w:val="nil"/>
        <w:left w:val="nil"/>
        <w:bottom w:val="nil"/>
        <w:right w:val="nil"/>
        <w:between w:val="nil"/>
      </w:pBdr>
      <w:spacing w:after="0" w:line="240" w:lineRule="auto"/>
      <w:ind w:hanging="2"/>
      <w:rPr>
        <w:color w:val="000000"/>
      </w:rPr>
    </w:pPr>
    <w:r>
      <w:rPr>
        <w:noProof/>
      </w:rPr>
      <w:drawing>
        <wp:inline distT="0" distB="0" distL="0" distR="0">
          <wp:extent cx="5972810" cy="560705"/>
          <wp:effectExtent l="0" t="0" r="0" b="0"/>
          <wp:docPr id="999936653" name="Obraz 1"/>
          <wp:cNvGraphicFramePr/>
          <a:graphic xmlns:a="http://schemas.openxmlformats.org/drawingml/2006/main">
            <a:graphicData uri="http://schemas.openxmlformats.org/drawingml/2006/picture">
              <pic:pic xmlns:pic="http://schemas.openxmlformats.org/drawingml/2006/picture">
                <pic:nvPicPr>
                  <pic:cNvPr id="999936653"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607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D4" w:rsidRDefault="005F3FD4">
    <w:pPr>
      <w:pBdr>
        <w:top w:val="nil"/>
        <w:left w:val="nil"/>
        <w:bottom w:val="nil"/>
        <w:right w:val="nil"/>
        <w:between w:val="nil"/>
      </w:pBdr>
      <w:spacing w:after="0" w:line="240" w:lineRule="auto"/>
      <w:ind w:hanging="2"/>
      <w:rPr>
        <w:color w:val="000000"/>
      </w:rPr>
    </w:pPr>
    <w:r>
      <w:rPr>
        <w:noProof/>
        <w:color w:val="000000"/>
      </w:rPr>
      <w:drawing>
        <wp:anchor distT="0" distB="0" distL="0" distR="0" simplePos="0" relativeHeight="251658240" behindDoc="1" locked="0" layoutInCell="1" allowOverlap="1">
          <wp:simplePos x="0" y="0"/>
          <wp:positionH relativeFrom="leftMargin">
            <wp:posOffset>-903602</wp:posOffset>
          </wp:positionH>
          <wp:positionV relativeFrom="topMargin">
            <wp:posOffset>-882648</wp:posOffset>
          </wp:positionV>
          <wp:extent cx="7554595" cy="10684510"/>
          <wp:effectExtent l="0" t="0" r="0" b="0"/>
          <wp:wrapNone/>
          <wp:docPr id="10565838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4595" cy="106845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906E1"/>
    <w:multiLevelType w:val="multilevel"/>
    <w:tmpl w:val="328A39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04D3A8A"/>
    <w:multiLevelType w:val="hybridMultilevel"/>
    <w:tmpl w:val="E960BF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1455601"/>
    <w:multiLevelType w:val="hybridMultilevel"/>
    <w:tmpl w:val="4416660C"/>
    <w:lvl w:ilvl="0" w:tplc="3C22777E">
      <w:start w:val="5"/>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A84B1F"/>
    <w:multiLevelType w:val="multilevel"/>
    <w:tmpl w:val="3BD262C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07266990"/>
    <w:multiLevelType w:val="multilevel"/>
    <w:tmpl w:val="29F86CF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816C1"/>
    <w:multiLevelType w:val="multilevel"/>
    <w:tmpl w:val="449463A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7">
    <w:nsid w:val="0BFE2F3E"/>
    <w:multiLevelType w:val="multilevel"/>
    <w:tmpl w:val="2228CA1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3A6DF2"/>
    <w:multiLevelType w:val="multilevel"/>
    <w:tmpl w:val="61B8632C"/>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817737"/>
    <w:multiLevelType w:val="multilevel"/>
    <w:tmpl w:val="81F28486"/>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0">
    <w:nsid w:val="10DF7148"/>
    <w:multiLevelType w:val="multilevel"/>
    <w:tmpl w:val="3FAAABC4"/>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1">
    <w:nsid w:val="131F47C9"/>
    <w:multiLevelType w:val="hybridMultilevel"/>
    <w:tmpl w:val="5546DF38"/>
    <w:lvl w:ilvl="0" w:tplc="3542AF36">
      <w:start w:val="1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4145DE"/>
    <w:multiLevelType w:val="multilevel"/>
    <w:tmpl w:val="223C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EB55DD"/>
    <w:multiLevelType w:val="multilevel"/>
    <w:tmpl w:val="92A8C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5B73A2D"/>
    <w:multiLevelType w:val="multilevel"/>
    <w:tmpl w:val="FAA6472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18495FCB"/>
    <w:multiLevelType w:val="multilevel"/>
    <w:tmpl w:val="6BB6A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53582D"/>
    <w:multiLevelType w:val="multilevel"/>
    <w:tmpl w:val="FCAA8F74"/>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7">
    <w:nsid w:val="1C657BB0"/>
    <w:multiLevelType w:val="multilevel"/>
    <w:tmpl w:val="E8A6AE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BC2540"/>
    <w:multiLevelType w:val="hybridMultilevel"/>
    <w:tmpl w:val="395E5DD2"/>
    <w:lvl w:ilvl="0" w:tplc="2430C9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35D63BC"/>
    <w:multiLevelType w:val="multilevel"/>
    <w:tmpl w:val="D24AED4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nsid w:val="237D38FB"/>
    <w:multiLevelType w:val="hybridMultilevel"/>
    <w:tmpl w:val="78FCE3DE"/>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25515D8A"/>
    <w:multiLevelType w:val="hybridMultilevel"/>
    <w:tmpl w:val="7D8CCD5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6D0DA7"/>
    <w:multiLevelType w:val="multilevel"/>
    <w:tmpl w:val="D7B037AE"/>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23">
    <w:nsid w:val="26792487"/>
    <w:multiLevelType w:val="multilevel"/>
    <w:tmpl w:val="1084FA6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4">
    <w:nsid w:val="26D873BA"/>
    <w:multiLevelType w:val="multilevel"/>
    <w:tmpl w:val="08445A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93E73CB"/>
    <w:multiLevelType w:val="multilevel"/>
    <w:tmpl w:val="1284C07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6">
    <w:nsid w:val="29CC2B41"/>
    <w:multiLevelType w:val="multilevel"/>
    <w:tmpl w:val="4F08757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7">
    <w:nsid w:val="2F9763F1"/>
    <w:multiLevelType w:val="multilevel"/>
    <w:tmpl w:val="CBF2B072"/>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28">
    <w:nsid w:val="34E279CE"/>
    <w:multiLevelType w:val="multilevel"/>
    <w:tmpl w:val="2AF451B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36842F35"/>
    <w:multiLevelType w:val="multilevel"/>
    <w:tmpl w:val="2CD43BB0"/>
    <w:lvl w:ilvl="0">
      <w:start w:val="1"/>
      <w:numFmt w:val="decimal"/>
      <w:lvlText w:val="%1."/>
      <w:lvlJc w:val="left"/>
      <w:pPr>
        <w:ind w:left="720" w:hanging="360"/>
      </w:pPr>
      <w:rPr>
        <w:b w:val="0"/>
        <w:color w:val="auto"/>
        <w:vertAlign w:val="baseline"/>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7E21DE4"/>
    <w:multiLevelType w:val="multilevel"/>
    <w:tmpl w:val="E072001C"/>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1">
    <w:nsid w:val="389F7661"/>
    <w:multiLevelType w:val="multilevel"/>
    <w:tmpl w:val="6C0A15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nsid w:val="38FF587A"/>
    <w:multiLevelType w:val="multilevel"/>
    <w:tmpl w:val="0CBE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A4D57C1"/>
    <w:multiLevelType w:val="multilevel"/>
    <w:tmpl w:val="811EF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CC87242"/>
    <w:multiLevelType w:val="hybridMultilevel"/>
    <w:tmpl w:val="7E5C0FCA"/>
    <w:lvl w:ilvl="0" w:tplc="0D4A0E4C">
      <w:start w:val="1"/>
      <w:numFmt w:val="lowerLetter"/>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CD6102C"/>
    <w:multiLevelType w:val="multilevel"/>
    <w:tmpl w:val="2D6CF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DEF3CD2"/>
    <w:multiLevelType w:val="multilevel"/>
    <w:tmpl w:val="2E1EA0E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nsid w:val="3F5979CC"/>
    <w:multiLevelType w:val="multilevel"/>
    <w:tmpl w:val="90E6751A"/>
    <w:lvl w:ilvl="0">
      <w:start w:val="1"/>
      <w:numFmt w:val="decimal"/>
      <w:lvlText w:val="%1)"/>
      <w:lvlJc w:val="left"/>
      <w:pPr>
        <w:ind w:left="1146" w:hanging="360"/>
      </w:pPr>
      <w:rPr>
        <w:strike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nsid w:val="403A3AB2"/>
    <w:multiLevelType w:val="multilevel"/>
    <w:tmpl w:val="FD4CE534"/>
    <w:lvl w:ilvl="0">
      <w:start w:val="1"/>
      <w:numFmt w:val="lowerLetter"/>
      <w:lvlText w:val="%1)"/>
      <w:lvlJc w:val="left"/>
      <w:pPr>
        <w:ind w:left="720" w:hanging="360"/>
      </w:pPr>
      <w:rPr>
        <w:color w:val="000000"/>
      </w:r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2F9137B"/>
    <w:multiLevelType w:val="multilevel"/>
    <w:tmpl w:val="2E06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3270343"/>
    <w:multiLevelType w:val="multilevel"/>
    <w:tmpl w:val="AFD40DD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nsid w:val="443A2639"/>
    <w:multiLevelType w:val="multilevel"/>
    <w:tmpl w:val="1D56DF3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nsid w:val="46E32811"/>
    <w:multiLevelType w:val="multilevel"/>
    <w:tmpl w:val="B5F63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47886135"/>
    <w:multiLevelType w:val="multilevel"/>
    <w:tmpl w:val="0DF6D0B4"/>
    <w:styleLink w:val="Biecalista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483566A6"/>
    <w:multiLevelType w:val="multilevel"/>
    <w:tmpl w:val="6DB063D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5">
    <w:nsid w:val="4ADE7DFE"/>
    <w:multiLevelType w:val="multilevel"/>
    <w:tmpl w:val="824C15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6">
    <w:nsid w:val="4B763E81"/>
    <w:multiLevelType w:val="multilevel"/>
    <w:tmpl w:val="209A04A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nsid w:val="4C3C64FD"/>
    <w:multiLevelType w:val="multilevel"/>
    <w:tmpl w:val="161EF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F466EF3"/>
    <w:multiLevelType w:val="multilevel"/>
    <w:tmpl w:val="593A6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0CF6767"/>
    <w:multiLevelType w:val="multilevel"/>
    <w:tmpl w:val="663A42C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nsid w:val="54422642"/>
    <w:multiLevelType w:val="hybridMultilevel"/>
    <w:tmpl w:val="83747788"/>
    <w:lvl w:ilvl="0" w:tplc="23E6B312">
      <w:start w:val="2"/>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5D3B67"/>
    <w:multiLevelType w:val="hybridMultilevel"/>
    <w:tmpl w:val="75A810C2"/>
    <w:lvl w:ilvl="0" w:tplc="FFFFFFFF">
      <w:start w:val="1"/>
      <w:numFmt w:val="lowerLetter"/>
      <w:lvlText w:val="%1)"/>
      <w:lvlJc w:val="left"/>
      <w:pPr>
        <w:ind w:left="749" w:hanging="360"/>
      </w:pPr>
      <w:rPr>
        <w:strike w:val="0"/>
      </w:rPr>
    </w:lvl>
    <w:lvl w:ilvl="1" w:tplc="FFFFFFFF">
      <w:start w:val="1"/>
      <w:numFmt w:val="lowerLetter"/>
      <w:lvlText w:val="%2."/>
      <w:lvlJc w:val="left"/>
      <w:pPr>
        <w:ind w:left="1469" w:hanging="360"/>
      </w:pPr>
    </w:lvl>
    <w:lvl w:ilvl="2" w:tplc="FFFFFFFF">
      <w:start w:val="1"/>
      <w:numFmt w:val="lowerRoman"/>
      <w:lvlText w:val="%3."/>
      <w:lvlJc w:val="right"/>
      <w:pPr>
        <w:ind w:left="2189" w:hanging="180"/>
      </w:pPr>
    </w:lvl>
    <w:lvl w:ilvl="3" w:tplc="FFFFFFFF">
      <w:start w:val="1"/>
      <w:numFmt w:val="decimal"/>
      <w:lvlText w:val="%4."/>
      <w:lvlJc w:val="left"/>
      <w:pPr>
        <w:ind w:left="2909" w:hanging="360"/>
      </w:pPr>
    </w:lvl>
    <w:lvl w:ilvl="4" w:tplc="FFFFFFFF">
      <w:start w:val="1"/>
      <w:numFmt w:val="lowerLetter"/>
      <w:lvlText w:val="%5."/>
      <w:lvlJc w:val="left"/>
      <w:pPr>
        <w:ind w:left="3629" w:hanging="360"/>
      </w:pPr>
    </w:lvl>
    <w:lvl w:ilvl="5" w:tplc="FFFFFFFF">
      <w:start w:val="1"/>
      <w:numFmt w:val="lowerRoman"/>
      <w:lvlText w:val="%6."/>
      <w:lvlJc w:val="right"/>
      <w:pPr>
        <w:ind w:left="4349" w:hanging="180"/>
      </w:pPr>
    </w:lvl>
    <w:lvl w:ilvl="6" w:tplc="FFFFFFFF">
      <w:start w:val="1"/>
      <w:numFmt w:val="decimal"/>
      <w:lvlText w:val="%7."/>
      <w:lvlJc w:val="left"/>
      <w:pPr>
        <w:ind w:left="5069" w:hanging="360"/>
      </w:pPr>
    </w:lvl>
    <w:lvl w:ilvl="7" w:tplc="FFFFFFFF">
      <w:start w:val="1"/>
      <w:numFmt w:val="lowerLetter"/>
      <w:lvlText w:val="%8."/>
      <w:lvlJc w:val="left"/>
      <w:pPr>
        <w:ind w:left="5789" w:hanging="360"/>
      </w:pPr>
    </w:lvl>
    <w:lvl w:ilvl="8" w:tplc="FFFFFFFF">
      <w:start w:val="1"/>
      <w:numFmt w:val="lowerRoman"/>
      <w:lvlText w:val="%9."/>
      <w:lvlJc w:val="right"/>
      <w:pPr>
        <w:ind w:left="6509" w:hanging="180"/>
      </w:pPr>
    </w:lvl>
  </w:abstractNum>
  <w:abstractNum w:abstractNumId="52">
    <w:nsid w:val="56CE6B14"/>
    <w:multiLevelType w:val="multilevel"/>
    <w:tmpl w:val="369C549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3">
    <w:nsid w:val="56E8558D"/>
    <w:multiLevelType w:val="multilevel"/>
    <w:tmpl w:val="8EB8A76A"/>
    <w:lvl w:ilvl="0">
      <w:start w:val="1"/>
      <w:numFmt w:val="decimal"/>
      <w:lvlText w:val="%1."/>
      <w:lvlJc w:val="left"/>
      <w:pPr>
        <w:ind w:left="644" w:hanging="359"/>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nsid w:val="582B2E9A"/>
    <w:multiLevelType w:val="multilevel"/>
    <w:tmpl w:val="2A6269BC"/>
    <w:lvl w:ilvl="0">
      <w:start w:val="1"/>
      <w:numFmt w:val="lowerLetter"/>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A8F62E7"/>
    <w:multiLevelType w:val="multilevel"/>
    <w:tmpl w:val="EB30276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nsid w:val="5C125B43"/>
    <w:multiLevelType w:val="multilevel"/>
    <w:tmpl w:val="FD4CE534"/>
    <w:lvl w:ilvl="0">
      <w:start w:val="1"/>
      <w:numFmt w:val="lowerLetter"/>
      <w:lvlText w:val="%1)"/>
      <w:lvlJc w:val="left"/>
      <w:pPr>
        <w:ind w:left="720" w:hanging="360"/>
      </w:pPr>
      <w:rPr>
        <w:color w:val="000000"/>
      </w:r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D7B0627"/>
    <w:multiLevelType w:val="multilevel"/>
    <w:tmpl w:val="5DB41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DB53638"/>
    <w:multiLevelType w:val="hybridMultilevel"/>
    <w:tmpl w:val="87A42FDA"/>
    <w:lvl w:ilvl="0" w:tplc="65C003E4">
      <w:start w:val="8"/>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A93302"/>
    <w:multiLevelType w:val="multilevel"/>
    <w:tmpl w:val="FFB0AB4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FAD3EDA"/>
    <w:multiLevelType w:val="multilevel"/>
    <w:tmpl w:val="D80A7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34D52CE"/>
    <w:multiLevelType w:val="multilevel"/>
    <w:tmpl w:val="C3B6ABE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2">
    <w:nsid w:val="63BE360E"/>
    <w:multiLevelType w:val="multilevel"/>
    <w:tmpl w:val="F2FAFB1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nsid w:val="64E90E19"/>
    <w:multiLevelType w:val="multilevel"/>
    <w:tmpl w:val="10A85D1A"/>
    <w:lvl w:ilvl="0">
      <w:start w:val="1"/>
      <w:numFmt w:val="decimal"/>
      <w:lvlText w:val="%1."/>
      <w:lvlJc w:val="left"/>
      <w:pPr>
        <w:ind w:left="720" w:hanging="360"/>
      </w:pPr>
      <w:rPr>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516386B"/>
    <w:multiLevelType w:val="multilevel"/>
    <w:tmpl w:val="42261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5BE7C5B"/>
    <w:multiLevelType w:val="hybridMultilevel"/>
    <w:tmpl w:val="1E0C0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65C15D57"/>
    <w:multiLevelType w:val="multilevel"/>
    <w:tmpl w:val="22A8F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7DF229F"/>
    <w:multiLevelType w:val="multilevel"/>
    <w:tmpl w:val="D4ECE62E"/>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68">
    <w:nsid w:val="69C1662C"/>
    <w:multiLevelType w:val="multilevel"/>
    <w:tmpl w:val="0636C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A7A1D81"/>
    <w:multiLevelType w:val="multilevel"/>
    <w:tmpl w:val="80DABB56"/>
    <w:lvl w:ilvl="0">
      <w:start w:val="1"/>
      <w:numFmt w:val="decimal"/>
      <w:lvlText w:val="%1."/>
      <w:lvlJc w:val="left"/>
      <w:pPr>
        <w:ind w:left="360" w:hanging="360"/>
      </w:pPr>
      <w:rPr>
        <w:rFonts w:ascii="Verdana" w:eastAsiaTheme="minorEastAsia" w:hAnsi="Verdana" w:cstheme="minorHAnsi" w:hint="default"/>
        <w:strike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0">
    <w:nsid w:val="6D6E707C"/>
    <w:multiLevelType w:val="multilevel"/>
    <w:tmpl w:val="1CCE525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nsid w:val="6F1D752B"/>
    <w:multiLevelType w:val="multilevel"/>
    <w:tmpl w:val="A2DA170C"/>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72">
    <w:nsid w:val="70512603"/>
    <w:multiLevelType w:val="multilevel"/>
    <w:tmpl w:val="D54686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0A41F88"/>
    <w:multiLevelType w:val="multilevel"/>
    <w:tmpl w:val="97D440C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4">
    <w:nsid w:val="70DC7264"/>
    <w:multiLevelType w:val="multilevel"/>
    <w:tmpl w:val="71AA1D9A"/>
    <w:lvl w:ilvl="0">
      <w:start w:val="1"/>
      <w:numFmt w:val="decimal"/>
      <w:pStyle w:val="PierwszyPoziom"/>
      <w:lvlText w:val="%1."/>
      <w:lvlJc w:val="left"/>
      <w:pPr>
        <w:ind w:left="433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18955B1"/>
    <w:multiLevelType w:val="multilevel"/>
    <w:tmpl w:val="5A32B60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6">
    <w:nsid w:val="72834E62"/>
    <w:multiLevelType w:val="hybridMultilevel"/>
    <w:tmpl w:val="57C818A4"/>
    <w:lvl w:ilvl="0" w:tplc="FFFFFFFF">
      <w:start w:val="1"/>
      <w:numFmt w:val="decimal"/>
      <w:lvlText w:val="%1."/>
      <w:lvlJc w:val="left"/>
      <w:pPr>
        <w:ind w:left="608" w:hanging="360"/>
      </w:pPr>
    </w:lvl>
    <w:lvl w:ilvl="1" w:tplc="FFFFFFFF">
      <w:start w:val="1"/>
      <w:numFmt w:val="lowerLetter"/>
      <w:lvlText w:val="%2."/>
      <w:lvlJc w:val="left"/>
      <w:pPr>
        <w:ind w:left="270" w:hanging="360"/>
      </w:pPr>
    </w:lvl>
    <w:lvl w:ilvl="2" w:tplc="FFFFFFFF" w:tentative="1">
      <w:start w:val="1"/>
      <w:numFmt w:val="lowerRoman"/>
      <w:lvlText w:val="%3."/>
      <w:lvlJc w:val="right"/>
      <w:pPr>
        <w:ind w:left="990" w:hanging="180"/>
      </w:pPr>
    </w:lvl>
    <w:lvl w:ilvl="3" w:tplc="FFFFFFFF">
      <w:start w:val="1"/>
      <w:numFmt w:val="decimal"/>
      <w:lvlText w:val="%4."/>
      <w:lvlJc w:val="left"/>
      <w:pPr>
        <w:ind w:left="1710" w:hanging="360"/>
      </w:pPr>
    </w:lvl>
    <w:lvl w:ilvl="4" w:tplc="FFFFFFFF" w:tentative="1">
      <w:start w:val="1"/>
      <w:numFmt w:val="lowerLetter"/>
      <w:lvlText w:val="%5."/>
      <w:lvlJc w:val="left"/>
      <w:pPr>
        <w:ind w:left="2430" w:hanging="360"/>
      </w:pPr>
    </w:lvl>
    <w:lvl w:ilvl="5" w:tplc="FFFFFFFF" w:tentative="1">
      <w:start w:val="1"/>
      <w:numFmt w:val="lowerRoman"/>
      <w:lvlText w:val="%6."/>
      <w:lvlJc w:val="right"/>
      <w:pPr>
        <w:ind w:left="3150" w:hanging="180"/>
      </w:pPr>
    </w:lvl>
    <w:lvl w:ilvl="6" w:tplc="FFFFFFFF" w:tentative="1">
      <w:start w:val="1"/>
      <w:numFmt w:val="decimal"/>
      <w:lvlText w:val="%7."/>
      <w:lvlJc w:val="left"/>
      <w:pPr>
        <w:ind w:left="3870" w:hanging="360"/>
      </w:pPr>
    </w:lvl>
    <w:lvl w:ilvl="7" w:tplc="FFFFFFFF" w:tentative="1">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77">
    <w:nsid w:val="78BE62AC"/>
    <w:multiLevelType w:val="hybridMultilevel"/>
    <w:tmpl w:val="FD926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95D42EB"/>
    <w:multiLevelType w:val="multilevel"/>
    <w:tmpl w:val="F9F4CE5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9">
    <w:nsid w:val="7BE37AA3"/>
    <w:multiLevelType w:val="hybridMultilevel"/>
    <w:tmpl w:val="26C837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7C84328B"/>
    <w:multiLevelType w:val="multilevel"/>
    <w:tmpl w:val="80F0F2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E135FCB"/>
    <w:multiLevelType w:val="multilevel"/>
    <w:tmpl w:val="65946596"/>
    <w:lvl w:ilvl="0">
      <w:start w:val="1"/>
      <w:numFmt w:val="lowerLetter"/>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2">
    <w:nsid w:val="7FF536C7"/>
    <w:multiLevelType w:val="hybridMultilevel"/>
    <w:tmpl w:val="80166B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4"/>
  </w:num>
  <w:num w:numId="3">
    <w:abstractNumId w:val="33"/>
  </w:num>
  <w:num w:numId="4">
    <w:abstractNumId w:val="49"/>
  </w:num>
  <w:num w:numId="5">
    <w:abstractNumId w:val="72"/>
  </w:num>
  <w:num w:numId="6">
    <w:abstractNumId w:val="75"/>
  </w:num>
  <w:num w:numId="7">
    <w:abstractNumId w:val="38"/>
  </w:num>
  <w:num w:numId="8">
    <w:abstractNumId w:val="52"/>
  </w:num>
  <w:num w:numId="9">
    <w:abstractNumId w:val="32"/>
  </w:num>
  <w:num w:numId="10">
    <w:abstractNumId w:val="12"/>
  </w:num>
  <w:num w:numId="11">
    <w:abstractNumId w:val="70"/>
  </w:num>
  <w:num w:numId="12">
    <w:abstractNumId w:val="7"/>
  </w:num>
  <w:num w:numId="13">
    <w:abstractNumId w:val="60"/>
  </w:num>
  <w:num w:numId="14">
    <w:abstractNumId w:val="68"/>
  </w:num>
  <w:num w:numId="15">
    <w:abstractNumId w:val="80"/>
  </w:num>
  <w:num w:numId="16">
    <w:abstractNumId w:val="61"/>
  </w:num>
  <w:num w:numId="17">
    <w:abstractNumId w:val="47"/>
  </w:num>
  <w:num w:numId="18">
    <w:abstractNumId w:val="40"/>
  </w:num>
  <w:num w:numId="19">
    <w:abstractNumId w:val="24"/>
  </w:num>
  <w:num w:numId="20">
    <w:abstractNumId w:val="78"/>
  </w:num>
  <w:num w:numId="21">
    <w:abstractNumId w:val="31"/>
  </w:num>
  <w:num w:numId="22">
    <w:abstractNumId w:val="81"/>
  </w:num>
  <w:num w:numId="23">
    <w:abstractNumId w:val="23"/>
  </w:num>
  <w:num w:numId="24">
    <w:abstractNumId w:val="25"/>
  </w:num>
  <w:num w:numId="25">
    <w:abstractNumId w:val="13"/>
  </w:num>
  <w:num w:numId="26">
    <w:abstractNumId w:val="29"/>
  </w:num>
  <w:num w:numId="27">
    <w:abstractNumId w:val="44"/>
  </w:num>
  <w:num w:numId="28">
    <w:abstractNumId w:val="48"/>
  </w:num>
  <w:num w:numId="29">
    <w:abstractNumId w:val="5"/>
  </w:num>
  <w:num w:numId="30">
    <w:abstractNumId w:val="37"/>
  </w:num>
  <w:num w:numId="31">
    <w:abstractNumId w:val="64"/>
  </w:num>
  <w:num w:numId="32">
    <w:abstractNumId w:val="54"/>
  </w:num>
  <w:num w:numId="33">
    <w:abstractNumId w:val="57"/>
  </w:num>
  <w:num w:numId="34">
    <w:abstractNumId w:val="63"/>
  </w:num>
  <w:num w:numId="35">
    <w:abstractNumId w:val="8"/>
  </w:num>
  <w:num w:numId="36">
    <w:abstractNumId w:val="1"/>
  </w:num>
  <w:num w:numId="37">
    <w:abstractNumId w:val="59"/>
  </w:num>
  <w:num w:numId="38">
    <w:abstractNumId w:val="36"/>
  </w:num>
  <w:num w:numId="39">
    <w:abstractNumId w:val="71"/>
  </w:num>
  <w:num w:numId="40">
    <w:abstractNumId w:val="28"/>
  </w:num>
  <w:num w:numId="41">
    <w:abstractNumId w:val="41"/>
  </w:num>
  <w:num w:numId="42">
    <w:abstractNumId w:val="45"/>
  </w:num>
  <w:num w:numId="43">
    <w:abstractNumId w:val="55"/>
  </w:num>
  <w:num w:numId="44">
    <w:abstractNumId w:val="46"/>
  </w:num>
  <w:num w:numId="45">
    <w:abstractNumId w:val="15"/>
  </w:num>
  <w:num w:numId="46">
    <w:abstractNumId w:val="6"/>
  </w:num>
  <w:num w:numId="47">
    <w:abstractNumId w:val="73"/>
  </w:num>
  <w:num w:numId="48">
    <w:abstractNumId w:val="67"/>
  </w:num>
  <w:num w:numId="49">
    <w:abstractNumId w:val="17"/>
  </w:num>
  <w:num w:numId="50">
    <w:abstractNumId w:val="16"/>
  </w:num>
  <w:num w:numId="51">
    <w:abstractNumId w:val="22"/>
  </w:num>
  <w:num w:numId="52">
    <w:abstractNumId w:val="35"/>
  </w:num>
  <w:num w:numId="53">
    <w:abstractNumId w:val="66"/>
  </w:num>
  <w:num w:numId="54">
    <w:abstractNumId w:val="10"/>
  </w:num>
  <w:num w:numId="55">
    <w:abstractNumId w:val="14"/>
  </w:num>
  <w:num w:numId="56">
    <w:abstractNumId w:val="19"/>
  </w:num>
  <w:num w:numId="57">
    <w:abstractNumId w:val="39"/>
  </w:num>
  <w:num w:numId="58">
    <w:abstractNumId w:val="62"/>
  </w:num>
  <w:num w:numId="59">
    <w:abstractNumId w:val="9"/>
  </w:num>
  <w:num w:numId="60">
    <w:abstractNumId w:val="30"/>
  </w:num>
  <w:num w:numId="61">
    <w:abstractNumId w:val="42"/>
  </w:num>
  <w:num w:numId="62">
    <w:abstractNumId w:val="27"/>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43"/>
  </w:num>
  <w:num w:numId="66">
    <w:abstractNumId w:val="51"/>
  </w:num>
  <w:num w:numId="67">
    <w:abstractNumId w:val="76"/>
  </w:num>
  <w:num w:numId="68">
    <w:abstractNumId w:val="50"/>
  </w:num>
  <w:num w:numId="69">
    <w:abstractNumId w:val="79"/>
  </w:num>
  <w:num w:numId="70">
    <w:abstractNumId w:val="18"/>
  </w:num>
  <w:num w:numId="71">
    <w:abstractNumId w:val="34"/>
  </w:num>
  <w:num w:numId="72">
    <w:abstractNumId w:val="20"/>
  </w:num>
  <w:num w:numId="73">
    <w:abstractNumId w:val="21"/>
  </w:num>
  <w:num w:numId="74">
    <w:abstractNumId w:val="82"/>
  </w:num>
  <w:num w:numId="75">
    <w:abstractNumId w:val="26"/>
  </w:num>
  <w:num w:numId="76">
    <w:abstractNumId w:val="77"/>
  </w:num>
  <w:num w:numId="77">
    <w:abstractNumId w:val="3"/>
  </w:num>
  <w:num w:numId="78">
    <w:abstractNumId w:val="65"/>
  </w:num>
  <w:num w:numId="79">
    <w:abstractNumId w:val="58"/>
  </w:num>
  <w:num w:numId="80">
    <w:abstractNumId w:val="2"/>
  </w:num>
  <w:num w:numId="81">
    <w:abstractNumId w:val="11"/>
  </w:num>
  <w:num w:numId="82">
    <w:abstractNumId w:val="53"/>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EF"/>
    <w:rsid w:val="00004304"/>
    <w:rsid w:val="00004C0D"/>
    <w:rsid w:val="000060FD"/>
    <w:rsid w:val="000125D8"/>
    <w:rsid w:val="000145D8"/>
    <w:rsid w:val="00016BF6"/>
    <w:rsid w:val="000171EC"/>
    <w:rsid w:val="00020A76"/>
    <w:rsid w:val="0002173F"/>
    <w:rsid w:val="0002205A"/>
    <w:rsid w:val="000222C9"/>
    <w:rsid w:val="00024BF8"/>
    <w:rsid w:val="0002568E"/>
    <w:rsid w:val="0002581D"/>
    <w:rsid w:val="00031486"/>
    <w:rsid w:val="00032E6C"/>
    <w:rsid w:val="00036D1F"/>
    <w:rsid w:val="0004152C"/>
    <w:rsid w:val="00046805"/>
    <w:rsid w:val="00052DC2"/>
    <w:rsid w:val="00076962"/>
    <w:rsid w:val="00080ADE"/>
    <w:rsid w:val="000835FA"/>
    <w:rsid w:val="00085D4D"/>
    <w:rsid w:val="0009470B"/>
    <w:rsid w:val="00095491"/>
    <w:rsid w:val="000A1651"/>
    <w:rsid w:val="000A41B2"/>
    <w:rsid w:val="000A5BDC"/>
    <w:rsid w:val="000A62C5"/>
    <w:rsid w:val="000A662A"/>
    <w:rsid w:val="000A6DA7"/>
    <w:rsid w:val="000B2D1B"/>
    <w:rsid w:val="000B3794"/>
    <w:rsid w:val="000B3F5E"/>
    <w:rsid w:val="000B7047"/>
    <w:rsid w:val="000C07F3"/>
    <w:rsid w:val="000D0388"/>
    <w:rsid w:val="000D1743"/>
    <w:rsid w:val="000D3C62"/>
    <w:rsid w:val="000E2BB6"/>
    <w:rsid w:val="000E49F8"/>
    <w:rsid w:val="000F1196"/>
    <w:rsid w:val="000F3067"/>
    <w:rsid w:val="000F4B88"/>
    <w:rsid w:val="000F4DBE"/>
    <w:rsid w:val="000F5406"/>
    <w:rsid w:val="000F7A92"/>
    <w:rsid w:val="00103337"/>
    <w:rsid w:val="00104714"/>
    <w:rsid w:val="00104A7B"/>
    <w:rsid w:val="00111D3D"/>
    <w:rsid w:val="001134F0"/>
    <w:rsid w:val="00114733"/>
    <w:rsid w:val="00115D1B"/>
    <w:rsid w:val="00116B2B"/>
    <w:rsid w:val="001217DC"/>
    <w:rsid w:val="00122407"/>
    <w:rsid w:val="0012262D"/>
    <w:rsid w:val="001243BA"/>
    <w:rsid w:val="00125ECE"/>
    <w:rsid w:val="00133121"/>
    <w:rsid w:val="001356BA"/>
    <w:rsid w:val="00135DAA"/>
    <w:rsid w:val="0014255D"/>
    <w:rsid w:val="001431C5"/>
    <w:rsid w:val="001459B2"/>
    <w:rsid w:val="00147438"/>
    <w:rsid w:val="001546A8"/>
    <w:rsid w:val="00155533"/>
    <w:rsid w:val="00156EFA"/>
    <w:rsid w:val="00157CBE"/>
    <w:rsid w:val="00161621"/>
    <w:rsid w:val="00165DE6"/>
    <w:rsid w:val="001667E2"/>
    <w:rsid w:val="00167A31"/>
    <w:rsid w:val="0017455E"/>
    <w:rsid w:val="00176C50"/>
    <w:rsid w:val="0018464A"/>
    <w:rsid w:val="0018792C"/>
    <w:rsid w:val="001918DB"/>
    <w:rsid w:val="001926C8"/>
    <w:rsid w:val="001A2CC6"/>
    <w:rsid w:val="001B57C8"/>
    <w:rsid w:val="001C00C5"/>
    <w:rsid w:val="001C20C2"/>
    <w:rsid w:val="001C681F"/>
    <w:rsid w:val="001D00A2"/>
    <w:rsid w:val="001D0EAD"/>
    <w:rsid w:val="001D3C87"/>
    <w:rsid w:val="001D3FA2"/>
    <w:rsid w:val="001D5282"/>
    <w:rsid w:val="001D6819"/>
    <w:rsid w:val="001E0724"/>
    <w:rsid w:val="001E43CA"/>
    <w:rsid w:val="001F00A8"/>
    <w:rsid w:val="001F40EC"/>
    <w:rsid w:val="00201A71"/>
    <w:rsid w:val="00204034"/>
    <w:rsid w:val="00210C82"/>
    <w:rsid w:val="00216A7C"/>
    <w:rsid w:val="00216BD5"/>
    <w:rsid w:val="00220577"/>
    <w:rsid w:val="002209A2"/>
    <w:rsid w:val="00221B1D"/>
    <w:rsid w:val="002225EE"/>
    <w:rsid w:val="002234FB"/>
    <w:rsid w:val="00226276"/>
    <w:rsid w:val="002303B3"/>
    <w:rsid w:val="00235115"/>
    <w:rsid w:val="00237F81"/>
    <w:rsid w:val="00241461"/>
    <w:rsid w:val="0024168C"/>
    <w:rsid w:val="002452DA"/>
    <w:rsid w:val="002455A0"/>
    <w:rsid w:val="00245B37"/>
    <w:rsid w:val="00250F93"/>
    <w:rsid w:val="00253DB4"/>
    <w:rsid w:val="00261404"/>
    <w:rsid w:val="00262476"/>
    <w:rsid w:val="00262E96"/>
    <w:rsid w:val="00263CCD"/>
    <w:rsid w:val="00266668"/>
    <w:rsid w:val="00267DBF"/>
    <w:rsid w:val="00273EAA"/>
    <w:rsid w:val="002756A1"/>
    <w:rsid w:val="00277FF9"/>
    <w:rsid w:val="00283BBD"/>
    <w:rsid w:val="00283EC2"/>
    <w:rsid w:val="00284690"/>
    <w:rsid w:val="002908FF"/>
    <w:rsid w:val="0029387B"/>
    <w:rsid w:val="00294202"/>
    <w:rsid w:val="00295FFE"/>
    <w:rsid w:val="002A15F3"/>
    <w:rsid w:val="002A33DE"/>
    <w:rsid w:val="002A64CC"/>
    <w:rsid w:val="002B13AE"/>
    <w:rsid w:val="002B3F98"/>
    <w:rsid w:val="002B5CB0"/>
    <w:rsid w:val="002B7CAC"/>
    <w:rsid w:val="002C00E7"/>
    <w:rsid w:val="002C77F5"/>
    <w:rsid w:val="002C7DA6"/>
    <w:rsid w:val="002E2970"/>
    <w:rsid w:val="002E442D"/>
    <w:rsid w:val="002F0405"/>
    <w:rsid w:val="002F0F61"/>
    <w:rsid w:val="002F50A8"/>
    <w:rsid w:val="00301BEF"/>
    <w:rsid w:val="00302BCD"/>
    <w:rsid w:val="00304DAA"/>
    <w:rsid w:val="00305C38"/>
    <w:rsid w:val="00306965"/>
    <w:rsid w:val="003076A7"/>
    <w:rsid w:val="00310DF6"/>
    <w:rsid w:val="0031200A"/>
    <w:rsid w:val="003149DC"/>
    <w:rsid w:val="00314D17"/>
    <w:rsid w:val="00316A3D"/>
    <w:rsid w:val="00317FF1"/>
    <w:rsid w:val="0032029D"/>
    <w:rsid w:val="003206A9"/>
    <w:rsid w:val="003211BF"/>
    <w:rsid w:val="00321F5E"/>
    <w:rsid w:val="0033082A"/>
    <w:rsid w:val="00333438"/>
    <w:rsid w:val="0034083F"/>
    <w:rsid w:val="0034564A"/>
    <w:rsid w:val="00347493"/>
    <w:rsid w:val="00350E07"/>
    <w:rsid w:val="00356240"/>
    <w:rsid w:val="003569DF"/>
    <w:rsid w:val="00361598"/>
    <w:rsid w:val="0036394D"/>
    <w:rsid w:val="003665B7"/>
    <w:rsid w:val="003710BC"/>
    <w:rsid w:val="00374AA6"/>
    <w:rsid w:val="00375D34"/>
    <w:rsid w:val="0037687B"/>
    <w:rsid w:val="00377B56"/>
    <w:rsid w:val="003808F4"/>
    <w:rsid w:val="00383A66"/>
    <w:rsid w:val="00383D10"/>
    <w:rsid w:val="0038501B"/>
    <w:rsid w:val="00385E00"/>
    <w:rsid w:val="0038695A"/>
    <w:rsid w:val="00391D5A"/>
    <w:rsid w:val="003951B1"/>
    <w:rsid w:val="003967DA"/>
    <w:rsid w:val="003A33B6"/>
    <w:rsid w:val="003B48A8"/>
    <w:rsid w:val="003C3B21"/>
    <w:rsid w:val="003C3C85"/>
    <w:rsid w:val="003C7C0B"/>
    <w:rsid w:val="003E1B77"/>
    <w:rsid w:val="003E44FE"/>
    <w:rsid w:val="003E4A73"/>
    <w:rsid w:val="003E5913"/>
    <w:rsid w:val="003F0CC0"/>
    <w:rsid w:val="003F4814"/>
    <w:rsid w:val="003F536D"/>
    <w:rsid w:val="00400EA8"/>
    <w:rsid w:val="004074DD"/>
    <w:rsid w:val="00417468"/>
    <w:rsid w:val="00430133"/>
    <w:rsid w:val="004304DA"/>
    <w:rsid w:val="00432FDD"/>
    <w:rsid w:val="00433805"/>
    <w:rsid w:val="004345C4"/>
    <w:rsid w:val="004349C1"/>
    <w:rsid w:val="00441367"/>
    <w:rsid w:val="00442020"/>
    <w:rsid w:val="00445862"/>
    <w:rsid w:val="00460745"/>
    <w:rsid w:val="00465EF9"/>
    <w:rsid w:val="00467749"/>
    <w:rsid w:val="004702C7"/>
    <w:rsid w:val="0047138B"/>
    <w:rsid w:val="00472F1D"/>
    <w:rsid w:val="00476343"/>
    <w:rsid w:val="00476918"/>
    <w:rsid w:val="0047786F"/>
    <w:rsid w:val="00484AE9"/>
    <w:rsid w:val="0048729F"/>
    <w:rsid w:val="00494048"/>
    <w:rsid w:val="00495EC7"/>
    <w:rsid w:val="00496229"/>
    <w:rsid w:val="004970CD"/>
    <w:rsid w:val="004A27E8"/>
    <w:rsid w:val="004A2AB7"/>
    <w:rsid w:val="004A36CA"/>
    <w:rsid w:val="004A5858"/>
    <w:rsid w:val="004A60EE"/>
    <w:rsid w:val="004B1EE9"/>
    <w:rsid w:val="004B2662"/>
    <w:rsid w:val="004C0535"/>
    <w:rsid w:val="004C5AE7"/>
    <w:rsid w:val="004C721B"/>
    <w:rsid w:val="004C7EDE"/>
    <w:rsid w:val="004D4FDB"/>
    <w:rsid w:val="004E074D"/>
    <w:rsid w:val="004E1130"/>
    <w:rsid w:val="004E18A4"/>
    <w:rsid w:val="004E5833"/>
    <w:rsid w:val="004E663F"/>
    <w:rsid w:val="004F1374"/>
    <w:rsid w:val="004F1D85"/>
    <w:rsid w:val="004F347A"/>
    <w:rsid w:val="004F3AA6"/>
    <w:rsid w:val="004F6201"/>
    <w:rsid w:val="00502214"/>
    <w:rsid w:val="00502683"/>
    <w:rsid w:val="0050343E"/>
    <w:rsid w:val="005107F4"/>
    <w:rsid w:val="0051241C"/>
    <w:rsid w:val="00512C1F"/>
    <w:rsid w:val="005140CA"/>
    <w:rsid w:val="00524940"/>
    <w:rsid w:val="00525965"/>
    <w:rsid w:val="00527FD9"/>
    <w:rsid w:val="00531878"/>
    <w:rsid w:val="00532CA3"/>
    <w:rsid w:val="005340C3"/>
    <w:rsid w:val="00541DAF"/>
    <w:rsid w:val="00544D08"/>
    <w:rsid w:val="00550B93"/>
    <w:rsid w:val="00552296"/>
    <w:rsid w:val="00553B87"/>
    <w:rsid w:val="005545D7"/>
    <w:rsid w:val="00555179"/>
    <w:rsid w:val="0055689A"/>
    <w:rsid w:val="0057166D"/>
    <w:rsid w:val="0057204F"/>
    <w:rsid w:val="0057487C"/>
    <w:rsid w:val="0058008D"/>
    <w:rsid w:val="005809E9"/>
    <w:rsid w:val="0058275E"/>
    <w:rsid w:val="00582CEF"/>
    <w:rsid w:val="00585EE5"/>
    <w:rsid w:val="005902E2"/>
    <w:rsid w:val="00591129"/>
    <w:rsid w:val="00594A8C"/>
    <w:rsid w:val="00595BC5"/>
    <w:rsid w:val="00597135"/>
    <w:rsid w:val="005979B4"/>
    <w:rsid w:val="005A06CE"/>
    <w:rsid w:val="005A0A79"/>
    <w:rsid w:val="005A1236"/>
    <w:rsid w:val="005A496E"/>
    <w:rsid w:val="005A4D23"/>
    <w:rsid w:val="005A56A8"/>
    <w:rsid w:val="005A675C"/>
    <w:rsid w:val="005A6891"/>
    <w:rsid w:val="005B1B50"/>
    <w:rsid w:val="005B668C"/>
    <w:rsid w:val="005B6D2C"/>
    <w:rsid w:val="005C023F"/>
    <w:rsid w:val="005C1424"/>
    <w:rsid w:val="005C1471"/>
    <w:rsid w:val="005C212E"/>
    <w:rsid w:val="005C26DB"/>
    <w:rsid w:val="005D12A0"/>
    <w:rsid w:val="005D5223"/>
    <w:rsid w:val="005D710F"/>
    <w:rsid w:val="005E0ADA"/>
    <w:rsid w:val="005E4609"/>
    <w:rsid w:val="005E53A7"/>
    <w:rsid w:val="005F1CC5"/>
    <w:rsid w:val="005F1CE2"/>
    <w:rsid w:val="005F3FD4"/>
    <w:rsid w:val="005F6CD5"/>
    <w:rsid w:val="006026E5"/>
    <w:rsid w:val="006054D4"/>
    <w:rsid w:val="00606043"/>
    <w:rsid w:val="006061C5"/>
    <w:rsid w:val="00606CCD"/>
    <w:rsid w:val="00614F2B"/>
    <w:rsid w:val="00615280"/>
    <w:rsid w:val="00615789"/>
    <w:rsid w:val="00615F0F"/>
    <w:rsid w:val="006229CC"/>
    <w:rsid w:val="00623CFE"/>
    <w:rsid w:val="0062779C"/>
    <w:rsid w:val="00630527"/>
    <w:rsid w:val="00631DCC"/>
    <w:rsid w:val="00635849"/>
    <w:rsid w:val="00636F52"/>
    <w:rsid w:val="006371FA"/>
    <w:rsid w:val="00641485"/>
    <w:rsid w:val="0064214B"/>
    <w:rsid w:val="00642E04"/>
    <w:rsid w:val="00643B86"/>
    <w:rsid w:val="00647089"/>
    <w:rsid w:val="00653BFE"/>
    <w:rsid w:val="00657705"/>
    <w:rsid w:val="00660388"/>
    <w:rsid w:val="0066115E"/>
    <w:rsid w:val="00663BBA"/>
    <w:rsid w:val="00665CF0"/>
    <w:rsid w:val="00667C8D"/>
    <w:rsid w:val="00670E6B"/>
    <w:rsid w:val="0067519D"/>
    <w:rsid w:val="00675759"/>
    <w:rsid w:val="00682AE6"/>
    <w:rsid w:val="00691731"/>
    <w:rsid w:val="00692E3A"/>
    <w:rsid w:val="00695BEC"/>
    <w:rsid w:val="006A0231"/>
    <w:rsid w:val="006A082D"/>
    <w:rsid w:val="006A0892"/>
    <w:rsid w:val="006A4233"/>
    <w:rsid w:val="006A77D3"/>
    <w:rsid w:val="006B02AC"/>
    <w:rsid w:val="006B71BA"/>
    <w:rsid w:val="006B7B4A"/>
    <w:rsid w:val="006C140B"/>
    <w:rsid w:val="006C169E"/>
    <w:rsid w:val="006C2A4A"/>
    <w:rsid w:val="006C3FC2"/>
    <w:rsid w:val="006C4EBB"/>
    <w:rsid w:val="006C61D0"/>
    <w:rsid w:val="006C75E6"/>
    <w:rsid w:val="006C7EBA"/>
    <w:rsid w:val="006D4288"/>
    <w:rsid w:val="006D4B8B"/>
    <w:rsid w:val="006D5F29"/>
    <w:rsid w:val="006E091A"/>
    <w:rsid w:val="006E115D"/>
    <w:rsid w:val="006E401E"/>
    <w:rsid w:val="006F0B62"/>
    <w:rsid w:val="006F670D"/>
    <w:rsid w:val="006F6756"/>
    <w:rsid w:val="006F7D73"/>
    <w:rsid w:val="00700BFD"/>
    <w:rsid w:val="00700C95"/>
    <w:rsid w:val="00703686"/>
    <w:rsid w:val="00711C76"/>
    <w:rsid w:val="0071437F"/>
    <w:rsid w:val="00721E6E"/>
    <w:rsid w:val="007241B9"/>
    <w:rsid w:val="007315EF"/>
    <w:rsid w:val="007323C9"/>
    <w:rsid w:val="007333BC"/>
    <w:rsid w:val="00746326"/>
    <w:rsid w:val="007472FA"/>
    <w:rsid w:val="00747C86"/>
    <w:rsid w:val="007506B8"/>
    <w:rsid w:val="00750AFB"/>
    <w:rsid w:val="007541F0"/>
    <w:rsid w:val="0076246D"/>
    <w:rsid w:val="00764426"/>
    <w:rsid w:val="007654DA"/>
    <w:rsid w:val="0077385F"/>
    <w:rsid w:val="007760A4"/>
    <w:rsid w:val="0077625C"/>
    <w:rsid w:val="00785601"/>
    <w:rsid w:val="00793D8A"/>
    <w:rsid w:val="007A285D"/>
    <w:rsid w:val="007A2942"/>
    <w:rsid w:val="007A408D"/>
    <w:rsid w:val="007A48D8"/>
    <w:rsid w:val="007A6272"/>
    <w:rsid w:val="007B012F"/>
    <w:rsid w:val="007C1076"/>
    <w:rsid w:val="007C39B0"/>
    <w:rsid w:val="007C4625"/>
    <w:rsid w:val="007D030D"/>
    <w:rsid w:val="007D15CA"/>
    <w:rsid w:val="007D1D1D"/>
    <w:rsid w:val="007D20EE"/>
    <w:rsid w:val="007D2774"/>
    <w:rsid w:val="007D4A50"/>
    <w:rsid w:val="007E1188"/>
    <w:rsid w:val="007E1709"/>
    <w:rsid w:val="007E434A"/>
    <w:rsid w:val="007E5684"/>
    <w:rsid w:val="007E597C"/>
    <w:rsid w:val="007E6DC7"/>
    <w:rsid w:val="007E7BA5"/>
    <w:rsid w:val="007F0D41"/>
    <w:rsid w:val="008067AF"/>
    <w:rsid w:val="00807CF0"/>
    <w:rsid w:val="00810B8B"/>
    <w:rsid w:val="0081134A"/>
    <w:rsid w:val="008130CC"/>
    <w:rsid w:val="00814A12"/>
    <w:rsid w:val="00823721"/>
    <w:rsid w:val="00827B6D"/>
    <w:rsid w:val="00833D07"/>
    <w:rsid w:val="008569FA"/>
    <w:rsid w:val="00857C45"/>
    <w:rsid w:val="008634E6"/>
    <w:rsid w:val="0086749B"/>
    <w:rsid w:val="0087026E"/>
    <w:rsid w:val="00871DE3"/>
    <w:rsid w:val="00872522"/>
    <w:rsid w:val="00876617"/>
    <w:rsid w:val="00877F71"/>
    <w:rsid w:val="00886450"/>
    <w:rsid w:val="00890E55"/>
    <w:rsid w:val="00892418"/>
    <w:rsid w:val="00895BEC"/>
    <w:rsid w:val="00897C03"/>
    <w:rsid w:val="008A798E"/>
    <w:rsid w:val="008B02C1"/>
    <w:rsid w:val="008B2B33"/>
    <w:rsid w:val="008B53B2"/>
    <w:rsid w:val="008B5CA1"/>
    <w:rsid w:val="008C0425"/>
    <w:rsid w:val="008C0579"/>
    <w:rsid w:val="008C3804"/>
    <w:rsid w:val="008C4C1E"/>
    <w:rsid w:val="008C7CB6"/>
    <w:rsid w:val="008D24BE"/>
    <w:rsid w:val="008D4005"/>
    <w:rsid w:val="008E0E17"/>
    <w:rsid w:val="008E730F"/>
    <w:rsid w:val="008E7704"/>
    <w:rsid w:val="008F1623"/>
    <w:rsid w:val="008F2B60"/>
    <w:rsid w:val="008F55DB"/>
    <w:rsid w:val="008F569B"/>
    <w:rsid w:val="008F6933"/>
    <w:rsid w:val="0090110C"/>
    <w:rsid w:val="009023E6"/>
    <w:rsid w:val="00902CB3"/>
    <w:rsid w:val="009032F0"/>
    <w:rsid w:val="00916529"/>
    <w:rsid w:val="00924B36"/>
    <w:rsid w:val="00925F7C"/>
    <w:rsid w:val="00930ADF"/>
    <w:rsid w:val="00933481"/>
    <w:rsid w:val="0094512C"/>
    <w:rsid w:val="00945133"/>
    <w:rsid w:val="00946AED"/>
    <w:rsid w:val="00954DCA"/>
    <w:rsid w:val="00955927"/>
    <w:rsid w:val="009569F1"/>
    <w:rsid w:val="00960081"/>
    <w:rsid w:val="0097066A"/>
    <w:rsid w:val="009723D6"/>
    <w:rsid w:val="009758A1"/>
    <w:rsid w:val="00980168"/>
    <w:rsid w:val="00980E69"/>
    <w:rsid w:val="0098683C"/>
    <w:rsid w:val="00990FA0"/>
    <w:rsid w:val="00996D79"/>
    <w:rsid w:val="009A1AB9"/>
    <w:rsid w:val="009A786E"/>
    <w:rsid w:val="009A7A38"/>
    <w:rsid w:val="009B0837"/>
    <w:rsid w:val="009B22F8"/>
    <w:rsid w:val="009B77B9"/>
    <w:rsid w:val="009C0AC4"/>
    <w:rsid w:val="009C3424"/>
    <w:rsid w:val="009C412F"/>
    <w:rsid w:val="009C656C"/>
    <w:rsid w:val="009D1FA3"/>
    <w:rsid w:val="009D268E"/>
    <w:rsid w:val="009D5321"/>
    <w:rsid w:val="009E49C9"/>
    <w:rsid w:val="009E59C7"/>
    <w:rsid w:val="009F29DA"/>
    <w:rsid w:val="009F388D"/>
    <w:rsid w:val="009F59B4"/>
    <w:rsid w:val="009F5CB1"/>
    <w:rsid w:val="009F69BC"/>
    <w:rsid w:val="009F703E"/>
    <w:rsid w:val="009F7A8D"/>
    <w:rsid w:val="00A02FC7"/>
    <w:rsid w:val="00A06D1C"/>
    <w:rsid w:val="00A1284E"/>
    <w:rsid w:val="00A14441"/>
    <w:rsid w:val="00A17B10"/>
    <w:rsid w:val="00A17F19"/>
    <w:rsid w:val="00A253B3"/>
    <w:rsid w:val="00A257D7"/>
    <w:rsid w:val="00A274DC"/>
    <w:rsid w:val="00A4109D"/>
    <w:rsid w:val="00A42361"/>
    <w:rsid w:val="00A42967"/>
    <w:rsid w:val="00A42B07"/>
    <w:rsid w:val="00A430B4"/>
    <w:rsid w:val="00A46DE1"/>
    <w:rsid w:val="00A508DC"/>
    <w:rsid w:val="00A5202C"/>
    <w:rsid w:val="00A60168"/>
    <w:rsid w:val="00A641FC"/>
    <w:rsid w:val="00A65419"/>
    <w:rsid w:val="00A70863"/>
    <w:rsid w:val="00A82663"/>
    <w:rsid w:val="00A83A7F"/>
    <w:rsid w:val="00A86C09"/>
    <w:rsid w:val="00AA3070"/>
    <w:rsid w:val="00AA349F"/>
    <w:rsid w:val="00AB1868"/>
    <w:rsid w:val="00AB48D1"/>
    <w:rsid w:val="00AC0690"/>
    <w:rsid w:val="00AC1DC3"/>
    <w:rsid w:val="00AC426D"/>
    <w:rsid w:val="00AC5FC6"/>
    <w:rsid w:val="00AD0654"/>
    <w:rsid w:val="00AD1918"/>
    <w:rsid w:val="00AD192C"/>
    <w:rsid w:val="00AD462C"/>
    <w:rsid w:val="00AD65F1"/>
    <w:rsid w:val="00AE0D9E"/>
    <w:rsid w:val="00AE3AFE"/>
    <w:rsid w:val="00AE41A5"/>
    <w:rsid w:val="00AE742F"/>
    <w:rsid w:val="00AF53C4"/>
    <w:rsid w:val="00AF69E5"/>
    <w:rsid w:val="00B0063D"/>
    <w:rsid w:val="00B01738"/>
    <w:rsid w:val="00B025DC"/>
    <w:rsid w:val="00B046E7"/>
    <w:rsid w:val="00B103C3"/>
    <w:rsid w:val="00B24456"/>
    <w:rsid w:val="00B27764"/>
    <w:rsid w:val="00B34F73"/>
    <w:rsid w:val="00B3507C"/>
    <w:rsid w:val="00B36298"/>
    <w:rsid w:val="00B37937"/>
    <w:rsid w:val="00B40984"/>
    <w:rsid w:val="00B43E38"/>
    <w:rsid w:val="00B462AD"/>
    <w:rsid w:val="00B46D27"/>
    <w:rsid w:val="00B55487"/>
    <w:rsid w:val="00B567B4"/>
    <w:rsid w:val="00B62545"/>
    <w:rsid w:val="00B6718A"/>
    <w:rsid w:val="00B70827"/>
    <w:rsid w:val="00B82170"/>
    <w:rsid w:val="00B827CB"/>
    <w:rsid w:val="00B82916"/>
    <w:rsid w:val="00B85487"/>
    <w:rsid w:val="00B91A7A"/>
    <w:rsid w:val="00B91E3B"/>
    <w:rsid w:val="00B91F5C"/>
    <w:rsid w:val="00B91F65"/>
    <w:rsid w:val="00B93BEC"/>
    <w:rsid w:val="00B96E00"/>
    <w:rsid w:val="00B9762D"/>
    <w:rsid w:val="00BA1424"/>
    <w:rsid w:val="00BA4988"/>
    <w:rsid w:val="00BA5494"/>
    <w:rsid w:val="00BA676B"/>
    <w:rsid w:val="00BB02BC"/>
    <w:rsid w:val="00BB0936"/>
    <w:rsid w:val="00BB1618"/>
    <w:rsid w:val="00BB1BEB"/>
    <w:rsid w:val="00BB3256"/>
    <w:rsid w:val="00BC0C95"/>
    <w:rsid w:val="00BC5069"/>
    <w:rsid w:val="00BC522A"/>
    <w:rsid w:val="00BC5FCD"/>
    <w:rsid w:val="00BC61A6"/>
    <w:rsid w:val="00BC7274"/>
    <w:rsid w:val="00BC7E29"/>
    <w:rsid w:val="00BD1DD8"/>
    <w:rsid w:val="00BD669D"/>
    <w:rsid w:val="00BE21CD"/>
    <w:rsid w:val="00BF1D48"/>
    <w:rsid w:val="00C0098D"/>
    <w:rsid w:val="00C01299"/>
    <w:rsid w:val="00C02122"/>
    <w:rsid w:val="00C05879"/>
    <w:rsid w:val="00C06351"/>
    <w:rsid w:val="00C079CE"/>
    <w:rsid w:val="00C1455C"/>
    <w:rsid w:val="00C15E00"/>
    <w:rsid w:val="00C207E0"/>
    <w:rsid w:val="00C20CDF"/>
    <w:rsid w:val="00C21886"/>
    <w:rsid w:val="00C22A3F"/>
    <w:rsid w:val="00C249E5"/>
    <w:rsid w:val="00C265F4"/>
    <w:rsid w:val="00C26D8D"/>
    <w:rsid w:val="00C277DF"/>
    <w:rsid w:val="00C31F89"/>
    <w:rsid w:val="00C34162"/>
    <w:rsid w:val="00C35831"/>
    <w:rsid w:val="00C36130"/>
    <w:rsid w:val="00C4322A"/>
    <w:rsid w:val="00C46A79"/>
    <w:rsid w:val="00C50DFC"/>
    <w:rsid w:val="00C51AE4"/>
    <w:rsid w:val="00C53F86"/>
    <w:rsid w:val="00C548E7"/>
    <w:rsid w:val="00C55AB7"/>
    <w:rsid w:val="00C62A5E"/>
    <w:rsid w:val="00C6696F"/>
    <w:rsid w:val="00C711A0"/>
    <w:rsid w:val="00C810AE"/>
    <w:rsid w:val="00C818C3"/>
    <w:rsid w:val="00C84716"/>
    <w:rsid w:val="00C87152"/>
    <w:rsid w:val="00C918EF"/>
    <w:rsid w:val="00C943E2"/>
    <w:rsid w:val="00C95679"/>
    <w:rsid w:val="00CA1998"/>
    <w:rsid w:val="00CA1CBF"/>
    <w:rsid w:val="00CB06BA"/>
    <w:rsid w:val="00CB3021"/>
    <w:rsid w:val="00CB7B4A"/>
    <w:rsid w:val="00CC4262"/>
    <w:rsid w:val="00CD0E0F"/>
    <w:rsid w:val="00CD0EB4"/>
    <w:rsid w:val="00CD243F"/>
    <w:rsid w:val="00CD2ECE"/>
    <w:rsid w:val="00CE72F9"/>
    <w:rsid w:val="00CF067B"/>
    <w:rsid w:val="00CF20AC"/>
    <w:rsid w:val="00CF3CDE"/>
    <w:rsid w:val="00CF3F02"/>
    <w:rsid w:val="00CF681D"/>
    <w:rsid w:val="00D036DE"/>
    <w:rsid w:val="00D04547"/>
    <w:rsid w:val="00D1193C"/>
    <w:rsid w:val="00D11F9A"/>
    <w:rsid w:val="00D155AF"/>
    <w:rsid w:val="00D22669"/>
    <w:rsid w:val="00D22DCA"/>
    <w:rsid w:val="00D23882"/>
    <w:rsid w:val="00D30194"/>
    <w:rsid w:val="00D307E5"/>
    <w:rsid w:val="00D34F4D"/>
    <w:rsid w:val="00D35E7E"/>
    <w:rsid w:val="00D36634"/>
    <w:rsid w:val="00D36914"/>
    <w:rsid w:val="00D40DAB"/>
    <w:rsid w:val="00D432DD"/>
    <w:rsid w:val="00D45F8C"/>
    <w:rsid w:val="00D47971"/>
    <w:rsid w:val="00D501A2"/>
    <w:rsid w:val="00D524A3"/>
    <w:rsid w:val="00D6134B"/>
    <w:rsid w:val="00D646C3"/>
    <w:rsid w:val="00D64AC4"/>
    <w:rsid w:val="00D6545B"/>
    <w:rsid w:val="00D6551F"/>
    <w:rsid w:val="00D7112D"/>
    <w:rsid w:val="00D7293E"/>
    <w:rsid w:val="00D75693"/>
    <w:rsid w:val="00D762DF"/>
    <w:rsid w:val="00D83BCE"/>
    <w:rsid w:val="00D84EE9"/>
    <w:rsid w:val="00D865C3"/>
    <w:rsid w:val="00D91B3C"/>
    <w:rsid w:val="00D92BE8"/>
    <w:rsid w:val="00D9676E"/>
    <w:rsid w:val="00D96860"/>
    <w:rsid w:val="00DA103A"/>
    <w:rsid w:val="00DA40F7"/>
    <w:rsid w:val="00DA617E"/>
    <w:rsid w:val="00DA6AB2"/>
    <w:rsid w:val="00DA7B9B"/>
    <w:rsid w:val="00DB3DB6"/>
    <w:rsid w:val="00DB5FB5"/>
    <w:rsid w:val="00DB6C20"/>
    <w:rsid w:val="00DB74EB"/>
    <w:rsid w:val="00DC04AD"/>
    <w:rsid w:val="00DC2DEF"/>
    <w:rsid w:val="00DC3F87"/>
    <w:rsid w:val="00DD3C7A"/>
    <w:rsid w:val="00DD7CFA"/>
    <w:rsid w:val="00DE29EF"/>
    <w:rsid w:val="00DF4562"/>
    <w:rsid w:val="00E021E0"/>
    <w:rsid w:val="00E030CA"/>
    <w:rsid w:val="00E03CDF"/>
    <w:rsid w:val="00E06D04"/>
    <w:rsid w:val="00E070F5"/>
    <w:rsid w:val="00E12732"/>
    <w:rsid w:val="00E2147E"/>
    <w:rsid w:val="00E279C5"/>
    <w:rsid w:val="00E32DD4"/>
    <w:rsid w:val="00E331FE"/>
    <w:rsid w:val="00E341B8"/>
    <w:rsid w:val="00E3515E"/>
    <w:rsid w:val="00E35357"/>
    <w:rsid w:val="00E36EDE"/>
    <w:rsid w:val="00E41421"/>
    <w:rsid w:val="00E41B85"/>
    <w:rsid w:val="00E442FC"/>
    <w:rsid w:val="00E44592"/>
    <w:rsid w:val="00E50821"/>
    <w:rsid w:val="00E511F9"/>
    <w:rsid w:val="00E540C6"/>
    <w:rsid w:val="00E54E97"/>
    <w:rsid w:val="00E655EA"/>
    <w:rsid w:val="00E65955"/>
    <w:rsid w:val="00E66595"/>
    <w:rsid w:val="00E715FB"/>
    <w:rsid w:val="00E72D59"/>
    <w:rsid w:val="00E74A81"/>
    <w:rsid w:val="00E75348"/>
    <w:rsid w:val="00E75C01"/>
    <w:rsid w:val="00E817D1"/>
    <w:rsid w:val="00E81E93"/>
    <w:rsid w:val="00E92C70"/>
    <w:rsid w:val="00E93E08"/>
    <w:rsid w:val="00E97BA3"/>
    <w:rsid w:val="00EA6287"/>
    <w:rsid w:val="00EA753F"/>
    <w:rsid w:val="00EA7DF4"/>
    <w:rsid w:val="00EB46F1"/>
    <w:rsid w:val="00EB5958"/>
    <w:rsid w:val="00EB5AFC"/>
    <w:rsid w:val="00EB5E23"/>
    <w:rsid w:val="00EB78D4"/>
    <w:rsid w:val="00EC17BB"/>
    <w:rsid w:val="00EC4388"/>
    <w:rsid w:val="00ED30D1"/>
    <w:rsid w:val="00ED5A50"/>
    <w:rsid w:val="00ED682B"/>
    <w:rsid w:val="00EE0386"/>
    <w:rsid w:val="00EE4A41"/>
    <w:rsid w:val="00EE5BD0"/>
    <w:rsid w:val="00EF2023"/>
    <w:rsid w:val="00EF3D8F"/>
    <w:rsid w:val="00F011F4"/>
    <w:rsid w:val="00F02E68"/>
    <w:rsid w:val="00F042E1"/>
    <w:rsid w:val="00F068FB"/>
    <w:rsid w:val="00F12DEA"/>
    <w:rsid w:val="00F13C59"/>
    <w:rsid w:val="00F13ED2"/>
    <w:rsid w:val="00F176AD"/>
    <w:rsid w:val="00F17E8C"/>
    <w:rsid w:val="00F23B5C"/>
    <w:rsid w:val="00F26250"/>
    <w:rsid w:val="00F2709F"/>
    <w:rsid w:val="00F34EDC"/>
    <w:rsid w:val="00F35566"/>
    <w:rsid w:val="00F3777E"/>
    <w:rsid w:val="00F37F40"/>
    <w:rsid w:val="00F41192"/>
    <w:rsid w:val="00F41993"/>
    <w:rsid w:val="00F423B5"/>
    <w:rsid w:val="00F43172"/>
    <w:rsid w:val="00F4345F"/>
    <w:rsid w:val="00F43F6E"/>
    <w:rsid w:val="00F46405"/>
    <w:rsid w:val="00F471E2"/>
    <w:rsid w:val="00F55512"/>
    <w:rsid w:val="00F562DD"/>
    <w:rsid w:val="00F57877"/>
    <w:rsid w:val="00F578EC"/>
    <w:rsid w:val="00F6086B"/>
    <w:rsid w:val="00F61935"/>
    <w:rsid w:val="00F741D1"/>
    <w:rsid w:val="00F74BB2"/>
    <w:rsid w:val="00F774C7"/>
    <w:rsid w:val="00F7758A"/>
    <w:rsid w:val="00F77A02"/>
    <w:rsid w:val="00F81E53"/>
    <w:rsid w:val="00F82001"/>
    <w:rsid w:val="00F864BC"/>
    <w:rsid w:val="00F86DE2"/>
    <w:rsid w:val="00F903A6"/>
    <w:rsid w:val="00F904E3"/>
    <w:rsid w:val="00F91FF4"/>
    <w:rsid w:val="00F928EB"/>
    <w:rsid w:val="00F9388B"/>
    <w:rsid w:val="00FA0BFB"/>
    <w:rsid w:val="00FB1ED0"/>
    <w:rsid w:val="00FB3448"/>
    <w:rsid w:val="00FB406A"/>
    <w:rsid w:val="00FB49E8"/>
    <w:rsid w:val="00FB5E1B"/>
    <w:rsid w:val="00FB748C"/>
    <w:rsid w:val="00FC7232"/>
    <w:rsid w:val="00FD3BA8"/>
    <w:rsid w:val="00FE02DE"/>
    <w:rsid w:val="00FE1A50"/>
    <w:rsid w:val="00FE6884"/>
    <w:rsid w:val="00FF1405"/>
    <w:rsid w:val="00FF275D"/>
    <w:rsid w:val="00FF3B04"/>
    <w:rsid w:val="00FF714F"/>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927"/>
  </w:style>
  <w:style w:type="paragraph" w:styleId="Nagwek1">
    <w:name w:val="heading 1"/>
    <w:basedOn w:val="Normalny"/>
    <w:uiPriority w:val="9"/>
    <w:qFormat/>
    <w:rsid w:val="00F77A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uiPriority w:val="9"/>
    <w:semiHidden/>
    <w:unhideWhenUsed/>
    <w:qFormat/>
    <w:rsid w:val="00F77A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uiPriority w:val="9"/>
    <w:semiHidden/>
    <w:unhideWhenUsed/>
    <w:qFormat/>
    <w:rsid w:val="00F77A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uiPriority w:val="9"/>
    <w:semiHidden/>
    <w:unhideWhenUsed/>
    <w:qFormat/>
    <w:rsid w:val="00F77A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uiPriority w:val="9"/>
    <w:semiHidden/>
    <w:unhideWhenUsed/>
    <w:qFormat/>
    <w:rsid w:val="00F77A02"/>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uiPriority w:val="9"/>
    <w:semiHidden/>
    <w:unhideWhenUsed/>
    <w:qFormat/>
    <w:rsid w:val="00F77A02"/>
    <w:pPr>
      <w:keepNext/>
      <w:keepLines/>
      <w:spacing w:before="40" w:after="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uiPriority w:val="9"/>
    <w:semiHidden/>
    <w:unhideWhenUsed/>
    <w:qFormat/>
    <w:rsid w:val="00F77A0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F77A02"/>
    <w:tblPr>
      <w:tblCellMar>
        <w:top w:w="0" w:type="dxa"/>
        <w:left w:w="0" w:type="dxa"/>
        <w:bottom w:w="0" w:type="dxa"/>
        <w:right w:w="0" w:type="dxa"/>
      </w:tblCellMar>
    </w:tblPr>
  </w:style>
  <w:style w:type="paragraph" w:styleId="Tytu">
    <w:name w:val="Title"/>
    <w:basedOn w:val="Normalny"/>
    <w:next w:val="Normalny"/>
    <w:uiPriority w:val="10"/>
    <w:qFormat/>
    <w:rsid w:val="00F77A02"/>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F77A02"/>
    <w:tblPr>
      <w:tblCellMar>
        <w:top w:w="0" w:type="dxa"/>
        <w:left w:w="0" w:type="dxa"/>
        <w:bottom w:w="0" w:type="dxa"/>
        <w:right w:w="0" w:type="dxa"/>
      </w:tblCellMar>
    </w:tblPr>
  </w:style>
  <w:style w:type="paragraph" w:styleId="Nagwek">
    <w:name w:val="header"/>
    <w:basedOn w:val="Normalny"/>
    <w:rsid w:val="00F77A02"/>
    <w:pPr>
      <w:spacing w:after="0" w:line="240" w:lineRule="auto"/>
    </w:pPr>
  </w:style>
  <w:style w:type="character" w:customStyle="1" w:styleId="NagwekZnak">
    <w:name w:val="Nagłówek Znak"/>
    <w:basedOn w:val="Domylnaczcionkaakapitu"/>
    <w:rsid w:val="00F77A02"/>
    <w:rPr>
      <w:w w:val="100"/>
      <w:position w:val="-1"/>
      <w:effect w:val="none"/>
      <w:vertAlign w:val="baseline"/>
      <w:cs w:val="0"/>
      <w:em w:val="none"/>
    </w:rPr>
  </w:style>
  <w:style w:type="paragraph" w:styleId="Stopka">
    <w:name w:val="footer"/>
    <w:basedOn w:val="Normalny"/>
    <w:rsid w:val="00F77A02"/>
    <w:pPr>
      <w:spacing w:after="0" w:line="240" w:lineRule="auto"/>
    </w:pPr>
  </w:style>
  <w:style w:type="character" w:customStyle="1" w:styleId="StopkaZnak">
    <w:name w:val="Stopka Znak"/>
    <w:basedOn w:val="Domylnaczcionkaakapitu"/>
    <w:rsid w:val="00F77A02"/>
    <w:rPr>
      <w:w w:val="100"/>
      <w:position w:val="-1"/>
      <w:effect w:val="none"/>
      <w:vertAlign w:val="baseline"/>
      <w:cs w:val="0"/>
      <w:em w:val="none"/>
    </w:rPr>
  </w:style>
  <w:style w:type="paragraph" w:styleId="Tekstdymka">
    <w:name w:val="Balloon Text"/>
    <w:basedOn w:val="Normalny"/>
    <w:uiPriority w:val="99"/>
    <w:rsid w:val="00F77A02"/>
    <w:pPr>
      <w:spacing w:after="0" w:line="240" w:lineRule="auto"/>
    </w:pPr>
    <w:rPr>
      <w:rFonts w:ascii="Tahoma" w:hAnsi="Tahoma"/>
      <w:sz w:val="16"/>
      <w:szCs w:val="16"/>
    </w:rPr>
  </w:style>
  <w:style w:type="character" w:customStyle="1" w:styleId="TekstdymkaZnak">
    <w:name w:val="Tekst dymka Znak"/>
    <w:uiPriority w:val="99"/>
    <w:rsid w:val="00F77A02"/>
    <w:rPr>
      <w:rFonts w:ascii="Tahoma" w:hAnsi="Tahoma" w:cs="Tahoma"/>
      <w:w w:val="100"/>
      <w:position w:val="-1"/>
      <w:sz w:val="16"/>
      <w:szCs w:val="16"/>
      <w:effect w:val="none"/>
      <w:vertAlign w:val="baseline"/>
      <w:cs w:val="0"/>
      <w:em w:val="none"/>
    </w:rPr>
  </w:style>
  <w:style w:type="paragraph" w:styleId="Akapitzlist">
    <w:name w:val="List Paragraph"/>
    <w:aliases w:val="List Paragraph,A_wyliczenie,K-P_odwolanie,Akapit z listą5,maz_wyliczenie,opis dzialania,EPL lista punktowana z wyrózneniem,1st level - Bullet List Paragraph,Lettre d'introduction,Normal bullet 2,Bullet list,Listenabsatz,List Paragraph2"/>
    <w:basedOn w:val="Normalny"/>
    <w:uiPriority w:val="34"/>
    <w:qFormat/>
    <w:rsid w:val="00F77A02"/>
    <w:pPr>
      <w:ind w:left="720"/>
      <w:contextualSpacing/>
    </w:pPr>
  </w:style>
  <w:style w:type="paragraph" w:customStyle="1" w:styleId="TekstprzypisudolnegoPodrozdziaFootnotePodrozdzia3Tekstprzypisu-EFunotentextFunotentextUrsprungfootnotetextFunotentextUrsprung-EFunotentextFunoteFootnotetextTekstprzypisuZnakZnakZnakZnakFOOTNOTESofnZnakPRZYPISKI">
    <w:name w:val="Tekst przypisu dolnego;Podrozdział;Footnote;Podrozdzia3;Tekst przypisu;-E Fuﬂnotentext;Fuﬂnotentext Ursprung;footnote text;Fußnotentext Ursprung;-E Fußnotentext;Fußnote;Footnote text;Tekst przypisu Znak Znak Znak Znak;FOOTNOTES;o;fn;Znak;PRZYPISKI"/>
    <w:basedOn w:val="Normalny"/>
    <w:rsid w:val="00F77A02"/>
    <w:pPr>
      <w:spacing w:after="0" w:line="240" w:lineRule="auto"/>
    </w:pPr>
    <w:rPr>
      <w:sz w:val="20"/>
      <w:szCs w:val="20"/>
    </w:rPr>
  </w:style>
  <w:style w:type="character" w:customStyle="1" w:styleId="TekstprzypisudolnegoZnakPodrozdziaZnak1FootnoteZnak1Podrozdzia3Znak1TekstprzypisuZnak1-EFunotentextZnak1FunotentextUrsprungZnak1footnotetextZnak1FunotentextUrsprungZnak1-EFunotentextZnak1FunoteZnak1FootnotetextZnak1">
    <w:name w:val="Tekst przypisu dolnego Znak;Podrozdział Znak1;Footnote Znak1;Podrozdzia3 Znak1;Tekst przypisu Znak1;-E Fuﬂnotentext Znak1;Fuﬂnotentext Ursprung Znak1;footnote text Znak1;Fußnotentext Ursprung Znak1;-E Fußnotentext Znak1;Fußnote Znak1;Footnote text Znak1"/>
    <w:rsid w:val="00F77A02"/>
    <w:rPr>
      <w:w w:val="100"/>
      <w:position w:val="-1"/>
      <w:effect w:val="none"/>
      <w:vertAlign w:val="baseline"/>
      <w:cs w:val="0"/>
      <w:em w:val="none"/>
      <w:lang w:eastAsia="en-US"/>
    </w:rPr>
  </w:style>
  <w:style w:type="character" w:customStyle="1" w:styleId="OdwoanieprzypisudolnegoFootnoteReferenceNumberOdwoanieprzypisuFootnotesymbolFootnotereferencenumbernoteTESISUPERSENFootnoteReferenceFootnotenumberRefdenotaalpieOdwo3anieprzypisuTimes10PointExposant3Pointnumber16Poi">
    <w:name w:val="Odwołanie przypisu dolnego;Footnote Reference Number;Odwołanie przypisu;Footnote symbol;Footnote reference number;note TESI;SUPERS;EN Footnote Reference;Footnote number;Ref;de nota al pie;Odwo3anie przypisu;Times 10 Point;Exposant 3 Point;number;16 Poi"/>
    <w:rsid w:val="00F77A02"/>
    <w:rPr>
      <w:w w:val="100"/>
      <w:position w:val="-1"/>
      <w:effect w:val="none"/>
      <w:vertAlign w:val="superscript"/>
      <w:cs w:val="0"/>
      <w:em w:val="none"/>
    </w:rPr>
  </w:style>
  <w:style w:type="paragraph" w:styleId="Mapadokumentu">
    <w:name w:val="Document Map"/>
    <w:basedOn w:val="Normalny"/>
    <w:rsid w:val="00F77A02"/>
    <w:pPr>
      <w:shd w:val="clear" w:color="auto" w:fill="000080"/>
    </w:pPr>
    <w:rPr>
      <w:rFonts w:ascii="Tahoma" w:hAnsi="Tahoma"/>
      <w:sz w:val="20"/>
      <w:szCs w:val="20"/>
    </w:rPr>
  </w:style>
  <w:style w:type="table" w:styleId="Tabela-Siatka">
    <w:name w:val="Table Grid"/>
    <w:basedOn w:val="Standardowy"/>
    <w:rsid w:val="00F77A0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rsid w:val="00F77A02"/>
    <w:rPr>
      <w:rFonts w:ascii="Times New Roman" w:eastAsia="Times New Roman" w:hAnsi="Times New Roman"/>
      <w:b/>
      <w:bCs/>
      <w:w w:val="100"/>
      <w:kern w:val="36"/>
      <w:position w:val="-1"/>
      <w:sz w:val="48"/>
      <w:szCs w:val="48"/>
      <w:effect w:val="none"/>
      <w:vertAlign w:val="baseline"/>
      <w:cs w:val="0"/>
      <w:em w:val="none"/>
    </w:rPr>
  </w:style>
  <w:style w:type="character" w:customStyle="1" w:styleId="Nagwek2Znak">
    <w:name w:val="Nagłówek 2 Znak"/>
    <w:rsid w:val="00F77A02"/>
    <w:rPr>
      <w:rFonts w:ascii="Calibri Light" w:eastAsia="Times New Roman" w:hAnsi="Calibri Light"/>
      <w:b/>
      <w:bCs/>
      <w:i/>
      <w:iCs/>
      <w:w w:val="100"/>
      <w:position w:val="-1"/>
      <w:sz w:val="28"/>
      <w:szCs w:val="28"/>
      <w:effect w:val="none"/>
      <w:vertAlign w:val="baseline"/>
      <w:cs w:val="0"/>
      <w:em w:val="none"/>
    </w:rPr>
  </w:style>
  <w:style w:type="character" w:customStyle="1" w:styleId="Nagwek3Znak">
    <w:name w:val="Nagłówek 3 Znak"/>
    <w:rsid w:val="00F77A02"/>
    <w:rPr>
      <w:rFonts w:ascii="Arial" w:eastAsia="Times New Roman" w:hAnsi="Arial"/>
      <w:b/>
      <w:bCs/>
      <w:w w:val="100"/>
      <w:position w:val="-1"/>
      <w:sz w:val="26"/>
      <w:szCs w:val="26"/>
      <w:effect w:val="none"/>
      <w:vertAlign w:val="baseline"/>
      <w:cs w:val="0"/>
      <w:em w:val="none"/>
    </w:rPr>
  </w:style>
  <w:style w:type="character" w:customStyle="1" w:styleId="Nagwek8Znak">
    <w:name w:val="Nagłówek 8 Znak"/>
    <w:rsid w:val="00F77A02"/>
    <w:rPr>
      <w:i/>
      <w:iCs/>
      <w:w w:val="100"/>
      <w:position w:val="-1"/>
      <w:sz w:val="24"/>
      <w:szCs w:val="24"/>
      <w:effect w:val="none"/>
      <w:vertAlign w:val="baseline"/>
      <w:cs w:val="0"/>
      <w:em w:val="none"/>
    </w:rPr>
  </w:style>
  <w:style w:type="paragraph" w:customStyle="1" w:styleId="StandardPPOR">
    <w:name w:val="Standard PPOR"/>
    <w:basedOn w:val="Normalny"/>
    <w:rsid w:val="00F77A02"/>
    <w:rPr>
      <w:rFonts w:ascii="Times New Roman" w:eastAsia="Times New Roman" w:hAnsi="Times New Roman"/>
    </w:rPr>
  </w:style>
  <w:style w:type="character" w:customStyle="1" w:styleId="StandardPPORZnak">
    <w:name w:val="Standard PPOR Znak"/>
    <w:rsid w:val="00F77A02"/>
    <w:rPr>
      <w:rFonts w:ascii="Times New Roman" w:eastAsia="Times New Roman" w:hAnsi="Times New Roman"/>
      <w:w w:val="100"/>
      <w:position w:val="-1"/>
      <w:sz w:val="22"/>
      <w:szCs w:val="22"/>
      <w:effect w:val="none"/>
      <w:vertAlign w:val="baseline"/>
      <w:cs w:val="0"/>
      <w:em w:val="none"/>
    </w:rPr>
  </w:style>
  <w:style w:type="paragraph" w:customStyle="1" w:styleId="ppor">
    <w:name w:val="ppor"/>
    <w:basedOn w:val="Nagwek"/>
    <w:rsid w:val="00F77A02"/>
    <w:pPr>
      <w:spacing w:before="60" w:after="60" w:line="276" w:lineRule="auto"/>
      <w:jc w:val="center"/>
    </w:pPr>
    <w:rPr>
      <w:rFonts w:ascii="Times New Roman" w:eastAsia="Times New Roman" w:hAnsi="Times New Roman"/>
      <w:sz w:val="24"/>
      <w:szCs w:val="56"/>
      <w:lang w:eastAsia="ar-SA"/>
    </w:rPr>
  </w:style>
  <w:style w:type="character" w:customStyle="1" w:styleId="pporZnak">
    <w:name w:val="ppor Znak"/>
    <w:rsid w:val="00F77A02"/>
    <w:rPr>
      <w:rFonts w:ascii="Times New Roman" w:eastAsia="Times New Roman" w:hAnsi="Times New Roman"/>
      <w:w w:val="100"/>
      <w:position w:val="-1"/>
      <w:sz w:val="24"/>
      <w:szCs w:val="56"/>
      <w:effect w:val="none"/>
      <w:vertAlign w:val="baseline"/>
      <w:cs w:val="0"/>
      <w:em w:val="none"/>
      <w:lang w:eastAsia="ar-SA"/>
    </w:rPr>
  </w:style>
  <w:style w:type="paragraph" w:styleId="Adresnakopercie">
    <w:name w:val="envelope address"/>
    <w:basedOn w:val="Normalny"/>
    <w:rsid w:val="00F77A02"/>
    <w:pPr>
      <w:framePr w:w="7920" w:hSpace="141" w:wrap="auto" w:vAnchor="page" w:hAnchor="text" w:xAlign="center" w:yAlign="bottom"/>
      <w:spacing w:after="0" w:line="240" w:lineRule="auto"/>
      <w:ind w:left="2880"/>
    </w:pPr>
    <w:rPr>
      <w:rFonts w:ascii="AR BERKLEY" w:eastAsia="Times New Roman" w:hAnsi="AR BERKLEY" w:cs="Times New Roman"/>
      <w:sz w:val="32"/>
      <w:szCs w:val="24"/>
    </w:rPr>
  </w:style>
  <w:style w:type="paragraph" w:customStyle="1" w:styleId="Standard">
    <w:name w:val="Standard"/>
    <w:rsid w:val="00F77A02"/>
    <w:pPr>
      <w:widowControl w:val="0"/>
      <w:autoSpaceDN w:val="0"/>
      <w:spacing w:line="1" w:lineRule="atLeast"/>
      <w:ind w:leftChars="-1" w:left="-1" w:hangingChars="1" w:hanging="1"/>
      <w:textDirection w:val="btLr"/>
      <w:textAlignment w:val="baseline"/>
      <w:outlineLvl w:val="0"/>
    </w:pPr>
    <w:rPr>
      <w:rFonts w:ascii="Liberation Serif" w:eastAsia="SimSun" w:hAnsi="Liberation Serif" w:cs="Mangal"/>
      <w:kern w:val="3"/>
      <w:position w:val="-1"/>
      <w:sz w:val="24"/>
      <w:szCs w:val="24"/>
      <w:lang w:eastAsia="zh-CN" w:bidi="hi-IN"/>
    </w:rPr>
  </w:style>
  <w:style w:type="paragraph" w:styleId="Tekstpodstawowy2">
    <w:name w:val="Body Text 2"/>
    <w:basedOn w:val="Normalny"/>
    <w:rsid w:val="00F77A02"/>
    <w:pPr>
      <w:spacing w:after="120" w:line="480" w:lineRule="auto"/>
    </w:pPr>
    <w:rPr>
      <w:sz w:val="20"/>
      <w:szCs w:val="20"/>
    </w:rPr>
  </w:style>
  <w:style w:type="character" w:customStyle="1" w:styleId="Tekstpodstawowy2Znak">
    <w:name w:val="Tekst podstawowy 2 Znak"/>
    <w:rsid w:val="00F77A02"/>
    <w:rPr>
      <w:w w:val="100"/>
      <w:position w:val="-1"/>
      <w:effect w:val="none"/>
      <w:vertAlign w:val="baseline"/>
      <w:cs w:val="0"/>
      <w:em w:val="none"/>
    </w:rPr>
  </w:style>
  <w:style w:type="character" w:customStyle="1" w:styleId="Teksttreci2">
    <w:name w:val="Tekst treści (2)_"/>
    <w:rsid w:val="00F77A02"/>
    <w:rPr>
      <w:rFonts w:ascii="Arial" w:hAnsi="Arial"/>
      <w:w w:val="100"/>
      <w:position w:val="-1"/>
      <w:sz w:val="18"/>
      <w:szCs w:val="18"/>
      <w:effect w:val="none"/>
      <w:shd w:val="clear" w:color="auto" w:fill="FFFFFF"/>
      <w:vertAlign w:val="baseline"/>
      <w:cs w:val="0"/>
      <w:em w:val="none"/>
    </w:rPr>
  </w:style>
  <w:style w:type="paragraph" w:customStyle="1" w:styleId="Teksttreci21">
    <w:name w:val="Tekst treści (2)1"/>
    <w:basedOn w:val="Normalny"/>
    <w:rsid w:val="00F77A02"/>
    <w:pPr>
      <w:widowControl w:val="0"/>
      <w:shd w:val="clear" w:color="auto" w:fill="FFFFFF"/>
      <w:spacing w:after="0" w:line="240" w:lineRule="atLeast"/>
      <w:ind w:hanging="340"/>
      <w:jc w:val="both"/>
    </w:pPr>
    <w:rPr>
      <w:rFonts w:ascii="Arial" w:hAnsi="Arial"/>
      <w:sz w:val="18"/>
      <w:szCs w:val="18"/>
    </w:rPr>
  </w:style>
  <w:style w:type="character" w:customStyle="1" w:styleId="Teksttreci6Bezkursywy">
    <w:name w:val="Tekst treści (6) + Bez kursywy"/>
    <w:rsid w:val="00F77A02"/>
    <w:rPr>
      <w:rFonts w:ascii="Arial" w:hAnsi="Arial" w:cs="Arial"/>
      <w:w w:val="100"/>
      <w:position w:val="-1"/>
      <w:sz w:val="18"/>
      <w:szCs w:val="18"/>
      <w:u w:val="none"/>
      <w:effect w:val="none"/>
      <w:vertAlign w:val="baseline"/>
      <w:cs w:val="0"/>
      <w:em w:val="none"/>
    </w:rPr>
  </w:style>
  <w:style w:type="character" w:customStyle="1" w:styleId="Teksttreci29">
    <w:name w:val="Tekst treści (2)9"/>
    <w:rsid w:val="00F77A02"/>
    <w:rPr>
      <w:rFonts w:ascii="Arial" w:hAnsi="Arial" w:cs="Arial"/>
      <w:w w:val="100"/>
      <w:position w:val="-1"/>
      <w:sz w:val="18"/>
      <w:szCs w:val="18"/>
      <w:u w:val="none"/>
      <w:effect w:val="none"/>
      <w:shd w:val="clear" w:color="auto" w:fill="FFFFFF"/>
      <w:vertAlign w:val="baseline"/>
      <w:cs w:val="0"/>
      <w:em w:val="none"/>
      <w:lang w:bidi="ar-SA"/>
    </w:rPr>
  </w:style>
  <w:style w:type="character" w:customStyle="1" w:styleId="Teksttreci28">
    <w:name w:val="Tekst treści (2)8"/>
    <w:rsid w:val="00F77A02"/>
    <w:rPr>
      <w:rFonts w:ascii="Arial" w:hAnsi="Arial" w:cs="Arial"/>
      <w:w w:val="100"/>
      <w:position w:val="-1"/>
      <w:sz w:val="18"/>
      <w:szCs w:val="18"/>
      <w:u w:val="none"/>
      <w:effect w:val="none"/>
      <w:shd w:val="clear" w:color="auto" w:fill="FFFFFF"/>
      <w:vertAlign w:val="baseline"/>
      <w:cs w:val="0"/>
      <w:em w:val="none"/>
      <w:lang w:bidi="ar-SA"/>
    </w:rPr>
  </w:style>
  <w:style w:type="character" w:customStyle="1" w:styleId="Teksttreci24">
    <w:name w:val="Tekst treści (2)4"/>
    <w:rsid w:val="00F77A02"/>
    <w:rPr>
      <w:rFonts w:ascii="Arial" w:hAnsi="Arial" w:cs="Arial"/>
      <w:w w:val="100"/>
      <w:position w:val="-1"/>
      <w:sz w:val="18"/>
      <w:szCs w:val="18"/>
      <w:u w:val="none"/>
      <w:effect w:val="none"/>
      <w:shd w:val="clear" w:color="auto" w:fill="FFFFFF"/>
      <w:vertAlign w:val="baseline"/>
      <w:cs w:val="0"/>
      <w:em w:val="none"/>
      <w:lang w:bidi="ar-SA"/>
    </w:rPr>
  </w:style>
  <w:style w:type="paragraph" w:customStyle="1" w:styleId="Default">
    <w:name w:val="Default"/>
    <w:rsid w:val="00F77A02"/>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numbering" w:customStyle="1" w:styleId="ListaGwna">
    <w:name w:val="#ListaGłówna"/>
    <w:rsid w:val="00F77A02"/>
  </w:style>
  <w:style w:type="paragraph" w:customStyle="1" w:styleId="PierwszyPoziom">
    <w:name w:val="$PierwszyPoziom"/>
    <w:basedOn w:val="Normalny"/>
    <w:rsid w:val="00F77A02"/>
    <w:pPr>
      <w:numPr>
        <w:numId w:val="1"/>
      </w:numPr>
      <w:spacing w:before="360" w:after="120" w:line="240" w:lineRule="auto"/>
      <w:ind w:left="-1" w:hanging="1"/>
      <w:jc w:val="both"/>
    </w:pPr>
    <w:rPr>
      <w:rFonts w:ascii="Arial" w:eastAsia="Times New Roman" w:hAnsi="Arial" w:cs="Arial"/>
      <w:b/>
      <w:szCs w:val="24"/>
    </w:rPr>
  </w:style>
  <w:style w:type="character" w:styleId="Odwoaniedokomentarza">
    <w:name w:val="annotation reference"/>
    <w:rsid w:val="00F77A02"/>
    <w:rPr>
      <w:w w:val="100"/>
      <w:position w:val="-1"/>
      <w:sz w:val="16"/>
      <w:szCs w:val="16"/>
      <w:effect w:val="none"/>
      <w:vertAlign w:val="baseline"/>
      <w:cs w:val="0"/>
      <w:em w:val="none"/>
    </w:rPr>
  </w:style>
  <w:style w:type="paragraph" w:styleId="Tekstkomentarza">
    <w:name w:val="annotation text"/>
    <w:basedOn w:val="Normalny"/>
    <w:rsid w:val="00F77A02"/>
    <w:pPr>
      <w:spacing w:line="240" w:lineRule="auto"/>
    </w:pPr>
    <w:rPr>
      <w:sz w:val="20"/>
      <w:szCs w:val="20"/>
    </w:rPr>
  </w:style>
  <w:style w:type="character" w:customStyle="1" w:styleId="TekstkomentarzaZnak">
    <w:name w:val="Tekst komentarza Znak"/>
    <w:rsid w:val="00F77A02"/>
    <w:rPr>
      <w:w w:val="100"/>
      <w:position w:val="-1"/>
      <w:effect w:val="none"/>
      <w:vertAlign w:val="baseline"/>
      <w:cs w:val="0"/>
      <w:em w:val="none"/>
    </w:rPr>
  </w:style>
  <w:style w:type="paragraph" w:styleId="Tematkomentarza">
    <w:name w:val="annotation subject"/>
    <w:basedOn w:val="Tekstkomentarza"/>
    <w:next w:val="Tekstkomentarza"/>
    <w:rsid w:val="00F77A02"/>
    <w:rPr>
      <w:b/>
      <w:bCs/>
    </w:rPr>
  </w:style>
  <w:style w:type="character" w:customStyle="1" w:styleId="TematkomentarzaZnak">
    <w:name w:val="Temat komentarza Znak"/>
    <w:rsid w:val="00F77A02"/>
    <w:rPr>
      <w:b/>
      <w:bCs/>
      <w:w w:val="100"/>
      <w:position w:val="-1"/>
      <w:effect w:val="none"/>
      <w:vertAlign w:val="baseline"/>
      <w:cs w:val="0"/>
      <w:em w:val="none"/>
    </w:rPr>
  </w:style>
  <w:style w:type="character" w:customStyle="1" w:styleId="MapadokumentuZnak">
    <w:name w:val="Mapa dokumentu Znak"/>
    <w:rsid w:val="00F77A02"/>
    <w:rPr>
      <w:rFonts w:ascii="Tahoma" w:hAnsi="Tahoma" w:cs="Tahoma"/>
      <w:w w:val="100"/>
      <w:position w:val="-1"/>
      <w:effect w:val="none"/>
      <w:shd w:val="clear" w:color="auto" w:fill="000080"/>
      <w:vertAlign w:val="baseline"/>
      <w:cs w:val="0"/>
      <w:em w:val="none"/>
      <w:lang w:eastAsia="en-US"/>
    </w:rPr>
  </w:style>
  <w:style w:type="character" w:customStyle="1" w:styleId="h11">
    <w:name w:val="h11"/>
    <w:rsid w:val="00F77A02"/>
    <w:rPr>
      <w:rFonts w:ascii="Verdana" w:hAnsi="Verdana" w:hint="default"/>
      <w:b/>
      <w:bCs/>
      <w:w w:val="100"/>
      <w:position w:val="-1"/>
      <w:sz w:val="21"/>
      <w:szCs w:val="21"/>
      <w:effect w:val="none"/>
      <w:vertAlign w:val="baseline"/>
      <w:cs w:val="0"/>
      <w:em w:val="none"/>
    </w:rPr>
  </w:style>
  <w:style w:type="character" w:styleId="Hipercze">
    <w:name w:val="Hyperlink"/>
    <w:uiPriority w:val="99"/>
    <w:rsid w:val="00F77A02"/>
    <w:rPr>
      <w:color w:val="0000FF"/>
      <w:w w:val="100"/>
      <w:position w:val="-1"/>
      <w:u w:val="single"/>
      <w:effect w:val="none"/>
      <w:vertAlign w:val="baseline"/>
      <w:cs w:val="0"/>
      <w:em w:val="none"/>
    </w:rPr>
  </w:style>
  <w:style w:type="character" w:customStyle="1" w:styleId="PodrozdziaZnakFootnoteZnakPodrozdzia3ZnakTekstprzypisuZnak-EFunotentextZnakFunotentextUrsprungZnakfootnotetextZnakFunotentextUrsprungZnak-EFunotentextZnakFunoteZnakFootnotetextZnakFOOTNOTESZnakoZnakfnZnak">
    <w:name w:val="Podrozdział Znak;Footnote Znak;Podrozdzia3 Znak;Tekst przypisu Znak;-E Fuﬂnotentext Znak;Fuﬂnotentext Ursprung Znak;footnote text Znak;Fußnotentext Ursprung Znak;-E Fußnotentext Znak;Fußnote Znak;Footnote text Znak;FOOTNOTES Znak;o Znak;fn Znak"/>
    <w:rsid w:val="00F77A02"/>
    <w:rPr>
      <w:rFonts w:ascii="Times New Roman" w:eastAsia="Times New Roman" w:hAnsi="Times New Roman" w:cs="Times New Roman"/>
      <w:w w:val="100"/>
      <w:position w:val="-1"/>
      <w:sz w:val="20"/>
      <w:szCs w:val="24"/>
      <w:effect w:val="none"/>
      <w:vertAlign w:val="baseline"/>
      <w:cs w:val="0"/>
      <w:em w:val="none"/>
      <w:lang w:eastAsia="pl-PL"/>
    </w:rPr>
  </w:style>
  <w:style w:type="paragraph" w:customStyle="1" w:styleId="NormalnyWebZnakZnakZnakZnakZnakZnakZnakZnakZnakZnakZnak4">
    <w:name w:val="Normalny (Web);Znak Znak Znak Znak;Znak Znak Znak Znak Znak;Znak Znak4"/>
    <w:basedOn w:val="Normalny"/>
    <w:rsid w:val="00F77A02"/>
    <w:pPr>
      <w:widowControl w:val="0"/>
      <w:adjustRightInd w:val="0"/>
      <w:spacing w:before="100" w:after="100" w:line="240" w:lineRule="auto"/>
      <w:jc w:val="both"/>
      <w:textAlignment w:val="baseline"/>
    </w:pPr>
    <w:rPr>
      <w:sz w:val="24"/>
      <w:szCs w:val="24"/>
    </w:rPr>
  </w:style>
  <w:style w:type="character" w:customStyle="1" w:styleId="FontStyle44">
    <w:name w:val="Font Style44"/>
    <w:rsid w:val="00F77A02"/>
    <w:rPr>
      <w:rFonts w:ascii="Arial Unicode MS" w:eastAsia="Arial Unicode MS" w:cs="Arial Unicode MS"/>
      <w:color w:val="000000"/>
      <w:w w:val="100"/>
      <w:position w:val="-1"/>
      <w:sz w:val="18"/>
      <w:szCs w:val="18"/>
      <w:effect w:val="none"/>
      <w:vertAlign w:val="baseline"/>
      <w:cs w:val="0"/>
      <w:em w:val="none"/>
    </w:rPr>
  </w:style>
  <w:style w:type="character" w:customStyle="1" w:styleId="NormalnyWebZnakZnakZnakZnakZnakZnak1ZnakZnakZnakZnakZnakZnakZnakZnak4Znak">
    <w:name w:val="Normalny (Web) Znak;Znak Znak Znak Znak Znak1;Znak Znak Znak Znak Znak Znak;Znak Znak4 Znak"/>
    <w:rsid w:val="00F77A02"/>
    <w:rPr>
      <w:w w:val="100"/>
      <w:position w:val="-1"/>
      <w:sz w:val="24"/>
      <w:szCs w:val="24"/>
      <w:effect w:val="none"/>
      <w:vertAlign w:val="baseline"/>
      <w:cs w:val="0"/>
      <w:em w:val="none"/>
    </w:rPr>
  </w:style>
  <w:style w:type="paragraph" w:styleId="Tekstprzypisukocowego">
    <w:name w:val="endnote text"/>
    <w:basedOn w:val="Normalny"/>
    <w:rsid w:val="00F77A02"/>
    <w:rPr>
      <w:sz w:val="20"/>
      <w:szCs w:val="20"/>
    </w:rPr>
  </w:style>
  <w:style w:type="character" w:customStyle="1" w:styleId="TekstprzypisukocowegoZnak">
    <w:name w:val="Tekst przypisu końcowego Znak"/>
    <w:rsid w:val="00F77A02"/>
    <w:rPr>
      <w:w w:val="100"/>
      <w:position w:val="-1"/>
      <w:effect w:val="none"/>
      <w:vertAlign w:val="baseline"/>
      <w:cs w:val="0"/>
      <w:em w:val="none"/>
    </w:rPr>
  </w:style>
  <w:style w:type="character" w:styleId="Odwoanieprzypisukocowego">
    <w:name w:val="endnote reference"/>
    <w:rsid w:val="00F77A02"/>
    <w:rPr>
      <w:w w:val="100"/>
      <w:position w:val="-1"/>
      <w:effect w:val="none"/>
      <w:vertAlign w:val="superscript"/>
      <w:cs w:val="0"/>
      <w:em w:val="none"/>
    </w:rPr>
  </w:style>
  <w:style w:type="paragraph" w:styleId="Tekstpodstawowy">
    <w:name w:val="Body Text"/>
    <w:basedOn w:val="Normalny"/>
    <w:rsid w:val="00F77A02"/>
    <w:pPr>
      <w:spacing w:after="120"/>
    </w:pPr>
  </w:style>
  <w:style w:type="character" w:customStyle="1" w:styleId="TekstpodstawowyZnak">
    <w:name w:val="Tekst podstawowy Znak"/>
    <w:rsid w:val="00F77A02"/>
    <w:rPr>
      <w:w w:val="100"/>
      <w:position w:val="-1"/>
      <w:sz w:val="22"/>
      <w:szCs w:val="22"/>
      <w:effect w:val="none"/>
      <w:vertAlign w:val="baseline"/>
      <w:cs w:val="0"/>
      <w:em w:val="none"/>
    </w:rPr>
  </w:style>
  <w:style w:type="paragraph" w:styleId="Spistreci1">
    <w:name w:val="toc 1"/>
    <w:basedOn w:val="Normalny"/>
    <w:uiPriority w:val="39"/>
    <w:rsid w:val="00F77A02"/>
    <w:pPr>
      <w:widowControl w:val="0"/>
      <w:spacing w:before="139" w:after="0" w:line="240" w:lineRule="auto"/>
      <w:ind w:left="132"/>
    </w:pPr>
    <w:rPr>
      <w:lang w:val="en-US"/>
    </w:rPr>
  </w:style>
  <w:style w:type="table" w:customStyle="1" w:styleId="TableNormal2">
    <w:name w:val="Table Normal2"/>
    <w:next w:val="TableNormal0"/>
    <w:qFormat/>
    <w:rsid w:val="00F77A02"/>
    <w:pPr>
      <w:widowControl w:val="0"/>
      <w:suppressAutoHyphens/>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rsid w:val="00F77A02"/>
    <w:pPr>
      <w:widowControl w:val="0"/>
      <w:spacing w:after="0" w:line="240" w:lineRule="auto"/>
    </w:pPr>
    <w:rPr>
      <w:lang w:val="en-US"/>
    </w:rPr>
  </w:style>
  <w:style w:type="paragraph" w:styleId="HTML-wstpniesformatowany">
    <w:name w:val="HTML Preformatted"/>
    <w:basedOn w:val="Normalny"/>
    <w:rsid w:val="00F7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rsid w:val="00F77A02"/>
    <w:rPr>
      <w:rFonts w:ascii="Courier New" w:eastAsia="Times New Roman" w:hAnsi="Courier New"/>
      <w:w w:val="100"/>
      <w:position w:val="-1"/>
      <w:effect w:val="none"/>
      <w:vertAlign w:val="baseline"/>
      <w:cs w:val="0"/>
      <w:em w:val="none"/>
    </w:rPr>
  </w:style>
  <w:style w:type="paragraph" w:styleId="Bezodstpw">
    <w:name w:val="No Spacing"/>
    <w:uiPriority w:val="1"/>
    <w:qFormat/>
    <w:rsid w:val="00F77A02"/>
    <w:pPr>
      <w:spacing w:after="0" w:line="240" w:lineRule="auto"/>
    </w:pPr>
  </w:style>
  <w:style w:type="character" w:customStyle="1" w:styleId="apple-converted-space">
    <w:name w:val="apple-converted-space"/>
    <w:rsid w:val="00F77A02"/>
    <w:rPr>
      <w:w w:val="100"/>
      <w:position w:val="-1"/>
      <w:effect w:val="none"/>
      <w:vertAlign w:val="baseline"/>
      <w:cs w:val="0"/>
      <w:em w:val="none"/>
    </w:rPr>
  </w:style>
  <w:style w:type="character" w:customStyle="1" w:styleId="BezodstpwZnak">
    <w:name w:val="Bez odstępów Znak"/>
    <w:uiPriority w:val="1"/>
    <w:rsid w:val="00F77A02"/>
    <w:rPr>
      <w:w w:val="100"/>
      <w:position w:val="-1"/>
      <w:sz w:val="22"/>
      <w:szCs w:val="22"/>
      <w:effect w:val="none"/>
      <w:vertAlign w:val="baseline"/>
      <w:cs w:val="0"/>
      <w:em w:val="none"/>
      <w:lang w:bidi="ar-SA"/>
    </w:rPr>
  </w:style>
  <w:style w:type="paragraph" w:styleId="Nagwekspisutreci">
    <w:name w:val="TOC Heading"/>
    <w:basedOn w:val="Nagwek1"/>
    <w:next w:val="Normalny"/>
    <w:uiPriority w:val="39"/>
    <w:unhideWhenUsed/>
    <w:qFormat/>
    <w:rsid w:val="00F77A02"/>
    <w:pPr>
      <w:outlineLvl w:val="9"/>
    </w:pPr>
  </w:style>
  <w:style w:type="paragraph" w:styleId="Spistreci2">
    <w:name w:val="toc 2"/>
    <w:basedOn w:val="Normalny"/>
    <w:next w:val="Normalny"/>
    <w:rsid w:val="00F77A02"/>
    <w:pPr>
      <w:tabs>
        <w:tab w:val="left" w:pos="9214"/>
      </w:tabs>
      <w:spacing w:before="60" w:after="60"/>
      <w:ind w:left="220"/>
      <w:jc w:val="center"/>
    </w:pPr>
    <w:rPr>
      <w:rFonts w:ascii="Verdana" w:eastAsia="Times New Roman" w:hAnsi="Verdana"/>
      <w:b/>
      <w:noProof/>
      <w:sz w:val="20"/>
      <w:szCs w:val="20"/>
      <w:u w:val="single"/>
    </w:rPr>
  </w:style>
  <w:style w:type="numbering" w:customStyle="1" w:styleId="Bezlisty1">
    <w:name w:val="Bez listy1"/>
    <w:next w:val="Bezlisty"/>
    <w:qFormat/>
    <w:rsid w:val="00F77A02"/>
  </w:style>
  <w:style w:type="table" w:customStyle="1" w:styleId="TableNormal1">
    <w:name w:val="Table Normal1"/>
    <w:qFormat/>
    <w:rsid w:val="00F77A02"/>
    <w:pPr>
      <w:widowControl w:val="0"/>
      <w:suppressAutoHyphens/>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Spistreci3">
    <w:name w:val="toc 3"/>
    <w:basedOn w:val="Normalny"/>
    <w:next w:val="Normalny"/>
    <w:rsid w:val="00F77A02"/>
    <w:pPr>
      <w:spacing w:after="100"/>
      <w:ind w:left="440"/>
    </w:pPr>
    <w:rPr>
      <w:rFonts w:eastAsia="Times New Roman" w:cs="Times New Roman"/>
    </w:rPr>
  </w:style>
  <w:style w:type="character" w:styleId="Pogrubienie">
    <w:name w:val="Strong"/>
    <w:uiPriority w:val="22"/>
    <w:qFormat/>
    <w:rsid w:val="00F77A02"/>
    <w:rPr>
      <w:b/>
      <w:bCs/>
    </w:rPr>
  </w:style>
  <w:style w:type="paragraph" w:customStyle="1" w:styleId="spis">
    <w:name w:val="spis"/>
    <w:basedOn w:val="Spistreci1"/>
    <w:rsid w:val="00F77A02"/>
    <w:pPr>
      <w:tabs>
        <w:tab w:val="right" w:leader="dot" w:pos="9063"/>
      </w:tabs>
    </w:pPr>
    <w:rPr>
      <w:rFonts w:ascii="Verdana" w:hAnsi="Verdana"/>
      <w:b/>
      <w:noProof/>
    </w:rPr>
  </w:style>
  <w:style w:type="paragraph" w:customStyle="1" w:styleId="Akapitzlist1">
    <w:name w:val="Akapit z listą1"/>
    <w:basedOn w:val="Normalny"/>
    <w:rsid w:val="00F77A02"/>
    <w:pPr>
      <w:ind w:left="720"/>
      <w:contextualSpacing/>
    </w:pPr>
    <w:rPr>
      <w:kern w:val="1"/>
    </w:rPr>
  </w:style>
  <w:style w:type="character" w:customStyle="1" w:styleId="Spistreci1Znak">
    <w:name w:val="Spis treści 1 Znak"/>
    <w:rsid w:val="00F77A02"/>
    <w:rPr>
      <w:w w:val="100"/>
      <w:position w:val="-1"/>
      <w:sz w:val="22"/>
      <w:szCs w:val="22"/>
      <w:effect w:val="none"/>
      <w:vertAlign w:val="baseline"/>
      <w:cs w:val="0"/>
      <w:em w:val="none"/>
      <w:lang w:val="en-US" w:eastAsia="en-US"/>
    </w:rPr>
  </w:style>
  <w:style w:type="character" w:customStyle="1" w:styleId="spisZnak">
    <w:name w:val="spis Znak"/>
    <w:rsid w:val="00F77A02"/>
    <w:rPr>
      <w:rFonts w:ascii="Verdana" w:hAnsi="Verdana"/>
      <w:b/>
      <w:noProof/>
      <w:w w:val="100"/>
      <w:position w:val="-1"/>
      <w:sz w:val="22"/>
      <w:szCs w:val="22"/>
      <w:effect w:val="none"/>
      <w:vertAlign w:val="baseline"/>
      <w:cs w:val="0"/>
      <w:em w:val="none"/>
    </w:rPr>
  </w:style>
  <w:style w:type="character" w:styleId="UyteHipercze">
    <w:name w:val="FollowedHyperlink"/>
    <w:rsid w:val="00F77A02"/>
    <w:rPr>
      <w:color w:val="800080"/>
      <w:w w:val="100"/>
      <w:position w:val="-1"/>
      <w:u w:val="single"/>
      <w:effect w:val="none"/>
      <w:vertAlign w:val="baseline"/>
      <w:cs w:val="0"/>
      <w:em w:val="none"/>
    </w:rPr>
  </w:style>
  <w:style w:type="paragraph" w:customStyle="1" w:styleId="Akapitzlist2">
    <w:name w:val="Akapit z listą2"/>
    <w:basedOn w:val="Normalny"/>
    <w:rsid w:val="00F77A02"/>
    <w:pPr>
      <w:ind w:left="720"/>
      <w:contextualSpacing/>
    </w:pPr>
    <w:rPr>
      <w:kern w:val="1"/>
    </w:rPr>
  </w:style>
  <w:style w:type="paragraph" w:customStyle="1" w:styleId="Styl1">
    <w:name w:val="Styl1"/>
    <w:basedOn w:val="Akapitzlist"/>
    <w:rsid w:val="00F77A02"/>
    <w:pPr>
      <w:suppressAutoHyphens/>
      <w:ind w:hanging="360"/>
      <w:jc w:val="both"/>
    </w:pPr>
    <w:rPr>
      <w:rFonts w:ascii="Calibri" w:eastAsia="Times New Roman" w:hAnsi="Calibri"/>
      <w:color w:val="000000"/>
    </w:rPr>
  </w:style>
  <w:style w:type="paragraph" w:styleId="Tekstpodstawowywcity">
    <w:name w:val="Body Text Indent"/>
    <w:basedOn w:val="Normalny"/>
    <w:rsid w:val="00F77A02"/>
    <w:pPr>
      <w:spacing w:after="120"/>
      <w:ind w:left="283"/>
    </w:pPr>
  </w:style>
  <w:style w:type="character" w:customStyle="1" w:styleId="TekstpodstawowywcityZnak">
    <w:name w:val="Tekst podstawowy wcięty Znak"/>
    <w:rsid w:val="00F77A02"/>
    <w:rPr>
      <w:w w:val="100"/>
      <w:position w:val="-1"/>
      <w:sz w:val="22"/>
      <w:szCs w:val="22"/>
      <w:effect w:val="none"/>
      <w:vertAlign w:val="baseline"/>
      <w:cs w:val="0"/>
      <w:em w:val="none"/>
      <w:lang w:eastAsia="en-US"/>
    </w:rPr>
  </w:style>
  <w:style w:type="character" w:customStyle="1" w:styleId="AkapitzlistZnak">
    <w:name w:val="Akapit z listą Znak"/>
    <w:aliases w:val="List Paragraph Znak,A_wyliczenie Znak,K-P_odwolanie Znak,Akapit z listą5 Znak,maz_wyliczenie Znak,opis dzialania Znak,EPL lista punktowana z wyrózneniem Znak,1st level - Bullet List Paragraph Znak,Lettre d'introduction Znak"/>
    <w:uiPriority w:val="34"/>
    <w:qFormat/>
    <w:rsid w:val="00F77A02"/>
    <w:rPr>
      <w:rFonts w:ascii="Times New Roman" w:eastAsia="Times New Roman" w:hAnsi="Times New Roman"/>
      <w:w w:val="100"/>
      <w:position w:val="-1"/>
      <w:effect w:val="none"/>
      <w:vertAlign w:val="baseline"/>
      <w:cs w:val="0"/>
      <w:em w:val="none"/>
      <w:lang w:eastAsia="ar-SA"/>
    </w:rPr>
  </w:style>
  <w:style w:type="character" w:customStyle="1" w:styleId="Nierozpoznanawzmianka1">
    <w:name w:val="Nierozpoznana wzmianka1"/>
    <w:rsid w:val="00F77A02"/>
    <w:rPr>
      <w:color w:val="605E5C"/>
      <w:w w:val="100"/>
      <w:position w:val="-1"/>
      <w:effect w:val="none"/>
      <w:shd w:val="clear" w:color="auto" w:fill="E1DFDD"/>
      <w:vertAlign w:val="baseline"/>
      <w:cs w:val="0"/>
      <w:em w:val="none"/>
    </w:rPr>
  </w:style>
  <w:style w:type="paragraph" w:customStyle="1" w:styleId="default0">
    <w:name w:val="default"/>
    <w:basedOn w:val="Normalny"/>
    <w:rsid w:val="00F77A02"/>
    <w:pPr>
      <w:spacing w:before="100" w:beforeAutospacing="1" w:after="100" w:afterAutospacing="1" w:line="240" w:lineRule="auto"/>
    </w:pPr>
    <w:rPr>
      <w:rFonts w:ascii="Times New Roman" w:hAnsi="Times New Roman"/>
      <w:sz w:val="24"/>
      <w:szCs w:val="24"/>
    </w:rPr>
  </w:style>
  <w:style w:type="paragraph" w:styleId="Poprawka">
    <w:name w:val="Revision"/>
    <w:rsid w:val="00F77A02"/>
    <w:pPr>
      <w:suppressAutoHyphens/>
      <w:spacing w:line="1" w:lineRule="atLeast"/>
      <w:ind w:leftChars="-1" w:left="-1" w:hangingChars="1" w:hanging="1"/>
      <w:textDirection w:val="btLr"/>
      <w:textAlignment w:val="top"/>
      <w:outlineLvl w:val="0"/>
    </w:pPr>
    <w:rPr>
      <w:position w:val="-1"/>
      <w:lang w:eastAsia="en-US"/>
    </w:rPr>
  </w:style>
  <w:style w:type="paragraph" w:styleId="Zwykytekst">
    <w:name w:val="Plain Text"/>
    <w:basedOn w:val="Normalny"/>
    <w:rsid w:val="00F77A02"/>
    <w:pPr>
      <w:spacing w:after="0" w:line="240" w:lineRule="auto"/>
    </w:pPr>
    <w:rPr>
      <w:kern w:val="2"/>
      <w:szCs w:val="21"/>
    </w:rPr>
  </w:style>
  <w:style w:type="character" w:customStyle="1" w:styleId="ZwykytekstZnak">
    <w:name w:val="Zwykły tekst Znak"/>
    <w:rsid w:val="00F77A02"/>
    <w:rPr>
      <w:w w:val="100"/>
      <w:kern w:val="2"/>
      <w:position w:val="-1"/>
      <w:sz w:val="22"/>
      <w:szCs w:val="21"/>
      <w:effect w:val="none"/>
      <w:vertAlign w:val="baseline"/>
      <w:cs w:val="0"/>
      <w:em w:val="none"/>
      <w:lang w:eastAsia="en-US"/>
    </w:rPr>
  </w:style>
  <w:style w:type="paragraph" w:styleId="Podtytu">
    <w:name w:val="Subtitle"/>
    <w:basedOn w:val="Normalny"/>
    <w:next w:val="Normalny"/>
    <w:rsid w:val="00F77A02"/>
    <w:rPr>
      <w:color w:val="5A5A5A"/>
    </w:rPr>
  </w:style>
  <w:style w:type="table" w:customStyle="1" w:styleId="1">
    <w:name w:val="1"/>
    <w:basedOn w:val="TableNormal2"/>
    <w:rsid w:val="00F77A02"/>
    <w:tblPr>
      <w:tblStyleRowBandSize w:val="1"/>
      <w:tblStyleColBandSize w:val="1"/>
      <w:tblCellMar>
        <w:left w:w="108" w:type="dxa"/>
        <w:right w:w="108" w:type="dxa"/>
      </w:tblCellMar>
    </w:tbl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FOOTNOTES,o,fn, Znak,Znak,PRZYPISKI"/>
    <w:basedOn w:val="Normalny"/>
    <w:link w:val="TekstprzypisudolnegoZnak"/>
    <w:uiPriority w:val="99"/>
    <w:unhideWhenUsed/>
    <w:rsid w:val="00184CC8"/>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o Znak"/>
    <w:basedOn w:val="Domylnaczcionkaakapitu"/>
    <w:link w:val="Tekstprzypisudolnego"/>
    <w:uiPriority w:val="99"/>
    <w:rsid w:val="00184CC8"/>
    <w:rPr>
      <w:position w:val="-1"/>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184CC8"/>
    <w:rPr>
      <w:vertAlign w:val="superscript"/>
    </w:rPr>
  </w:style>
  <w:style w:type="table" w:customStyle="1" w:styleId="a">
    <w:basedOn w:val="TableNormal0"/>
    <w:rsid w:val="00F77A02"/>
    <w:pPr>
      <w:widowControl w:val="0"/>
      <w:ind w:hanging="1"/>
    </w:pPr>
    <w:tblPr>
      <w:tblStyleRowBandSize w:val="1"/>
      <w:tblStyleColBandSize w:val="1"/>
      <w:tblCellMar>
        <w:left w:w="108" w:type="dxa"/>
        <w:right w:w="108" w:type="dxa"/>
      </w:tblCellMar>
    </w:tblPr>
  </w:style>
  <w:style w:type="character" w:customStyle="1" w:styleId="Nierozpoznanawzmianka2">
    <w:name w:val="Nierozpoznana wzmianka2"/>
    <w:basedOn w:val="Domylnaczcionkaakapitu"/>
    <w:uiPriority w:val="99"/>
    <w:semiHidden/>
    <w:unhideWhenUsed/>
    <w:rsid w:val="00476918"/>
    <w:rPr>
      <w:color w:val="605E5C"/>
      <w:shd w:val="clear" w:color="auto" w:fill="E1DFDD"/>
    </w:rPr>
  </w:style>
  <w:style w:type="numbering" w:customStyle="1" w:styleId="Biecalista1">
    <w:name w:val="Bieżąca lista1"/>
    <w:uiPriority w:val="99"/>
    <w:rsid w:val="003710BC"/>
    <w:pPr>
      <w:numPr>
        <w:numId w:val="65"/>
      </w:numPr>
    </w:pPr>
  </w:style>
  <w:style w:type="character" w:customStyle="1" w:styleId="normaltextrun">
    <w:name w:val="normaltextrun"/>
    <w:basedOn w:val="Domylnaczcionkaakapitu"/>
    <w:rsid w:val="00CE72F9"/>
    <w:rPr>
      <w:rFonts w:ascii="Times New Roman" w:hAnsi="Times New Roman" w:cs="Times New Roman"/>
      <w:color w:val="000000"/>
    </w:rPr>
  </w:style>
  <w:style w:type="character" w:customStyle="1" w:styleId="eop">
    <w:name w:val="eop"/>
    <w:basedOn w:val="Domylnaczcionkaakapitu"/>
    <w:rsid w:val="00CE72F9"/>
  </w:style>
  <w:style w:type="character" w:styleId="Uwydatnienie">
    <w:name w:val="Emphasis"/>
    <w:basedOn w:val="Domylnaczcionkaakapitu"/>
    <w:uiPriority w:val="20"/>
    <w:qFormat/>
    <w:rsid w:val="00D646C3"/>
    <w:rPr>
      <w:i/>
      <w:iCs/>
    </w:rPr>
  </w:style>
  <w:style w:type="paragraph" w:customStyle="1" w:styleId="pf0">
    <w:name w:val="pf0"/>
    <w:basedOn w:val="Normalny"/>
    <w:rsid w:val="00125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125ECE"/>
    <w:rPr>
      <w:rFonts w:ascii="Segoe UI" w:hAnsi="Segoe UI" w:cs="Segoe UI" w:hint="default"/>
      <w:b/>
      <w:bCs/>
      <w:sz w:val="18"/>
      <w:szCs w:val="18"/>
    </w:rPr>
  </w:style>
  <w:style w:type="character" w:customStyle="1" w:styleId="cf11">
    <w:name w:val="cf11"/>
    <w:basedOn w:val="Domylnaczcionkaakapitu"/>
    <w:rsid w:val="00125ECE"/>
    <w:rPr>
      <w:rFonts w:ascii="Segoe UI" w:hAnsi="Segoe UI" w:cs="Segoe UI" w:hint="default"/>
      <w:sz w:val="18"/>
      <w:szCs w:val="18"/>
    </w:rPr>
  </w:style>
  <w:style w:type="paragraph" w:customStyle="1" w:styleId="footnotedescription">
    <w:name w:val="footnote description"/>
    <w:next w:val="Normalny"/>
    <w:link w:val="footnotedescriptionChar"/>
    <w:hidden/>
    <w:rsid w:val="00871DE3"/>
    <w:pPr>
      <w:spacing w:after="0"/>
      <w:ind w:left="173"/>
    </w:pPr>
    <w:rPr>
      <w:rFonts w:ascii="Arial" w:eastAsia="Arial" w:hAnsi="Arial" w:cs="Arial"/>
      <w:color w:val="000000"/>
      <w:kern w:val="2"/>
      <w:sz w:val="20"/>
    </w:rPr>
  </w:style>
  <w:style w:type="character" w:customStyle="1" w:styleId="footnotedescriptionChar">
    <w:name w:val="footnote description Char"/>
    <w:link w:val="footnotedescription"/>
    <w:rsid w:val="00871DE3"/>
    <w:rPr>
      <w:rFonts w:ascii="Arial" w:eastAsia="Arial" w:hAnsi="Arial" w:cs="Arial"/>
      <w:color w:val="000000"/>
      <w:kern w:val="2"/>
      <w:sz w:val="20"/>
    </w:rPr>
  </w:style>
  <w:style w:type="character" w:customStyle="1" w:styleId="footnotemark">
    <w:name w:val="footnote mark"/>
    <w:hidden/>
    <w:rsid w:val="00871DE3"/>
    <w:rPr>
      <w:rFonts w:ascii="Arial" w:eastAsia="Arial" w:hAnsi="Arial" w:cs="Arial"/>
      <w:color w:val="000000"/>
      <w:sz w:val="20"/>
      <w:vertAlign w:val="superscript"/>
    </w:rPr>
  </w:style>
  <w:style w:type="paragraph" w:styleId="NormalnyWeb">
    <w:name w:val="Normal (Web)"/>
    <w:basedOn w:val="Normalny"/>
    <w:uiPriority w:val="99"/>
    <w:semiHidden/>
    <w:unhideWhenUsed/>
    <w:rsid w:val="004E66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927"/>
  </w:style>
  <w:style w:type="paragraph" w:styleId="Nagwek1">
    <w:name w:val="heading 1"/>
    <w:basedOn w:val="Normalny"/>
    <w:uiPriority w:val="9"/>
    <w:qFormat/>
    <w:rsid w:val="00F77A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uiPriority w:val="9"/>
    <w:semiHidden/>
    <w:unhideWhenUsed/>
    <w:qFormat/>
    <w:rsid w:val="00F77A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uiPriority w:val="9"/>
    <w:semiHidden/>
    <w:unhideWhenUsed/>
    <w:qFormat/>
    <w:rsid w:val="00F77A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uiPriority w:val="9"/>
    <w:semiHidden/>
    <w:unhideWhenUsed/>
    <w:qFormat/>
    <w:rsid w:val="00F77A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uiPriority w:val="9"/>
    <w:semiHidden/>
    <w:unhideWhenUsed/>
    <w:qFormat/>
    <w:rsid w:val="00F77A02"/>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uiPriority w:val="9"/>
    <w:semiHidden/>
    <w:unhideWhenUsed/>
    <w:qFormat/>
    <w:rsid w:val="00F77A02"/>
    <w:pPr>
      <w:keepNext/>
      <w:keepLines/>
      <w:spacing w:before="40" w:after="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uiPriority w:val="9"/>
    <w:semiHidden/>
    <w:unhideWhenUsed/>
    <w:qFormat/>
    <w:rsid w:val="00F77A0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F77A02"/>
    <w:tblPr>
      <w:tblCellMar>
        <w:top w:w="0" w:type="dxa"/>
        <w:left w:w="0" w:type="dxa"/>
        <w:bottom w:w="0" w:type="dxa"/>
        <w:right w:w="0" w:type="dxa"/>
      </w:tblCellMar>
    </w:tblPr>
  </w:style>
  <w:style w:type="paragraph" w:styleId="Tytu">
    <w:name w:val="Title"/>
    <w:basedOn w:val="Normalny"/>
    <w:next w:val="Normalny"/>
    <w:uiPriority w:val="10"/>
    <w:qFormat/>
    <w:rsid w:val="00F77A02"/>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F77A02"/>
    <w:tblPr>
      <w:tblCellMar>
        <w:top w:w="0" w:type="dxa"/>
        <w:left w:w="0" w:type="dxa"/>
        <w:bottom w:w="0" w:type="dxa"/>
        <w:right w:w="0" w:type="dxa"/>
      </w:tblCellMar>
    </w:tblPr>
  </w:style>
  <w:style w:type="paragraph" w:styleId="Nagwek">
    <w:name w:val="header"/>
    <w:basedOn w:val="Normalny"/>
    <w:rsid w:val="00F77A02"/>
    <w:pPr>
      <w:spacing w:after="0" w:line="240" w:lineRule="auto"/>
    </w:pPr>
  </w:style>
  <w:style w:type="character" w:customStyle="1" w:styleId="NagwekZnak">
    <w:name w:val="Nagłówek Znak"/>
    <w:basedOn w:val="Domylnaczcionkaakapitu"/>
    <w:rsid w:val="00F77A02"/>
    <w:rPr>
      <w:w w:val="100"/>
      <w:position w:val="-1"/>
      <w:effect w:val="none"/>
      <w:vertAlign w:val="baseline"/>
      <w:cs w:val="0"/>
      <w:em w:val="none"/>
    </w:rPr>
  </w:style>
  <w:style w:type="paragraph" w:styleId="Stopka">
    <w:name w:val="footer"/>
    <w:basedOn w:val="Normalny"/>
    <w:rsid w:val="00F77A02"/>
    <w:pPr>
      <w:spacing w:after="0" w:line="240" w:lineRule="auto"/>
    </w:pPr>
  </w:style>
  <w:style w:type="character" w:customStyle="1" w:styleId="StopkaZnak">
    <w:name w:val="Stopka Znak"/>
    <w:basedOn w:val="Domylnaczcionkaakapitu"/>
    <w:rsid w:val="00F77A02"/>
    <w:rPr>
      <w:w w:val="100"/>
      <w:position w:val="-1"/>
      <w:effect w:val="none"/>
      <w:vertAlign w:val="baseline"/>
      <w:cs w:val="0"/>
      <w:em w:val="none"/>
    </w:rPr>
  </w:style>
  <w:style w:type="paragraph" w:styleId="Tekstdymka">
    <w:name w:val="Balloon Text"/>
    <w:basedOn w:val="Normalny"/>
    <w:uiPriority w:val="99"/>
    <w:rsid w:val="00F77A02"/>
    <w:pPr>
      <w:spacing w:after="0" w:line="240" w:lineRule="auto"/>
    </w:pPr>
    <w:rPr>
      <w:rFonts w:ascii="Tahoma" w:hAnsi="Tahoma"/>
      <w:sz w:val="16"/>
      <w:szCs w:val="16"/>
    </w:rPr>
  </w:style>
  <w:style w:type="character" w:customStyle="1" w:styleId="TekstdymkaZnak">
    <w:name w:val="Tekst dymka Znak"/>
    <w:uiPriority w:val="99"/>
    <w:rsid w:val="00F77A02"/>
    <w:rPr>
      <w:rFonts w:ascii="Tahoma" w:hAnsi="Tahoma" w:cs="Tahoma"/>
      <w:w w:val="100"/>
      <w:position w:val="-1"/>
      <w:sz w:val="16"/>
      <w:szCs w:val="16"/>
      <w:effect w:val="none"/>
      <w:vertAlign w:val="baseline"/>
      <w:cs w:val="0"/>
      <w:em w:val="none"/>
    </w:rPr>
  </w:style>
  <w:style w:type="paragraph" w:styleId="Akapitzlist">
    <w:name w:val="List Paragraph"/>
    <w:aliases w:val="List Paragraph,A_wyliczenie,K-P_odwolanie,Akapit z listą5,maz_wyliczenie,opis dzialania,EPL lista punktowana z wyrózneniem,1st level - Bullet List Paragraph,Lettre d'introduction,Normal bullet 2,Bullet list,Listenabsatz,List Paragraph2"/>
    <w:basedOn w:val="Normalny"/>
    <w:uiPriority w:val="34"/>
    <w:qFormat/>
    <w:rsid w:val="00F77A02"/>
    <w:pPr>
      <w:ind w:left="720"/>
      <w:contextualSpacing/>
    </w:pPr>
  </w:style>
  <w:style w:type="paragraph" w:customStyle="1" w:styleId="TekstprzypisudolnegoPodrozdziaFootnotePodrozdzia3Tekstprzypisu-EFunotentextFunotentextUrsprungfootnotetextFunotentextUrsprung-EFunotentextFunoteFootnotetextTekstprzypisuZnakZnakZnakZnakFOOTNOTESofnZnakPRZYPISKI">
    <w:name w:val="Tekst przypisu dolnego;Podrozdział;Footnote;Podrozdzia3;Tekst przypisu;-E Fuﬂnotentext;Fuﬂnotentext Ursprung;footnote text;Fußnotentext Ursprung;-E Fußnotentext;Fußnote;Footnote text;Tekst przypisu Znak Znak Znak Znak;FOOTNOTES;o;fn;Znak;PRZYPISKI"/>
    <w:basedOn w:val="Normalny"/>
    <w:rsid w:val="00F77A02"/>
    <w:pPr>
      <w:spacing w:after="0" w:line="240" w:lineRule="auto"/>
    </w:pPr>
    <w:rPr>
      <w:sz w:val="20"/>
      <w:szCs w:val="20"/>
    </w:rPr>
  </w:style>
  <w:style w:type="character" w:customStyle="1" w:styleId="TekstprzypisudolnegoZnakPodrozdziaZnak1FootnoteZnak1Podrozdzia3Znak1TekstprzypisuZnak1-EFunotentextZnak1FunotentextUrsprungZnak1footnotetextZnak1FunotentextUrsprungZnak1-EFunotentextZnak1FunoteZnak1FootnotetextZnak1">
    <w:name w:val="Tekst przypisu dolnego Znak;Podrozdział Znak1;Footnote Znak1;Podrozdzia3 Znak1;Tekst przypisu Znak1;-E Fuﬂnotentext Znak1;Fuﬂnotentext Ursprung Znak1;footnote text Znak1;Fußnotentext Ursprung Znak1;-E Fußnotentext Znak1;Fußnote Znak1;Footnote text Znak1"/>
    <w:rsid w:val="00F77A02"/>
    <w:rPr>
      <w:w w:val="100"/>
      <w:position w:val="-1"/>
      <w:effect w:val="none"/>
      <w:vertAlign w:val="baseline"/>
      <w:cs w:val="0"/>
      <w:em w:val="none"/>
      <w:lang w:eastAsia="en-US"/>
    </w:rPr>
  </w:style>
  <w:style w:type="character" w:customStyle="1" w:styleId="OdwoanieprzypisudolnegoFootnoteReferenceNumberOdwoanieprzypisuFootnotesymbolFootnotereferencenumbernoteTESISUPERSENFootnoteReferenceFootnotenumberRefdenotaalpieOdwo3anieprzypisuTimes10PointExposant3Pointnumber16Poi">
    <w:name w:val="Odwołanie przypisu dolnego;Footnote Reference Number;Odwołanie przypisu;Footnote symbol;Footnote reference number;note TESI;SUPERS;EN Footnote Reference;Footnote number;Ref;de nota al pie;Odwo3anie przypisu;Times 10 Point;Exposant 3 Point;number;16 Poi"/>
    <w:rsid w:val="00F77A02"/>
    <w:rPr>
      <w:w w:val="100"/>
      <w:position w:val="-1"/>
      <w:effect w:val="none"/>
      <w:vertAlign w:val="superscript"/>
      <w:cs w:val="0"/>
      <w:em w:val="none"/>
    </w:rPr>
  </w:style>
  <w:style w:type="paragraph" w:styleId="Mapadokumentu">
    <w:name w:val="Document Map"/>
    <w:basedOn w:val="Normalny"/>
    <w:rsid w:val="00F77A02"/>
    <w:pPr>
      <w:shd w:val="clear" w:color="auto" w:fill="000080"/>
    </w:pPr>
    <w:rPr>
      <w:rFonts w:ascii="Tahoma" w:hAnsi="Tahoma"/>
      <w:sz w:val="20"/>
      <w:szCs w:val="20"/>
    </w:rPr>
  </w:style>
  <w:style w:type="table" w:styleId="Tabela-Siatka">
    <w:name w:val="Table Grid"/>
    <w:basedOn w:val="Standardowy"/>
    <w:rsid w:val="00F77A0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rsid w:val="00F77A02"/>
    <w:rPr>
      <w:rFonts w:ascii="Times New Roman" w:eastAsia="Times New Roman" w:hAnsi="Times New Roman"/>
      <w:b/>
      <w:bCs/>
      <w:w w:val="100"/>
      <w:kern w:val="36"/>
      <w:position w:val="-1"/>
      <w:sz w:val="48"/>
      <w:szCs w:val="48"/>
      <w:effect w:val="none"/>
      <w:vertAlign w:val="baseline"/>
      <w:cs w:val="0"/>
      <w:em w:val="none"/>
    </w:rPr>
  </w:style>
  <w:style w:type="character" w:customStyle="1" w:styleId="Nagwek2Znak">
    <w:name w:val="Nagłówek 2 Znak"/>
    <w:rsid w:val="00F77A02"/>
    <w:rPr>
      <w:rFonts w:ascii="Calibri Light" w:eastAsia="Times New Roman" w:hAnsi="Calibri Light"/>
      <w:b/>
      <w:bCs/>
      <w:i/>
      <w:iCs/>
      <w:w w:val="100"/>
      <w:position w:val="-1"/>
      <w:sz w:val="28"/>
      <w:szCs w:val="28"/>
      <w:effect w:val="none"/>
      <w:vertAlign w:val="baseline"/>
      <w:cs w:val="0"/>
      <w:em w:val="none"/>
    </w:rPr>
  </w:style>
  <w:style w:type="character" w:customStyle="1" w:styleId="Nagwek3Znak">
    <w:name w:val="Nagłówek 3 Znak"/>
    <w:rsid w:val="00F77A02"/>
    <w:rPr>
      <w:rFonts w:ascii="Arial" w:eastAsia="Times New Roman" w:hAnsi="Arial"/>
      <w:b/>
      <w:bCs/>
      <w:w w:val="100"/>
      <w:position w:val="-1"/>
      <w:sz w:val="26"/>
      <w:szCs w:val="26"/>
      <w:effect w:val="none"/>
      <w:vertAlign w:val="baseline"/>
      <w:cs w:val="0"/>
      <w:em w:val="none"/>
    </w:rPr>
  </w:style>
  <w:style w:type="character" w:customStyle="1" w:styleId="Nagwek8Znak">
    <w:name w:val="Nagłówek 8 Znak"/>
    <w:rsid w:val="00F77A02"/>
    <w:rPr>
      <w:i/>
      <w:iCs/>
      <w:w w:val="100"/>
      <w:position w:val="-1"/>
      <w:sz w:val="24"/>
      <w:szCs w:val="24"/>
      <w:effect w:val="none"/>
      <w:vertAlign w:val="baseline"/>
      <w:cs w:val="0"/>
      <w:em w:val="none"/>
    </w:rPr>
  </w:style>
  <w:style w:type="paragraph" w:customStyle="1" w:styleId="StandardPPOR">
    <w:name w:val="Standard PPOR"/>
    <w:basedOn w:val="Normalny"/>
    <w:rsid w:val="00F77A02"/>
    <w:rPr>
      <w:rFonts w:ascii="Times New Roman" w:eastAsia="Times New Roman" w:hAnsi="Times New Roman"/>
    </w:rPr>
  </w:style>
  <w:style w:type="character" w:customStyle="1" w:styleId="StandardPPORZnak">
    <w:name w:val="Standard PPOR Znak"/>
    <w:rsid w:val="00F77A02"/>
    <w:rPr>
      <w:rFonts w:ascii="Times New Roman" w:eastAsia="Times New Roman" w:hAnsi="Times New Roman"/>
      <w:w w:val="100"/>
      <w:position w:val="-1"/>
      <w:sz w:val="22"/>
      <w:szCs w:val="22"/>
      <w:effect w:val="none"/>
      <w:vertAlign w:val="baseline"/>
      <w:cs w:val="0"/>
      <w:em w:val="none"/>
    </w:rPr>
  </w:style>
  <w:style w:type="paragraph" w:customStyle="1" w:styleId="ppor">
    <w:name w:val="ppor"/>
    <w:basedOn w:val="Nagwek"/>
    <w:rsid w:val="00F77A02"/>
    <w:pPr>
      <w:spacing w:before="60" w:after="60" w:line="276" w:lineRule="auto"/>
      <w:jc w:val="center"/>
    </w:pPr>
    <w:rPr>
      <w:rFonts w:ascii="Times New Roman" w:eastAsia="Times New Roman" w:hAnsi="Times New Roman"/>
      <w:sz w:val="24"/>
      <w:szCs w:val="56"/>
      <w:lang w:eastAsia="ar-SA"/>
    </w:rPr>
  </w:style>
  <w:style w:type="character" w:customStyle="1" w:styleId="pporZnak">
    <w:name w:val="ppor Znak"/>
    <w:rsid w:val="00F77A02"/>
    <w:rPr>
      <w:rFonts w:ascii="Times New Roman" w:eastAsia="Times New Roman" w:hAnsi="Times New Roman"/>
      <w:w w:val="100"/>
      <w:position w:val="-1"/>
      <w:sz w:val="24"/>
      <w:szCs w:val="56"/>
      <w:effect w:val="none"/>
      <w:vertAlign w:val="baseline"/>
      <w:cs w:val="0"/>
      <w:em w:val="none"/>
      <w:lang w:eastAsia="ar-SA"/>
    </w:rPr>
  </w:style>
  <w:style w:type="paragraph" w:styleId="Adresnakopercie">
    <w:name w:val="envelope address"/>
    <w:basedOn w:val="Normalny"/>
    <w:rsid w:val="00F77A02"/>
    <w:pPr>
      <w:framePr w:w="7920" w:hSpace="141" w:wrap="auto" w:vAnchor="page" w:hAnchor="text" w:xAlign="center" w:yAlign="bottom"/>
      <w:spacing w:after="0" w:line="240" w:lineRule="auto"/>
      <w:ind w:left="2880"/>
    </w:pPr>
    <w:rPr>
      <w:rFonts w:ascii="AR BERKLEY" w:eastAsia="Times New Roman" w:hAnsi="AR BERKLEY" w:cs="Times New Roman"/>
      <w:sz w:val="32"/>
      <w:szCs w:val="24"/>
    </w:rPr>
  </w:style>
  <w:style w:type="paragraph" w:customStyle="1" w:styleId="Standard">
    <w:name w:val="Standard"/>
    <w:rsid w:val="00F77A02"/>
    <w:pPr>
      <w:widowControl w:val="0"/>
      <w:autoSpaceDN w:val="0"/>
      <w:spacing w:line="1" w:lineRule="atLeast"/>
      <w:ind w:leftChars="-1" w:left="-1" w:hangingChars="1" w:hanging="1"/>
      <w:textDirection w:val="btLr"/>
      <w:textAlignment w:val="baseline"/>
      <w:outlineLvl w:val="0"/>
    </w:pPr>
    <w:rPr>
      <w:rFonts w:ascii="Liberation Serif" w:eastAsia="SimSun" w:hAnsi="Liberation Serif" w:cs="Mangal"/>
      <w:kern w:val="3"/>
      <w:position w:val="-1"/>
      <w:sz w:val="24"/>
      <w:szCs w:val="24"/>
      <w:lang w:eastAsia="zh-CN" w:bidi="hi-IN"/>
    </w:rPr>
  </w:style>
  <w:style w:type="paragraph" w:styleId="Tekstpodstawowy2">
    <w:name w:val="Body Text 2"/>
    <w:basedOn w:val="Normalny"/>
    <w:rsid w:val="00F77A02"/>
    <w:pPr>
      <w:spacing w:after="120" w:line="480" w:lineRule="auto"/>
    </w:pPr>
    <w:rPr>
      <w:sz w:val="20"/>
      <w:szCs w:val="20"/>
    </w:rPr>
  </w:style>
  <w:style w:type="character" w:customStyle="1" w:styleId="Tekstpodstawowy2Znak">
    <w:name w:val="Tekst podstawowy 2 Znak"/>
    <w:rsid w:val="00F77A02"/>
    <w:rPr>
      <w:w w:val="100"/>
      <w:position w:val="-1"/>
      <w:effect w:val="none"/>
      <w:vertAlign w:val="baseline"/>
      <w:cs w:val="0"/>
      <w:em w:val="none"/>
    </w:rPr>
  </w:style>
  <w:style w:type="character" w:customStyle="1" w:styleId="Teksttreci2">
    <w:name w:val="Tekst treści (2)_"/>
    <w:rsid w:val="00F77A02"/>
    <w:rPr>
      <w:rFonts w:ascii="Arial" w:hAnsi="Arial"/>
      <w:w w:val="100"/>
      <w:position w:val="-1"/>
      <w:sz w:val="18"/>
      <w:szCs w:val="18"/>
      <w:effect w:val="none"/>
      <w:shd w:val="clear" w:color="auto" w:fill="FFFFFF"/>
      <w:vertAlign w:val="baseline"/>
      <w:cs w:val="0"/>
      <w:em w:val="none"/>
    </w:rPr>
  </w:style>
  <w:style w:type="paragraph" w:customStyle="1" w:styleId="Teksttreci21">
    <w:name w:val="Tekst treści (2)1"/>
    <w:basedOn w:val="Normalny"/>
    <w:rsid w:val="00F77A02"/>
    <w:pPr>
      <w:widowControl w:val="0"/>
      <w:shd w:val="clear" w:color="auto" w:fill="FFFFFF"/>
      <w:spacing w:after="0" w:line="240" w:lineRule="atLeast"/>
      <w:ind w:hanging="340"/>
      <w:jc w:val="both"/>
    </w:pPr>
    <w:rPr>
      <w:rFonts w:ascii="Arial" w:hAnsi="Arial"/>
      <w:sz w:val="18"/>
      <w:szCs w:val="18"/>
    </w:rPr>
  </w:style>
  <w:style w:type="character" w:customStyle="1" w:styleId="Teksttreci6Bezkursywy">
    <w:name w:val="Tekst treści (6) + Bez kursywy"/>
    <w:rsid w:val="00F77A02"/>
    <w:rPr>
      <w:rFonts w:ascii="Arial" w:hAnsi="Arial" w:cs="Arial"/>
      <w:w w:val="100"/>
      <w:position w:val="-1"/>
      <w:sz w:val="18"/>
      <w:szCs w:val="18"/>
      <w:u w:val="none"/>
      <w:effect w:val="none"/>
      <w:vertAlign w:val="baseline"/>
      <w:cs w:val="0"/>
      <w:em w:val="none"/>
    </w:rPr>
  </w:style>
  <w:style w:type="character" w:customStyle="1" w:styleId="Teksttreci29">
    <w:name w:val="Tekst treści (2)9"/>
    <w:rsid w:val="00F77A02"/>
    <w:rPr>
      <w:rFonts w:ascii="Arial" w:hAnsi="Arial" w:cs="Arial"/>
      <w:w w:val="100"/>
      <w:position w:val="-1"/>
      <w:sz w:val="18"/>
      <w:szCs w:val="18"/>
      <w:u w:val="none"/>
      <w:effect w:val="none"/>
      <w:shd w:val="clear" w:color="auto" w:fill="FFFFFF"/>
      <w:vertAlign w:val="baseline"/>
      <w:cs w:val="0"/>
      <w:em w:val="none"/>
      <w:lang w:bidi="ar-SA"/>
    </w:rPr>
  </w:style>
  <w:style w:type="character" w:customStyle="1" w:styleId="Teksttreci28">
    <w:name w:val="Tekst treści (2)8"/>
    <w:rsid w:val="00F77A02"/>
    <w:rPr>
      <w:rFonts w:ascii="Arial" w:hAnsi="Arial" w:cs="Arial"/>
      <w:w w:val="100"/>
      <w:position w:val="-1"/>
      <w:sz w:val="18"/>
      <w:szCs w:val="18"/>
      <w:u w:val="none"/>
      <w:effect w:val="none"/>
      <w:shd w:val="clear" w:color="auto" w:fill="FFFFFF"/>
      <w:vertAlign w:val="baseline"/>
      <w:cs w:val="0"/>
      <w:em w:val="none"/>
      <w:lang w:bidi="ar-SA"/>
    </w:rPr>
  </w:style>
  <w:style w:type="character" w:customStyle="1" w:styleId="Teksttreci24">
    <w:name w:val="Tekst treści (2)4"/>
    <w:rsid w:val="00F77A02"/>
    <w:rPr>
      <w:rFonts w:ascii="Arial" w:hAnsi="Arial" w:cs="Arial"/>
      <w:w w:val="100"/>
      <w:position w:val="-1"/>
      <w:sz w:val="18"/>
      <w:szCs w:val="18"/>
      <w:u w:val="none"/>
      <w:effect w:val="none"/>
      <w:shd w:val="clear" w:color="auto" w:fill="FFFFFF"/>
      <w:vertAlign w:val="baseline"/>
      <w:cs w:val="0"/>
      <w:em w:val="none"/>
      <w:lang w:bidi="ar-SA"/>
    </w:rPr>
  </w:style>
  <w:style w:type="paragraph" w:customStyle="1" w:styleId="Default">
    <w:name w:val="Default"/>
    <w:rsid w:val="00F77A02"/>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numbering" w:customStyle="1" w:styleId="ListaGwna">
    <w:name w:val="#ListaGłówna"/>
    <w:rsid w:val="00F77A02"/>
  </w:style>
  <w:style w:type="paragraph" w:customStyle="1" w:styleId="PierwszyPoziom">
    <w:name w:val="$PierwszyPoziom"/>
    <w:basedOn w:val="Normalny"/>
    <w:rsid w:val="00F77A02"/>
    <w:pPr>
      <w:numPr>
        <w:numId w:val="1"/>
      </w:numPr>
      <w:spacing w:before="360" w:after="120" w:line="240" w:lineRule="auto"/>
      <w:ind w:left="-1" w:hanging="1"/>
      <w:jc w:val="both"/>
    </w:pPr>
    <w:rPr>
      <w:rFonts w:ascii="Arial" w:eastAsia="Times New Roman" w:hAnsi="Arial" w:cs="Arial"/>
      <w:b/>
      <w:szCs w:val="24"/>
    </w:rPr>
  </w:style>
  <w:style w:type="character" w:styleId="Odwoaniedokomentarza">
    <w:name w:val="annotation reference"/>
    <w:rsid w:val="00F77A02"/>
    <w:rPr>
      <w:w w:val="100"/>
      <w:position w:val="-1"/>
      <w:sz w:val="16"/>
      <w:szCs w:val="16"/>
      <w:effect w:val="none"/>
      <w:vertAlign w:val="baseline"/>
      <w:cs w:val="0"/>
      <w:em w:val="none"/>
    </w:rPr>
  </w:style>
  <w:style w:type="paragraph" w:styleId="Tekstkomentarza">
    <w:name w:val="annotation text"/>
    <w:basedOn w:val="Normalny"/>
    <w:rsid w:val="00F77A02"/>
    <w:pPr>
      <w:spacing w:line="240" w:lineRule="auto"/>
    </w:pPr>
    <w:rPr>
      <w:sz w:val="20"/>
      <w:szCs w:val="20"/>
    </w:rPr>
  </w:style>
  <w:style w:type="character" w:customStyle="1" w:styleId="TekstkomentarzaZnak">
    <w:name w:val="Tekst komentarza Znak"/>
    <w:rsid w:val="00F77A02"/>
    <w:rPr>
      <w:w w:val="100"/>
      <w:position w:val="-1"/>
      <w:effect w:val="none"/>
      <w:vertAlign w:val="baseline"/>
      <w:cs w:val="0"/>
      <w:em w:val="none"/>
    </w:rPr>
  </w:style>
  <w:style w:type="paragraph" w:styleId="Tematkomentarza">
    <w:name w:val="annotation subject"/>
    <w:basedOn w:val="Tekstkomentarza"/>
    <w:next w:val="Tekstkomentarza"/>
    <w:rsid w:val="00F77A02"/>
    <w:rPr>
      <w:b/>
      <w:bCs/>
    </w:rPr>
  </w:style>
  <w:style w:type="character" w:customStyle="1" w:styleId="TematkomentarzaZnak">
    <w:name w:val="Temat komentarza Znak"/>
    <w:rsid w:val="00F77A02"/>
    <w:rPr>
      <w:b/>
      <w:bCs/>
      <w:w w:val="100"/>
      <w:position w:val="-1"/>
      <w:effect w:val="none"/>
      <w:vertAlign w:val="baseline"/>
      <w:cs w:val="0"/>
      <w:em w:val="none"/>
    </w:rPr>
  </w:style>
  <w:style w:type="character" w:customStyle="1" w:styleId="MapadokumentuZnak">
    <w:name w:val="Mapa dokumentu Znak"/>
    <w:rsid w:val="00F77A02"/>
    <w:rPr>
      <w:rFonts w:ascii="Tahoma" w:hAnsi="Tahoma" w:cs="Tahoma"/>
      <w:w w:val="100"/>
      <w:position w:val="-1"/>
      <w:effect w:val="none"/>
      <w:shd w:val="clear" w:color="auto" w:fill="000080"/>
      <w:vertAlign w:val="baseline"/>
      <w:cs w:val="0"/>
      <w:em w:val="none"/>
      <w:lang w:eastAsia="en-US"/>
    </w:rPr>
  </w:style>
  <w:style w:type="character" w:customStyle="1" w:styleId="h11">
    <w:name w:val="h11"/>
    <w:rsid w:val="00F77A02"/>
    <w:rPr>
      <w:rFonts w:ascii="Verdana" w:hAnsi="Verdana" w:hint="default"/>
      <w:b/>
      <w:bCs/>
      <w:w w:val="100"/>
      <w:position w:val="-1"/>
      <w:sz w:val="21"/>
      <w:szCs w:val="21"/>
      <w:effect w:val="none"/>
      <w:vertAlign w:val="baseline"/>
      <w:cs w:val="0"/>
      <w:em w:val="none"/>
    </w:rPr>
  </w:style>
  <w:style w:type="character" w:styleId="Hipercze">
    <w:name w:val="Hyperlink"/>
    <w:uiPriority w:val="99"/>
    <w:rsid w:val="00F77A02"/>
    <w:rPr>
      <w:color w:val="0000FF"/>
      <w:w w:val="100"/>
      <w:position w:val="-1"/>
      <w:u w:val="single"/>
      <w:effect w:val="none"/>
      <w:vertAlign w:val="baseline"/>
      <w:cs w:val="0"/>
      <w:em w:val="none"/>
    </w:rPr>
  </w:style>
  <w:style w:type="character" w:customStyle="1" w:styleId="PodrozdziaZnakFootnoteZnakPodrozdzia3ZnakTekstprzypisuZnak-EFunotentextZnakFunotentextUrsprungZnakfootnotetextZnakFunotentextUrsprungZnak-EFunotentextZnakFunoteZnakFootnotetextZnakFOOTNOTESZnakoZnakfnZnak">
    <w:name w:val="Podrozdział Znak;Footnote Znak;Podrozdzia3 Znak;Tekst przypisu Znak;-E Fuﬂnotentext Znak;Fuﬂnotentext Ursprung Znak;footnote text Znak;Fußnotentext Ursprung Znak;-E Fußnotentext Znak;Fußnote Znak;Footnote text Znak;FOOTNOTES Znak;o Znak;fn Znak"/>
    <w:rsid w:val="00F77A02"/>
    <w:rPr>
      <w:rFonts w:ascii="Times New Roman" w:eastAsia="Times New Roman" w:hAnsi="Times New Roman" w:cs="Times New Roman"/>
      <w:w w:val="100"/>
      <w:position w:val="-1"/>
      <w:sz w:val="20"/>
      <w:szCs w:val="24"/>
      <w:effect w:val="none"/>
      <w:vertAlign w:val="baseline"/>
      <w:cs w:val="0"/>
      <w:em w:val="none"/>
      <w:lang w:eastAsia="pl-PL"/>
    </w:rPr>
  </w:style>
  <w:style w:type="paragraph" w:customStyle="1" w:styleId="NormalnyWebZnakZnakZnakZnakZnakZnakZnakZnakZnakZnakZnak4">
    <w:name w:val="Normalny (Web);Znak Znak Znak Znak;Znak Znak Znak Znak Znak;Znak Znak4"/>
    <w:basedOn w:val="Normalny"/>
    <w:rsid w:val="00F77A02"/>
    <w:pPr>
      <w:widowControl w:val="0"/>
      <w:adjustRightInd w:val="0"/>
      <w:spacing w:before="100" w:after="100" w:line="240" w:lineRule="auto"/>
      <w:jc w:val="both"/>
      <w:textAlignment w:val="baseline"/>
    </w:pPr>
    <w:rPr>
      <w:sz w:val="24"/>
      <w:szCs w:val="24"/>
    </w:rPr>
  </w:style>
  <w:style w:type="character" w:customStyle="1" w:styleId="FontStyle44">
    <w:name w:val="Font Style44"/>
    <w:rsid w:val="00F77A02"/>
    <w:rPr>
      <w:rFonts w:ascii="Arial Unicode MS" w:eastAsia="Arial Unicode MS" w:cs="Arial Unicode MS"/>
      <w:color w:val="000000"/>
      <w:w w:val="100"/>
      <w:position w:val="-1"/>
      <w:sz w:val="18"/>
      <w:szCs w:val="18"/>
      <w:effect w:val="none"/>
      <w:vertAlign w:val="baseline"/>
      <w:cs w:val="0"/>
      <w:em w:val="none"/>
    </w:rPr>
  </w:style>
  <w:style w:type="character" w:customStyle="1" w:styleId="NormalnyWebZnakZnakZnakZnakZnakZnak1ZnakZnakZnakZnakZnakZnakZnakZnak4Znak">
    <w:name w:val="Normalny (Web) Znak;Znak Znak Znak Znak Znak1;Znak Znak Znak Znak Znak Znak;Znak Znak4 Znak"/>
    <w:rsid w:val="00F77A02"/>
    <w:rPr>
      <w:w w:val="100"/>
      <w:position w:val="-1"/>
      <w:sz w:val="24"/>
      <w:szCs w:val="24"/>
      <w:effect w:val="none"/>
      <w:vertAlign w:val="baseline"/>
      <w:cs w:val="0"/>
      <w:em w:val="none"/>
    </w:rPr>
  </w:style>
  <w:style w:type="paragraph" w:styleId="Tekstprzypisukocowego">
    <w:name w:val="endnote text"/>
    <w:basedOn w:val="Normalny"/>
    <w:rsid w:val="00F77A02"/>
    <w:rPr>
      <w:sz w:val="20"/>
      <w:szCs w:val="20"/>
    </w:rPr>
  </w:style>
  <w:style w:type="character" w:customStyle="1" w:styleId="TekstprzypisukocowegoZnak">
    <w:name w:val="Tekst przypisu końcowego Znak"/>
    <w:rsid w:val="00F77A02"/>
    <w:rPr>
      <w:w w:val="100"/>
      <w:position w:val="-1"/>
      <w:effect w:val="none"/>
      <w:vertAlign w:val="baseline"/>
      <w:cs w:val="0"/>
      <w:em w:val="none"/>
    </w:rPr>
  </w:style>
  <w:style w:type="character" w:styleId="Odwoanieprzypisukocowego">
    <w:name w:val="endnote reference"/>
    <w:rsid w:val="00F77A02"/>
    <w:rPr>
      <w:w w:val="100"/>
      <w:position w:val="-1"/>
      <w:effect w:val="none"/>
      <w:vertAlign w:val="superscript"/>
      <w:cs w:val="0"/>
      <w:em w:val="none"/>
    </w:rPr>
  </w:style>
  <w:style w:type="paragraph" w:styleId="Tekstpodstawowy">
    <w:name w:val="Body Text"/>
    <w:basedOn w:val="Normalny"/>
    <w:rsid w:val="00F77A02"/>
    <w:pPr>
      <w:spacing w:after="120"/>
    </w:pPr>
  </w:style>
  <w:style w:type="character" w:customStyle="1" w:styleId="TekstpodstawowyZnak">
    <w:name w:val="Tekst podstawowy Znak"/>
    <w:rsid w:val="00F77A02"/>
    <w:rPr>
      <w:w w:val="100"/>
      <w:position w:val="-1"/>
      <w:sz w:val="22"/>
      <w:szCs w:val="22"/>
      <w:effect w:val="none"/>
      <w:vertAlign w:val="baseline"/>
      <w:cs w:val="0"/>
      <w:em w:val="none"/>
    </w:rPr>
  </w:style>
  <w:style w:type="paragraph" w:styleId="Spistreci1">
    <w:name w:val="toc 1"/>
    <w:basedOn w:val="Normalny"/>
    <w:uiPriority w:val="39"/>
    <w:rsid w:val="00F77A02"/>
    <w:pPr>
      <w:widowControl w:val="0"/>
      <w:spacing w:before="139" w:after="0" w:line="240" w:lineRule="auto"/>
      <w:ind w:left="132"/>
    </w:pPr>
    <w:rPr>
      <w:lang w:val="en-US"/>
    </w:rPr>
  </w:style>
  <w:style w:type="table" w:customStyle="1" w:styleId="TableNormal2">
    <w:name w:val="Table Normal2"/>
    <w:next w:val="TableNormal0"/>
    <w:qFormat/>
    <w:rsid w:val="00F77A02"/>
    <w:pPr>
      <w:widowControl w:val="0"/>
      <w:suppressAutoHyphens/>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rsid w:val="00F77A02"/>
    <w:pPr>
      <w:widowControl w:val="0"/>
      <w:spacing w:after="0" w:line="240" w:lineRule="auto"/>
    </w:pPr>
    <w:rPr>
      <w:lang w:val="en-US"/>
    </w:rPr>
  </w:style>
  <w:style w:type="paragraph" w:styleId="HTML-wstpniesformatowany">
    <w:name w:val="HTML Preformatted"/>
    <w:basedOn w:val="Normalny"/>
    <w:rsid w:val="00F7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rsid w:val="00F77A02"/>
    <w:rPr>
      <w:rFonts w:ascii="Courier New" w:eastAsia="Times New Roman" w:hAnsi="Courier New"/>
      <w:w w:val="100"/>
      <w:position w:val="-1"/>
      <w:effect w:val="none"/>
      <w:vertAlign w:val="baseline"/>
      <w:cs w:val="0"/>
      <w:em w:val="none"/>
    </w:rPr>
  </w:style>
  <w:style w:type="paragraph" w:styleId="Bezodstpw">
    <w:name w:val="No Spacing"/>
    <w:uiPriority w:val="1"/>
    <w:qFormat/>
    <w:rsid w:val="00F77A02"/>
    <w:pPr>
      <w:spacing w:after="0" w:line="240" w:lineRule="auto"/>
    </w:pPr>
  </w:style>
  <w:style w:type="character" w:customStyle="1" w:styleId="apple-converted-space">
    <w:name w:val="apple-converted-space"/>
    <w:rsid w:val="00F77A02"/>
    <w:rPr>
      <w:w w:val="100"/>
      <w:position w:val="-1"/>
      <w:effect w:val="none"/>
      <w:vertAlign w:val="baseline"/>
      <w:cs w:val="0"/>
      <w:em w:val="none"/>
    </w:rPr>
  </w:style>
  <w:style w:type="character" w:customStyle="1" w:styleId="BezodstpwZnak">
    <w:name w:val="Bez odstępów Znak"/>
    <w:uiPriority w:val="1"/>
    <w:rsid w:val="00F77A02"/>
    <w:rPr>
      <w:w w:val="100"/>
      <w:position w:val="-1"/>
      <w:sz w:val="22"/>
      <w:szCs w:val="22"/>
      <w:effect w:val="none"/>
      <w:vertAlign w:val="baseline"/>
      <w:cs w:val="0"/>
      <w:em w:val="none"/>
      <w:lang w:bidi="ar-SA"/>
    </w:rPr>
  </w:style>
  <w:style w:type="paragraph" w:styleId="Nagwekspisutreci">
    <w:name w:val="TOC Heading"/>
    <w:basedOn w:val="Nagwek1"/>
    <w:next w:val="Normalny"/>
    <w:uiPriority w:val="39"/>
    <w:unhideWhenUsed/>
    <w:qFormat/>
    <w:rsid w:val="00F77A02"/>
    <w:pPr>
      <w:outlineLvl w:val="9"/>
    </w:pPr>
  </w:style>
  <w:style w:type="paragraph" w:styleId="Spistreci2">
    <w:name w:val="toc 2"/>
    <w:basedOn w:val="Normalny"/>
    <w:next w:val="Normalny"/>
    <w:rsid w:val="00F77A02"/>
    <w:pPr>
      <w:tabs>
        <w:tab w:val="left" w:pos="9214"/>
      </w:tabs>
      <w:spacing w:before="60" w:after="60"/>
      <w:ind w:left="220"/>
      <w:jc w:val="center"/>
    </w:pPr>
    <w:rPr>
      <w:rFonts w:ascii="Verdana" w:eastAsia="Times New Roman" w:hAnsi="Verdana"/>
      <w:b/>
      <w:noProof/>
      <w:sz w:val="20"/>
      <w:szCs w:val="20"/>
      <w:u w:val="single"/>
    </w:rPr>
  </w:style>
  <w:style w:type="numbering" w:customStyle="1" w:styleId="Bezlisty1">
    <w:name w:val="Bez listy1"/>
    <w:next w:val="Bezlisty"/>
    <w:qFormat/>
    <w:rsid w:val="00F77A02"/>
  </w:style>
  <w:style w:type="table" w:customStyle="1" w:styleId="TableNormal1">
    <w:name w:val="Table Normal1"/>
    <w:qFormat/>
    <w:rsid w:val="00F77A02"/>
    <w:pPr>
      <w:widowControl w:val="0"/>
      <w:suppressAutoHyphens/>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Spistreci3">
    <w:name w:val="toc 3"/>
    <w:basedOn w:val="Normalny"/>
    <w:next w:val="Normalny"/>
    <w:rsid w:val="00F77A02"/>
    <w:pPr>
      <w:spacing w:after="100"/>
      <w:ind w:left="440"/>
    </w:pPr>
    <w:rPr>
      <w:rFonts w:eastAsia="Times New Roman" w:cs="Times New Roman"/>
    </w:rPr>
  </w:style>
  <w:style w:type="character" w:styleId="Pogrubienie">
    <w:name w:val="Strong"/>
    <w:uiPriority w:val="22"/>
    <w:qFormat/>
    <w:rsid w:val="00F77A02"/>
    <w:rPr>
      <w:b/>
      <w:bCs/>
    </w:rPr>
  </w:style>
  <w:style w:type="paragraph" w:customStyle="1" w:styleId="spis">
    <w:name w:val="spis"/>
    <w:basedOn w:val="Spistreci1"/>
    <w:rsid w:val="00F77A02"/>
    <w:pPr>
      <w:tabs>
        <w:tab w:val="right" w:leader="dot" w:pos="9063"/>
      </w:tabs>
    </w:pPr>
    <w:rPr>
      <w:rFonts w:ascii="Verdana" w:hAnsi="Verdana"/>
      <w:b/>
      <w:noProof/>
    </w:rPr>
  </w:style>
  <w:style w:type="paragraph" w:customStyle="1" w:styleId="Akapitzlist1">
    <w:name w:val="Akapit z listą1"/>
    <w:basedOn w:val="Normalny"/>
    <w:rsid w:val="00F77A02"/>
    <w:pPr>
      <w:ind w:left="720"/>
      <w:contextualSpacing/>
    </w:pPr>
    <w:rPr>
      <w:kern w:val="1"/>
    </w:rPr>
  </w:style>
  <w:style w:type="character" w:customStyle="1" w:styleId="Spistreci1Znak">
    <w:name w:val="Spis treści 1 Znak"/>
    <w:rsid w:val="00F77A02"/>
    <w:rPr>
      <w:w w:val="100"/>
      <w:position w:val="-1"/>
      <w:sz w:val="22"/>
      <w:szCs w:val="22"/>
      <w:effect w:val="none"/>
      <w:vertAlign w:val="baseline"/>
      <w:cs w:val="0"/>
      <w:em w:val="none"/>
      <w:lang w:val="en-US" w:eastAsia="en-US"/>
    </w:rPr>
  </w:style>
  <w:style w:type="character" w:customStyle="1" w:styleId="spisZnak">
    <w:name w:val="spis Znak"/>
    <w:rsid w:val="00F77A02"/>
    <w:rPr>
      <w:rFonts w:ascii="Verdana" w:hAnsi="Verdana"/>
      <w:b/>
      <w:noProof/>
      <w:w w:val="100"/>
      <w:position w:val="-1"/>
      <w:sz w:val="22"/>
      <w:szCs w:val="22"/>
      <w:effect w:val="none"/>
      <w:vertAlign w:val="baseline"/>
      <w:cs w:val="0"/>
      <w:em w:val="none"/>
    </w:rPr>
  </w:style>
  <w:style w:type="character" w:styleId="UyteHipercze">
    <w:name w:val="FollowedHyperlink"/>
    <w:rsid w:val="00F77A02"/>
    <w:rPr>
      <w:color w:val="800080"/>
      <w:w w:val="100"/>
      <w:position w:val="-1"/>
      <w:u w:val="single"/>
      <w:effect w:val="none"/>
      <w:vertAlign w:val="baseline"/>
      <w:cs w:val="0"/>
      <w:em w:val="none"/>
    </w:rPr>
  </w:style>
  <w:style w:type="paragraph" w:customStyle="1" w:styleId="Akapitzlist2">
    <w:name w:val="Akapit z listą2"/>
    <w:basedOn w:val="Normalny"/>
    <w:rsid w:val="00F77A02"/>
    <w:pPr>
      <w:ind w:left="720"/>
      <w:contextualSpacing/>
    </w:pPr>
    <w:rPr>
      <w:kern w:val="1"/>
    </w:rPr>
  </w:style>
  <w:style w:type="paragraph" w:customStyle="1" w:styleId="Styl1">
    <w:name w:val="Styl1"/>
    <w:basedOn w:val="Akapitzlist"/>
    <w:rsid w:val="00F77A02"/>
    <w:pPr>
      <w:suppressAutoHyphens/>
      <w:ind w:hanging="360"/>
      <w:jc w:val="both"/>
    </w:pPr>
    <w:rPr>
      <w:rFonts w:ascii="Calibri" w:eastAsia="Times New Roman" w:hAnsi="Calibri"/>
      <w:color w:val="000000"/>
    </w:rPr>
  </w:style>
  <w:style w:type="paragraph" w:styleId="Tekstpodstawowywcity">
    <w:name w:val="Body Text Indent"/>
    <w:basedOn w:val="Normalny"/>
    <w:rsid w:val="00F77A02"/>
    <w:pPr>
      <w:spacing w:after="120"/>
      <w:ind w:left="283"/>
    </w:pPr>
  </w:style>
  <w:style w:type="character" w:customStyle="1" w:styleId="TekstpodstawowywcityZnak">
    <w:name w:val="Tekst podstawowy wcięty Znak"/>
    <w:rsid w:val="00F77A02"/>
    <w:rPr>
      <w:w w:val="100"/>
      <w:position w:val="-1"/>
      <w:sz w:val="22"/>
      <w:szCs w:val="22"/>
      <w:effect w:val="none"/>
      <w:vertAlign w:val="baseline"/>
      <w:cs w:val="0"/>
      <w:em w:val="none"/>
      <w:lang w:eastAsia="en-US"/>
    </w:rPr>
  </w:style>
  <w:style w:type="character" w:customStyle="1" w:styleId="AkapitzlistZnak">
    <w:name w:val="Akapit z listą Znak"/>
    <w:aliases w:val="List Paragraph Znak,A_wyliczenie Znak,K-P_odwolanie Znak,Akapit z listą5 Znak,maz_wyliczenie Znak,opis dzialania Znak,EPL lista punktowana z wyrózneniem Znak,1st level - Bullet List Paragraph Znak,Lettre d'introduction Znak"/>
    <w:uiPriority w:val="34"/>
    <w:qFormat/>
    <w:rsid w:val="00F77A02"/>
    <w:rPr>
      <w:rFonts w:ascii="Times New Roman" w:eastAsia="Times New Roman" w:hAnsi="Times New Roman"/>
      <w:w w:val="100"/>
      <w:position w:val="-1"/>
      <w:effect w:val="none"/>
      <w:vertAlign w:val="baseline"/>
      <w:cs w:val="0"/>
      <w:em w:val="none"/>
      <w:lang w:eastAsia="ar-SA"/>
    </w:rPr>
  </w:style>
  <w:style w:type="character" w:customStyle="1" w:styleId="Nierozpoznanawzmianka1">
    <w:name w:val="Nierozpoznana wzmianka1"/>
    <w:rsid w:val="00F77A02"/>
    <w:rPr>
      <w:color w:val="605E5C"/>
      <w:w w:val="100"/>
      <w:position w:val="-1"/>
      <w:effect w:val="none"/>
      <w:shd w:val="clear" w:color="auto" w:fill="E1DFDD"/>
      <w:vertAlign w:val="baseline"/>
      <w:cs w:val="0"/>
      <w:em w:val="none"/>
    </w:rPr>
  </w:style>
  <w:style w:type="paragraph" w:customStyle="1" w:styleId="default0">
    <w:name w:val="default"/>
    <w:basedOn w:val="Normalny"/>
    <w:rsid w:val="00F77A02"/>
    <w:pPr>
      <w:spacing w:before="100" w:beforeAutospacing="1" w:after="100" w:afterAutospacing="1" w:line="240" w:lineRule="auto"/>
    </w:pPr>
    <w:rPr>
      <w:rFonts w:ascii="Times New Roman" w:hAnsi="Times New Roman"/>
      <w:sz w:val="24"/>
      <w:szCs w:val="24"/>
    </w:rPr>
  </w:style>
  <w:style w:type="paragraph" w:styleId="Poprawka">
    <w:name w:val="Revision"/>
    <w:rsid w:val="00F77A02"/>
    <w:pPr>
      <w:suppressAutoHyphens/>
      <w:spacing w:line="1" w:lineRule="atLeast"/>
      <w:ind w:leftChars="-1" w:left="-1" w:hangingChars="1" w:hanging="1"/>
      <w:textDirection w:val="btLr"/>
      <w:textAlignment w:val="top"/>
      <w:outlineLvl w:val="0"/>
    </w:pPr>
    <w:rPr>
      <w:position w:val="-1"/>
      <w:lang w:eastAsia="en-US"/>
    </w:rPr>
  </w:style>
  <w:style w:type="paragraph" w:styleId="Zwykytekst">
    <w:name w:val="Plain Text"/>
    <w:basedOn w:val="Normalny"/>
    <w:rsid w:val="00F77A02"/>
    <w:pPr>
      <w:spacing w:after="0" w:line="240" w:lineRule="auto"/>
    </w:pPr>
    <w:rPr>
      <w:kern w:val="2"/>
      <w:szCs w:val="21"/>
    </w:rPr>
  </w:style>
  <w:style w:type="character" w:customStyle="1" w:styleId="ZwykytekstZnak">
    <w:name w:val="Zwykły tekst Znak"/>
    <w:rsid w:val="00F77A02"/>
    <w:rPr>
      <w:w w:val="100"/>
      <w:kern w:val="2"/>
      <w:position w:val="-1"/>
      <w:sz w:val="22"/>
      <w:szCs w:val="21"/>
      <w:effect w:val="none"/>
      <w:vertAlign w:val="baseline"/>
      <w:cs w:val="0"/>
      <w:em w:val="none"/>
      <w:lang w:eastAsia="en-US"/>
    </w:rPr>
  </w:style>
  <w:style w:type="paragraph" w:styleId="Podtytu">
    <w:name w:val="Subtitle"/>
    <w:basedOn w:val="Normalny"/>
    <w:next w:val="Normalny"/>
    <w:rsid w:val="00F77A02"/>
    <w:rPr>
      <w:color w:val="5A5A5A"/>
    </w:rPr>
  </w:style>
  <w:style w:type="table" w:customStyle="1" w:styleId="1">
    <w:name w:val="1"/>
    <w:basedOn w:val="TableNormal2"/>
    <w:rsid w:val="00F77A02"/>
    <w:tblPr>
      <w:tblStyleRowBandSize w:val="1"/>
      <w:tblStyleColBandSize w:val="1"/>
      <w:tblCellMar>
        <w:left w:w="108" w:type="dxa"/>
        <w:right w:w="108" w:type="dxa"/>
      </w:tblCellMar>
    </w:tbl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FOOTNOTES,o,fn, Znak,Znak,PRZYPISKI"/>
    <w:basedOn w:val="Normalny"/>
    <w:link w:val="TekstprzypisudolnegoZnak"/>
    <w:uiPriority w:val="99"/>
    <w:unhideWhenUsed/>
    <w:rsid w:val="00184CC8"/>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o Znak"/>
    <w:basedOn w:val="Domylnaczcionkaakapitu"/>
    <w:link w:val="Tekstprzypisudolnego"/>
    <w:uiPriority w:val="99"/>
    <w:rsid w:val="00184CC8"/>
    <w:rPr>
      <w:position w:val="-1"/>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184CC8"/>
    <w:rPr>
      <w:vertAlign w:val="superscript"/>
    </w:rPr>
  </w:style>
  <w:style w:type="table" w:customStyle="1" w:styleId="a">
    <w:basedOn w:val="TableNormal0"/>
    <w:rsid w:val="00F77A02"/>
    <w:pPr>
      <w:widowControl w:val="0"/>
      <w:ind w:hanging="1"/>
    </w:pPr>
    <w:tblPr>
      <w:tblStyleRowBandSize w:val="1"/>
      <w:tblStyleColBandSize w:val="1"/>
      <w:tblCellMar>
        <w:left w:w="108" w:type="dxa"/>
        <w:right w:w="108" w:type="dxa"/>
      </w:tblCellMar>
    </w:tblPr>
  </w:style>
  <w:style w:type="character" w:customStyle="1" w:styleId="Nierozpoznanawzmianka2">
    <w:name w:val="Nierozpoznana wzmianka2"/>
    <w:basedOn w:val="Domylnaczcionkaakapitu"/>
    <w:uiPriority w:val="99"/>
    <w:semiHidden/>
    <w:unhideWhenUsed/>
    <w:rsid w:val="00476918"/>
    <w:rPr>
      <w:color w:val="605E5C"/>
      <w:shd w:val="clear" w:color="auto" w:fill="E1DFDD"/>
    </w:rPr>
  </w:style>
  <w:style w:type="numbering" w:customStyle="1" w:styleId="Biecalista1">
    <w:name w:val="Bieżąca lista1"/>
    <w:uiPriority w:val="99"/>
    <w:rsid w:val="003710BC"/>
    <w:pPr>
      <w:numPr>
        <w:numId w:val="65"/>
      </w:numPr>
    </w:pPr>
  </w:style>
  <w:style w:type="character" w:customStyle="1" w:styleId="normaltextrun">
    <w:name w:val="normaltextrun"/>
    <w:basedOn w:val="Domylnaczcionkaakapitu"/>
    <w:rsid w:val="00CE72F9"/>
    <w:rPr>
      <w:rFonts w:ascii="Times New Roman" w:hAnsi="Times New Roman" w:cs="Times New Roman"/>
      <w:color w:val="000000"/>
    </w:rPr>
  </w:style>
  <w:style w:type="character" w:customStyle="1" w:styleId="eop">
    <w:name w:val="eop"/>
    <w:basedOn w:val="Domylnaczcionkaakapitu"/>
    <w:rsid w:val="00CE72F9"/>
  </w:style>
  <w:style w:type="character" w:styleId="Uwydatnienie">
    <w:name w:val="Emphasis"/>
    <w:basedOn w:val="Domylnaczcionkaakapitu"/>
    <w:uiPriority w:val="20"/>
    <w:qFormat/>
    <w:rsid w:val="00D646C3"/>
    <w:rPr>
      <w:i/>
      <w:iCs/>
    </w:rPr>
  </w:style>
  <w:style w:type="paragraph" w:customStyle="1" w:styleId="pf0">
    <w:name w:val="pf0"/>
    <w:basedOn w:val="Normalny"/>
    <w:rsid w:val="00125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125ECE"/>
    <w:rPr>
      <w:rFonts w:ascii="Segoe UI" w:hAnsi="Segoe UI" w:cs="Segoe UI" w:hint="default"/>
      <w:b/>
      <w:bCs/>
      <w:sz w:val="18"/>
      <w:szCs w:val="18"/>
    </w:rPr>
  </w:style>
  <w:style w:type="character" w:customStyle="1" w:styleId="cf11">
    <w:name w:val="cf11"/>
    <w:basedOn w:val="Domylnaczcionkaakapitu"/>
    <w:rsid w:val="00125ECE"/>
    <w:rPr>
      <w:rFonts w:ascii="Segoe UI" w:hAnsi="Segoe UI" w:cs="Segoe UI" w:hint="default"/>
      <w:sz w:val="18"/>
      <w:szCs w:val="18"/>
    </w:rPr>
  </w:style>
  <w:style w:type="paragraph" w:customStyle="1" w:styleId="footnotedescription">
    <w:name w:val="footnote description"/>
    <w:next w:val="Normalny"/>
    <w:link w:val="footnotedescriptionChar"/>
    <w:hidden/>
    <w:rsid w:val="00871DE3"/>
    <w:pPr>
      <w:spacing w:after="0"/>
      <w:ind w:left="173"/>
    </w:pPr>
    <w:rPr>
      <w:rFonts w:ascii="Arial" w:eastAsia="Arial" w:hAnsi="Arial" w:cs="Arial"/>
      <w:color w:val="000000"/>
      <w:kern w:val="2"/>
      <w:sz w:val="20"/>
    </w:rPr>
  </w:style>
  <w:style w:type="character" w:customStyle="1" w:styleId="footnotedescriptionChar">
    <w:name w:val="footnote description Char"/>
    <w:link w:val="footnotedescription"/>
    <w:rsid w:val="00871DE3"/>
    <w:rPr>
      <w:rFonts w:ascii="Arial" w:eastAsia="Arial" w:hAnsi="Arial" w:cs="Arial"/>
      <w:color w:val="000000"/>
      <w:kern w:val="2"/>
      <w:sz w:val="20"/>
    </w:rPr>
  </w:style>
  <w:style w:type="character" w:customStyle="1" w:styleId="footnotemark">
    <w:name w:val="footnote mark"/>
    <w:hidden/>
    <w:rsid w:val="00871DE3"/>
    <w:rPr>
      <w:rFonts w:ascii="Arial" w:eastAsia="Arial" w:hAnsi="Arial" w:cs="Arial"/>
      <w:color w:val="000000"/>
      <w:sz w:val="20"/>
      <w:vertAlign w:val="superscript"/>
    </w:rPr>
  </w:style>
  <w:style w:type="paragraph" w:styleId="NormalnyWeb">
    <w:name w:val="Normal (Web)"/>
    <w:basedOn w:val="Normalny"/>
    <w:uiPriority w:val="99"/>
    <w:semiHidden/>
    <w:unhideWhenUsed/>
    <w:rsid w:val="004E6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162">
      <w:bodyDiv w:val="1"/>
      <w:marLeft w:val="0"/>
      <w:marRight w:val="0"/>
      <w:marTop w:val="0"/>
      <w:marBottom w:val="0"/>
      <w:divBdr>
        <w:top w:val="none" w:sz="0" w:space="0" w:color="auto"/>
        <w:left w:val="none" w:sz="0" w:space="0" w:color="auto"/>
        <w:bottom w:val="none" w:sz="0" w:space="0" w:color="auto"/>
        <w:right w:val="none" w:sz="0" w:space="0" w:color="auto"/>
      </w:divBdr>
    </w:div>
    <w:div w:id="380787113">
      <w:bodyDiv w:val="1"/>
      <w:marLeft w:val="0"/>
      <w:marRight w:val="0"/>
      <w:marTop w:val="0"/>
      <w:marBottom w:val="0"/>
      <w:divBdr>
        <w:top w:val="none" w:sz="0" w:space="0" w:color="auto"/>
        <w:left w:val="none" w:sz="0" w:space="0" w:color="auto"/>
        <w:bottom w:val="none" w:sz="0" w:space="0" w:color="auto"/>
        <w:right w:val="none" w:sz="0" w:space="0" w:color="auto"/>
      </w:divBdr>
    </w:div>
    <w:div w:id="406345658">
      <w:bodyDiv w:val="1"/>
      <w:marLeft w:val="0"/>
      <w:marRight w:val="0"/>
      <w:marTop w:val="0"/>
      <w:marBottom w:val="0"/>
      <w:divBdr>
        <w:top w:val="none" w:sz="0" w:space="0" w:color="auto"/>
        <w:left w:val="none" w:sz="0" w:space="0" w:color="auto"/>
        <w:bottom w:val="none" w:sz="0" w:space="0" w:color="auto"/>
        <w:right w:val="none" w:sz="0" w:space="0" w:color="auto"/>
      </w:divBdr>
    </w:div>
    <w:div w:id="461119135">
      <w:bodyDiv w:val="1"/>
      <w:marLeft w:val="0"/>
      <w:marRight w:val="0"/>
      <w:marTop w:val="0"/>
      <w:marBottom w:val="0"/>
      <w:divBdr>
        <w:top w:val="none" w:sz="0" w:space="0" w:color="auto"/>
        <w:left w:val="none" w:sz="0" w:space="0" w:color="auto"/>
        <w:bottom w:val="none" w:sz="0" w:space="0" w:color="auto"/>
        <w:right w:val="none" w:sz="0" w:space="0" w:color="auto"/>
      </w:divBdr>
    </w:div>
    <w:div w:id="539126501">
      <w:bodyDiv w:val="1"/>
      <w:marLeft w:val="0"/>
      <w:marRight w:val="0"/>
      <w:marTop w:val="0"/>
      <w:marBottom w:val="0"/>
      <w:divBdr>
        <w:top w:val="none" w:sz="0" w:space="0" w:color="auto"/>
        <w:left w:val="none" w:sz="0" w:space="0" w:color="auto"/>
        <w:bottom w:val="none" w:sz="0" w:space="0" w:color="auto"/>
        <w:right w:val="none" w:sz="0" w:space="0" w:color="auto"/>
      </w:divBdr>
    </w:div>
    <w:div w:id="610358721">
      <w:bodyDiv w:val="1"/>
      <w:marLeft w:val="0"/>
      <w:marRight w:val="0"/>
      <w:marTop w:val="0"/>
      <w:marBottom w:val="0"/>
      <w:divBdr>
        <w:top w:val="none" w:sz="0" w:space="0" w:color="auto"/>
        <w:left w:val="none" w:sz="0" w:space="0" w:color="auto"/>
        <w:bottom w:val="none" w:sz="0" w:space="0" w:color="auto"/>
        <w:right w:val="none" w:sz="0" w:space="0" w:color="auto"/>
      </w:divBdr>
    </w:div>
    <w:div w:id="685979860">
      <w:bodyDiv w:val="1"/>
      <w:marLeft w:val="0"/>
      <w:marRight w:val="0"/>
      <w:marTop w:val="0"/>
      <w:marBottom w:val="0"/>
      <w:divBdr>
        <w:top w:val="none" w:sz="0" w:space="0" w:color="auto"/>
        <w:left w:val="none" w:sz="0" w:space="0" w:color="auto"/>
        <w:bottom w:val="none" w:sz="0" w:space="0" w:color="auto"/>
        <w:right w:val="none" w:sz="0" w:space="0" w:color="auto"/>
      </w:divBdr>
    </w:div>
    <w:div w:id="727345187">
      <w:bodyDiv w:val="1"/>
      <w:marLeft w:val="0"/>
      <w:marRight w:val="0"/>
      <w:marTop w:val="0"/>
      <w:marBottom w:val="0"/>
      <w:divBdr>
        <w:top w:val="none" w:sz="0" w:space="0" w:color="auto"/>
        <w:left w:val="none" w:sz="0" w:space="0" w:color="auto"/>
        <w:bottom w:val="none" w:sz="0" w:space="0" w:color="auto"/>
        <w:right w:val="none" w:sz="0" w:space="0" w:color="auto"/>
      </w:divBdr>
    </w:div>
    <w:div w:id="758526816">
      <w:bodyDiv w:val="1"/>
      <w:marLeft w:val="0"/>
      <w:marRight w:val="0"/>
      <w:marTop w:val="0"/>
      <w:marBottom w:val="0"/>
      <w:divBdr>
        <w:top w:val="none" w:sz="0" w:space="0" w:color="auto"/>
        <w:left w:val="none" w:sz="0" w:space="0" w:color="auto"/>
        <w:bottom w:val="none" w:sz="0" w:space="0" w:color="auto"/>
        <w:right w:val="none" w:sz="0" w:space="0" w:color="auto"/>
      </w:divBdr>
    </w:div>
    <w:div w:id="933586611">
      <w:bodyDiv w:val="1"/>
      <w:marLeft w:val="0"/>
      <w:marRight w:val="0"/>
      <w:marTop w:val="0"/>
      <w:marBottom w:val="0"/>
      <w:divBdr>
        <w:top w:val="none" w:sz="0" w:space="0" w:color="auto"/>
        <w:left w:val="none" w:sz="0" w:space="0" w:color="auto"/>
        <w:bottom w:val="none" w:sz="0" w:space="0" w:color="auto"/>
        <w:right w:val="none" w:sz="0" w:space="0" w:color="auto"/>
      </w:divBdr>
    </w:div>
    <w:div w:id="1004547672">
      <w:bodyDiv w:val="1"/>
      <w:marLeft w:val="0"/>
      <w:marRight w:val="0"/>
      <w:marTop w:val="0"/>
      <w:marBottom w:val="0"/>
      <w:divBdr>
        <w:top w:val="none" w:sz="0" w:space="0" w:color="auto"/>
        <w:left w:val="none" w:sz="0" w:space="0" w:color="auto"/>
        <w:bottom w:val="none" w:sz="0" w:space="0" w:color="auto"/>
        <w:right w:val="none" w:sz="0" w:space="0" w:color="auto"/>
      </w:divBdr>
    </w:div>
    <w:div w:id="1065956394">
      <w:bodyDiv w:val="1"/>
      <w:marLeft w:val="0"/>
      <w:marRight w:val="0"/>
      <w:marTop w:val="0"/>
      <w:marBottom w:val="0"/>
      <w:divBdr>
        <w:top w:val="none" w:sz="0" w:space="0" w:color="auto"/>
        <w:left w:val="none" w:sz="0" w:space="0" w:color="auto"/>
        <w:bottom w:val="none" w:sz="0" w:space="0" w:color="auto"/>
        <w:right w:val="none" w:sz="0" w:space="0" w:color="auto"/>
      </w:divBdr>
    </w:div>
    <w:div w:id="1098871428">
      <w:bodyDiv w:val="1"/>
      <w:marLeft w:val="0"/>
      <w:marRight w:val="0"/>
      <w:marTop w:val="0"/>
      <w:marBottom w:val="0"/>
      <w:divBdr>
        <w:top w:val="none" w:sz="0" w:space="0" w:color="auto"/>
        <w:left w:val="none" w:sz="0" w:space="0" w:color="auto"/>
        <w:bottom w:val="none" w:sz="0" w:space="0" w:color="auto"/>
        <w:right w:val="none" w:sz="0" w:space="0" w:color="auto"/>
      </w:divBdr>
    </w:div>
    <w:div w:id="1119958855">
      <w:bodyDiv w:val="1"/>
      <w:marLeft w:val="0"/>
      <w:marRight w:val="0"/>
      <w:marTop w:val="0"/>
      <w:marBottom w:val="0"/>
      <w:divBdr>
        <w:top w:val="none" w:sz="0" w:space="0" w:color="auto"/>
        <w:left w:val="none" w:sz="0" w:space="0" w:color="auto"/>
        <w:bottom w:val="none" w:sz="0" w:space="0" w:color="auto"/>
        <w:right w:val="none" w:sz="0" w:space="0" w:color="auto"/>
      </w:divBdr>
    </w:div>
    <w:div w:id="1142187096">
      <w:bodyDiv w:val="1"/>
      <w:marLeft w:val="0"/>
      <w:marRight w:val="0"/>
      <w:marTop w:val="0"/>
      <w:marBottom w:val="0"/>
      <w:divBdr>
        <w:top w:val="none" w:sz="0" w:space="0" w:color="auto"/>
        <w:left w:val="none" w:sz="0" w:space="0" w:color="auto"/>
        <w:bottom w:val="none" w:sz="0" w:space="0" w:color="auto"/>
        <w:right w:val="none" w:sz="0" w:space="0" w:color="auto"/>
      </w:divBdr>
    </w:div>
    <w:div w:id="1174608552">
      <w:bodyDiv w:val="1"/>
      <w:marLeft w:val="0"/>
      <w:marRight w:val="0"/>
      <w:marTop w:val="0"/>
      <w:marBottom w:val="0"/>
      <w:divBdr>
        <w:top w:val="none" w:sz="0" w:space="0" w:color="auto"/>
        <w:left w:val="none" w:sz="0" w:space="0" w:color="auto"/>
        <w:bottom w:val="none" w:sz="0" w:space="0" w:color="auto"/>
        <w:right w:val="none" w:sz="0" w:space="0" w:color="auto"/>
      </w:divBdr>
    </w:div>
    <w:div w:id="1197154059">
      <w:bodyDiv w:val="1"/>
      <w:marLeft w:val="0"/>
      <w:marRight w:val="0"/>
      <w:marTop w:val="0"/>
      <w:marBottom w:val="0"/>
      <w:divBdr>
        <w:top w:val="none" w:sz="0" w:space="0" w:color="auto"/>
        <w:left w:val="none" w:sz="0" w:space="0" w:color="auto"/>
        <w:bottom w:val="none" w:sz="0" w:space="0" w:color="auto"/>
        <w:right w:val="none" w:sz="0" w:space="0" w:color="auto"/>
      </w:divBdr>
    </w:div>
    <w:div w:id="1293949959">
      <w:bodyDiv w:val="1"/>
      <w:marLeft w:val="0"/>
      <w:marRight w:val="0"/>
      <w:marTop w:val="0"/>
      <w:marBottom w:val="0"/>
      <w:divBdr>
        <w:top w:val="none" w:sz="0" w:space="0" w:color="auto"/>
        <w:left w:val="none" w:sz="0" w:space="0" w:color="auto"/>
        <w:bottom w:val="none" w:sz="0" w:space="0" w:color="auto"/>
        <w:right w:val="none" w:sz="0" w:space="0" w:color="auto"/>
      </w:divBdr>
    </w:div>
    <w:div w:id="1316182637">
      <w:bodyDiv w:val="1"/>
      <w:marLeft w:val="0"/>
      <w:marRight w:val="0"/>
      <w:marTop w:val="0"/>
      <w:marBottom w:val="0"/>
      <w:divBdr>
        <w:top w:val="none" w:sz="0" w:space="0" w:color="auto"/>
        <w:left w:val="none" w:sz="0" w:space="0" w:color="auto"/>
        <w:bottom w:val="none" w:sz="0" w:space="0" w:color="auto"/>
        <w:right w:val="none" w:sz="0" w:space="0" w:color="auto"/>
      </w:divBdr>
    </w:div>
    <w:div w:id="1326666088">
      <w:bodyDiv w:val="1"/>
      <w:marLeft w:val="0"/>
      <w:marRight w:val="0"/>
      <w:marTop w:val="0"/>
      <w:marBottom w:val="0"/>
      <w:divBdr>
        <w:top w:val="none" w:sz="0" w:space="0" w:color="auto"/>
        <w:left w:val="none" w:sz="0" w:space="0" w:color="auto"/>
        <w:bottom w:val="none" w:sz="0" w:space="0" w:color="auto"/>
        <w:right w:val="none" w:sz="0" w:space="0" w:color="auto"/>
      </w:divBdr>
    </w:div>
    <w:div w:id="1371228870">
      <w:bodyDiv w:val="1"/>
      <w:marLeft w:val="0"/>
      <w:marRight w:val="0"/>
      <w:marTop w:val="0"/>
      <w:marBottom w:val="0"/>
      <w:divBdr>
        <w:top w:val="none" w:sz="0" w:space="0" w:color="auto"/>
        <w:left w:val="none" w:sz="0" w:space="0" w:color="auto"/>
        <w:bottom w:val="none" w:sz="0" w:space="0" w:color="auto"/>
        <w:right w:val="none" w:sz="0" w:space="0" w:color="auto"/>
      </w:divBdr>
    </w:div>
    <w:div w:id="1406880525">
      <w:bodyDiv w:val="1"/>
      <w:marLeft w:val="0"/>
      <w:marRight w:val="0"/>
      <w:marTop w:val="0"/>
      <w:marBottom w:val="0"/>
      <w:divBdr>
        <w:top w:val="none" w:sz="0" w:space="0" w:color="auto"/>
        <w:left w:val="none" w:sz="0" w:space="0" w:color="auto"/>
        <w:bottom w:val="none" w:sz="0" w:space="0" w:color="auto"/>
        <w:right w:val="none" w:sz="0" w:space="0" w:color="auto"/>
      </w:divBdr>
    </w:div>
    <w:div w:id="1423137001">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588688685">
      <w:bodyDiv w:val="1"/>
      <w:marLeft w:val="0"/>
      <w:marRight w:val="0"/>
      <w:marTop w:val="0"/>
      <w:marBottom w:val="0"/>
      <w:divBdr>
        <w:top w:val="none" w:sz="0" w:space="0" w:color="auto"/>
        <w:left w:val="none" w:sz="0" w:space="0" w:color="auto"/>
        <w:bottom w:val="none" w:sz="0" w:space="0" w:color="auto"/>
        <w:right w:val="none" w:sz="0" w:space="0" w:color="auto"/>
      </w:divBdr>
    </w:div>
    <w:div w:id="1661732527">
      <w:bodyDiv w:val="1"/>
      <w:marLeft w:val="0"/>
      <w:marRight w:val="0"/>
      <w:marTop w:val="0"/>
      <w:marBottom w:val="0"/>
      <w:divBdr>
        <w:top w:val="none" w:sz="0" w:space="0" w:color="auto"/>
        <w:left w:val="none" w:sz="0" w:space="0" w:color="auto"/>
        <w:bottom w:val="none" w:sz="0" w:space="0" w:color="auto"/>
        <w:right w:val="none" w:sz="0" w:space="0" w:color="auto"/>
      </w:divBdr>
    </w:div>
    <w:div w:id="1787692794">
      <w:bodyDiv w:val="1"/>
      <w:marLeft w:val="0"/>
      <w:marRight w:val="0"/>
      <w:marTop w:val="0"/>
      <w:marBottom w:val="0"/>
      <w:divBdr>
        <w:top w:val="none" w:sz="0" w:space="0" w:color="auto"/>
        <w:left w:val="none" w:sz="0" w:space="0" w:color="auto"/>
        <w:bottom w:val="none" w:sz="0" w:space="0" w:color="auto"/>
        <w:right w:val="none" w:sz="0" w:space="0" w:color="auto"/>
      </w:divBdr>
    </w:div>
    <w:div w:id="1918976406">
      <w:bodyDiv w:val="1"/>
      <w:marLeft w:val="0"/>
      <w:marRight w:val="0"/>
      <w:marTop w:val="0"/>
      <w:marBottom w:val="0"/>
      <w:divBdr>
        <w:top w:val="none" w:sz="0" w:space="0" w:color="auto"/>
        <w:left w:val="none" w:sz="0" w:space="0" w:color="auto"/>
        <w:bottom w:val="none" w:sz="0" w:space="0" w:color="auto"/>
        <w:right w:val="none" w:sz="0" w:space="0" w:color="auto"/>
      </w:divBdr>
    </w:div>
    <w:div w:id="1984701865">
      <w:bodyDiv w:val="1"/>
      <w:marLeft w:val="0"/>
      <w:marRight w:val="0"/>
      <w:marTop w:val="0"/>
      <w:marBottom w:val="0"/>
      <w:divBdr>
        <w:top w:val="none" w:sz="0" w:space="0" w:color="auto"/>
        <w:left w:val="none" w:sz="0" w:space="0" w:color="auto"/>
        <w:bottom w:val="none" w:sz="0" w:space="0" w:color="auto"/>
        <w:right w:val="none" w:sz="0" w:space="0" w:color="auto"/>
      </w:divBdr>
    </w:div>
    <w:div w:id="2114550711">
      <w:bodyDiv w:val="1"/>
      <w:marLeft w:val="0"/>
      <w:marRight w:val="0"/>
      <w:marTop w:val="0"/>
      <w:marBottom w:val="0"/>
      <w:divBdr>
        <w:top w:val="none" w:sz="0" w:space="0" w:color="auto"/>
        <w:left w:val="none" w:sz="0" w:space="0" w:color="auto"/>
        <w:bottom w:val="none" w:sz="0" w:space="0" w:color="auto"/>
        <w:right w:val="none" w:sz="0" w:space="0" w:color="auto"/>
      </w:divBdr>
    </w:div>
    <w:div w:id="2118404809">
      <w:bodyDiv w:val="1"/>
      <w:marLeft w:val="0"/>
      <w:marRight w:val="0"/>
      <w:marTop w:val="0"/>
      <w:marBottom w:val="0"/>
      <w:divBdr>
        <w:top w:val="none" w:sz="0" w:space="0" w:color="auto"/>
        <w:left w:val="none" w:sz="0" w:space="0" w:color="auto"/>
        <w:bottom w:val="none" w:sz="0" w:space="0" w:color="auto"/>
        <w:right w:val="none" w:sz="0" w:space="0" w:color="auto"/>
      </w:divBdr>
    </w:div>
    <w:div w:id="213536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uodo.gov.pl/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tt71n8KeGIu7j22zro1iCxhdg==">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A73F704A04D9348B6F91703417D0C78" ma:contentTypeVersion="12" ma:contentTypeDescription="Utwórz nowy dokument." ma:contentTypeScope="" ma:versionID="c2144090ab939380d4b622d705e1ee3d">
  <xsd:schema xmlns:xsd="http://www.w3.org/2001/XMLSchema" xmlns:xs="http://www.w3.org/2001/XMLSchema" xmlns:p="http://schemas.microsoft.com/office/2006/metadata/properties" xmlns:ns2="ad24ae38-2865-4ca4-9cbd-3c83d94baaa7" xmlns:ns3="02776549-1bca-41f7-a57a-84363e2d6376" targetNamespace="http://schemas.microsoft.com/office/2006/metadata/properties" ma:root="true" ma:fieldsID="00d84ca672e501c9e3aeaaba3e0c89e9" ns2:_="" ns3:_="">
    <xsd:import namespace="ad24ae38-2865-4ca4-9cbd-3c83d94baaa7"/>
    <xsd:import namespace="02776549-1bca-41f7-a57a-84363e2d6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4ae38-2865-4ca4-9cbd-3c83d94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d741813-68c0-4753-ad7d-c4283c0554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76549-1bca-41f7-a57a-84363e2d6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3eab32-c8cb-445b-9c7c-8a1e3cde7beb}" ma:internalName="TaxCatchAll" ma:showField="CatchAllData" ma:web="02776549-1bca-41f7-a57a-84363e2d6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9D73E7-1E83-473A-9090-E6B3BE56D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4ae38-2865-4ca4-9cbd-3c83d94baaa7"/>
    <ds:schemaRef ds:uri="02776549-1bca-41f7-a57a-84363e2d6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FAF35-7F68-4737-BF1B-AAC0069D1377}">
  <ds:schemaRefs>
    <ds:schemaRef ds:uri="http://schemas.microsoft.com/sharepoint/v3/contenttype/forms"/>
  </ds:schemaRefs>
</ds:datastoreItem>
</file>

<file path=customXml/itemProps4.xml><?xml version="1.0" encoding="utf-8"?>
<ds:datastoreItem xmlns:ds="http://schemas.openxmlformats.org/officeDocument/2006/customXml" ds:itemID="{7A3D5F02-7C78-4BB6-BB97-94E05DC1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16483</Words>
  <Characters>98899</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Budziaszek</dc:creator>
  <cp:lastModifiedBy>Agata Nogalska</cp:lastModifiedBy>
  <cp:revision>3</cp:revision>
  <cp:lastPrinted>2024-07-04T09:44:00Z</cp:lastPrinted>
  <dcterms:created xsi:type="dcterms:W3CDTF">2025-06-24T08:47:00Z</dcterms:created>
  <dcterms:modified xsi:type="dcterms:W3CDTF">2025-06-24T08:48:00Z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1500962165</vt:i4>
  </property>
</Properties>
</file>