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4020"/>
        <w:tblW w:w="0" w:type="auto"/>
        <w:tblLook w:val="04A0"/>
      </w:tblPr>
      <w:tblGrid>
        <w:gridCol w:w="534"/>
        <w:gridCol w:w="8678"/>
      </w:tblGrid>
      <w:tr w:rsidR="00CA3A36" w:rsidTr="00C97ADF">
        <w:tc>
          <w:tcPr>
            <w:tcW w:w="9212" w:type="dxa"/>
            <w:gridSpan w:val="2"/>
          </w:tcPr>
          <w:p w:rsidR="00CA3A36" w:rsidRPr="00CA3A36" w:rsidRDefault="00CA3A36" w:rsidP="00C97ADF">
            <w:pPr>
              <w:jc w:val="center"/>
              <w:rPr>
                <w:b/>
                <w:sz w:val="24"/>
                <w:szCs w:val="24"/>
              </w:rPr>
            </w:pPr>
            <w:r w:rsidRPr="00CA3A36">
              <w:rPr>
                <w:b/>
                <w:sz w:val="24"/>
                <w:szCs w:val="24"/>
              </w:rPr>
              <w:t>HARMONOGRAM PRAC KOMISJI OCENY WNIOSKÓW</w:t>
            </w:r>
          </w:p>
          <w:p w:rsidR="00CA3A36" w:rsidRPr="00CA3A36" w:rsidRDefault="00CA3A36" w:rsidP="00C97ADF">
            <w:pPr>
              <w:pStyle w:val="Bezodstpw"/>
              <w:jc w:val="center"/>
              <w:rPr>
                <w:rFonts w:cstheme="minorHAnsi"/>
                <w:b/>
              </w:rPr>
            </w:pPr>
            <w:r w:rsidRPr="00CA3A36">
              <w:rPr>
                <w:rFonts w:cstheme="minorHAnsi"/>
                <w:b/>
              </w:rPr>
              <w:t>NABÓR NR 1/PS/TOWES</w:t>
            </w:r>
          </w:p>
          <w:p w:rsidR="00CA3A36" w:rsidRPr="00CA3A36" w:rsidRDefault="00CA3A36" w:rsidP="00C97ADF">
            <w:pPr>
              <w:pStyle w:val="Bezodstpw"/>
              <w:jc w:val="center"/>
              <w:rPr>
                <w:rFonts w:cstheme="minorHAnsi"/>
                <w:b/>
              </w:rPr>
            </w:pPr>
            <w:r w:rsidRPr="00CA3A36">
              <w:rPr>
                <w:rFonts w:cstheme="minorHAnsi"/>
                <w:b/>
              </w:rPr>
              <w:t>WNIOSKÓW O PRZYZNANIE WSPARCIA FINANSOWEGO</w:t>
            </w:r>
          </w:p>
          <w:p w:rsidR="00CA3A36" w:rsidRPr="00CA3A36" w:rsidRDefault="00CA3A36" w:rsidP="00C97ADF">
            <w:pPr>
              <w:pStyle w:val="Bezodstpw"/>
              <w:jc w:val="center"/>
              <w:rPr>
                <w:rFonts w:cstheme="minorHAnsi"/>
                <w:b/>
              </w:rPr>
            </w:pPr>
            <w:r w:rsidRPr="00CA3A36">
              <w:rPr>
                <w:rFonts w:cstheme="minorHAnsi"/>
                <w:b/>
              </w:rPr>
              <w:t>DLA PRZEDSIĘBIORSTW SPOŁECZNYCH</w:t>
            </w:r>
          </w:p>
        </w:tc>
      </w:tr>
      <w:tr w:rsidR="00CA3A36" w:rsidTr="00C97ADF">
        <w:tc>
          <w:tcPr>
            <w:tcW w:w="534" w:type="dxa"/>
          </w:tcPr>
          <w:p w:rsidR="00CA3A36" w:rsidRDefault="00CA3A36" w:rsidP="00C97ADF">
            <w:r>
              <w:t>1.</w:t>
            </w:r>
          </w:p>
        </w:tc>
        <w:tc>
          <w:tcPr>
            <w:tcW w:w="8678" w:type="dxa"/>
          </w:tcPr>
          <w:p w:rsidR="00CA3A36" w:rsidRDefault="00CA3A36" w:rsidP="00FF449B">
            <w:r w:rsidRPr="00CA3A36">
              <w:t>NABÓR WNIOSKÓW-</w:t>
            </w:r>
            <w:r>
              <w:t xml:space="preserve"> </w:t>
            </w:r>
            <w:r w:rsidR="00FF449B">
              <w:t xml:space="preserve">od </w:t>
            </w:r>
            <w:r>
              <w:t>4</w:t>
            </w:r>
            <w:r w:rsidRPr="00CA3A36">
              <w:t>.11.2024</w:t>
            </w:r>
            <w:r>
              <w:t xml:space="preserve"> r</w:t>
            </w:r>
            <w:r w:rsidRPr="00CA3A36">
              <w:t xml:space="preserve">. </w:t>
            </w:r>
            <w:r w:rsidR="00FF449B">
              <w:t>do</w:t>
            </w:r>
            <w:r w:rsidRPr="00CA3A36">
              <w:t xml:space="preserve"> </w:t>
            </w:r>
            <w:r>
              <w:t>18</w:t>
            </w:r>
            <w:r w:rsidRPr="00CA3A36">
              <w:t>.11.2024</w:t>
            </w:r>
          </w:p>
        </w:tc>
      </w:tr>
      <w:tr w:rsidR="00CA3A36" w:rsidTr="00C97ADF">
        <w:tc>
          <w:tcPr>
            <w:tcW w:w="534" w:type="dxa"/>
          </w:tcPr>
          <w:p w:rsidR="00CA3A36" w:rsidRDefault="00CA3A36" w:rsidP="00C97ADF">
            <w:r>
              <w:t>2.</w:t>
            </w:r>
          </w:p>
        </w:tc>
        <w:tc>
          <w:tcPr>
            <w:tcW w:w="8678" w:type="dxa"/>
          </w:tcPr>
          <w:p w:rsidR="00CA3A36" w:rsidRDefault="00CA3A36" w:rsidP="00FF449B">
            <w:r w:rsidRPr="00CA3A36">
              <w:t xml:space="preserve">OCENA FORMALNA- </w:t>
            </w:r>
            <w:r w:rsidR="00FF449B">
              <w:t>od</w:t>
            </w:r>
            <w:r w:rsidRPr="00CA3A36">
              <w:t xml:space="preserve"> 1</w:t>
            </w:r>
            <w:r w:rsidR="00D75C0A">
              <w:t>9</w:t>
            </w:r>
            <w:r w:rsidRPr="00CA3A36">
              <w:t>.11.2024</w:t>
            </w:r>
            <w:r>
              <w:t xml:space="preserve"> r</w:t>
            </w:r>
            <w:r w:rsidRPr="00CA3A36">
              <w:t xml:space="preserve">. </w:t>
            </w:r>
            <w:r w:rsidR="00FF449B">
              <w:t>do</w:t>
            </w:r>
            <w:r w:rsidR="00D75C0A">
              <w:t xml:space="preserve"> </w:t>
            </w:r>
            <w:r w:rsidR="00FF449B">
              <w:t>2</w:t>
            </w:r>
            <w:r w:rsidR="00D75C0A">
              <w:t>9</w:t>
            </w:r>
            <w:r w:rsidRPr="00CA3A36">
              <w:t>.11.2024</w:t>
            </w:r>
          </w:p>
          <w:p w:rsidR="00FF449B" w:rsidRDefault="00FF449B" w:rsidP="00FF449B"/>
          <w:p w:rsidR="00FF449B" w:rsidRDefault="00FF449B" w:rsidP="00FF449B">
            <w:r>
              <w:t>Termin dokonania uzupełnień formalnych wynosi maksymalnie 3 dni robocze od dnia</w:t>
            </w:r>
          </w:p>
          <w:p w:rsidR="00FF449B" w:rsidRDefault="00FF449B" w:rsidP="00FF449B">
            <w:r>
              <w:t>dostarczenia informacji o brakach formalnych</w:t>
            </w:r>
          </w:p>
        </w:tc>
      </w:tr>
      <w:tr w:rsidR="00CA3A36" w:rsidTr="00C97ADF">
        <w:tc>
          <w:tcPr>
            <w:tcW w:w="534" w:type="dxa"/>
          </w:tcPr>
          <w:p w:rsidR="00CA3A36" w:rsidRDefault="00CA3A36" w:rsidP="00C97ADF">
            <w:r>
              <w:t>3.</w:t>
            </w:r>
          </w:p>
        </w:tc>
        <w:tc>
          <w:tcPr>
            <w:tcW w:w="8678" w:type="dxa"/>
          </w:tcPr>
          <w:p w:rsidR="00CA3A36" w:rsidRDefault="00CA3A36" w:rsidP="00FF449B">
            <w:r>
              <w:t>OCENA MERYTORYCZNA</w:t>
            </w:r>
            <w:r w:rsidR="00C97ADF">
              <w:t xml:space="preserve"> </w:t>
            </w:r>
            <w:r w:rsidR="00FF449B">
              <w:t>–</w:t>
            </w:r>
            <w:r>
              <w:t xml:space="preserve"> </w:t>
            </w:r>
            <w:r w:rsidR="00FF449B">
              <w:t xml:space="preserve">od </w:t>
            </w:r>
            <w:r w:rsidRPr="00CA3A36">
              <w:t>6.1</w:t>
            </w:r>
            <w:r>
              <w:t>2</w:t>
            </w:r>
            <w:r w:rsidRPr="00CA3A36">
              <w:t>.2024</w:t>
            </w:r>
            <w:r>
              <w:t xml:space="preserve"> r</w:t>
            </w:r>
            <w:r w:rsidRPr="00CA3A36">
              <w:t>.</w:t>
            </w:r>
            <w:r w:rsidR="00FF449B">
              <w:t xml:space="preserve"> do</w:t>
            </w:r>
            <w:r w:rsidR="00C97ADF">
              <w:t xml:space="preserve"> </w:t>
            </w:r>
            <w:r>
              <w:t>9</w:t>
            </w:r>
            <w:r w:rsidRPr="00CA3A36">
              <w:t>.12.2024</w:t>
            </w:r>
            <w:r>
              <w:t xml:space="preserve"> r</w:t>
            </w:r>
            <w:r w:rsidRPr="00CA3A36">
              <w:t>.</w:t>
            </w:r>
          </w:p>
        </w:tc>
      </w:tr>
      <w:tr w:rsidR="00CA3A36" w:rsidTr="00C97ADF">
        <w:tc>
          <w:tcPr>
            <w:tcW w:w="534" w:type="dxa"/>
          </w:tcPr>
          <w:p w:rsidR="00CA3A36" w:rsidRDefault="00CA3A36" w:rsidP="00C97ADF">
            <w:r>
              <w:t>4.</w:t>
            </w:r>
          </w:p>
        </w:tc>
        <w:tc>
          <w:tcPr>
            <w:tcW w:w="8678" w:type="dxa"/>
          </w:tcPr>
          <w:p w:rsidR="00CA3A36" w:rsidRDefault="00C97ADF" w:rsidP="00FF449B">
            <w:r w:rsidRPr="00C97ADF">
              <w:t xml:space="preserve">WSTĘPNA LISTA RANKINGOWA: </w:t>
            </w:r>
            <w:r w:rsidR="00FF449B">
              <w:t>od 10</w:t>
            </w:r>
            <w:r w:rsidRPr="00C97ADF">
              <w:t>.12.2024R.</w:t>
            </w:r>
            <w:r w:rsidR="00FF449B">
              <w:t xml:space="preserve"> do</w:t>
            </w:r>
            <w:r w:rsidRPr="00C97ADF">
              <w:t xml:space="preserve"> </w:t>
            </w:r>
            <w:r w:rsidR="00FF449B">
              <w:t>12</w:t>
            </w:r>
            <w:r w:rsidRPr="00C97ADF">
              <w:t>.12.2024R.</w:t>
            </w:r>
          </w:p>
        </w:tc>
      </w:tr>
      <w:tr w:rsidR="00C97ADF" w:rsidTr="00C97ADF">
        <w:tc>
          <w:tcPr>
            <w:tcW w:w="534" w:type="dxa"/>
          </w:tcPr>
          <w:p w:rsidR="00C97ADF" w:rsidRDefault="00C97ADF" w:rsidP="00C97ADF">
            <w:r>
              <w:t>5.</w:t>
            </w:r>
          </w:p>
        </w:tc>
        <w:tc>
          <w:tcPr>
            <w:tcW w:w="8678" w:type="dxa"/>
          </w:tcPr>
          <w:p w:rsidR="00C97ADF" w:rsidRPr="00FF7702" w:rsidRDefault="00C97ADF" w:rsidP="00C97ADF">
            <w:r w:rsidRPr="00FF7702">
              <w:t>PROCEDURA ODWOŁAWCZA:</w:t>
            </w:r>
          </w:p>
        </w:tc>
      </w:tr>
      <w:tr w:rsidR="00C97ADF" w:rsidTr="00C97ADF">
        <w:tc>
          <w:tcPr>
            <w:tcW w:w="9212" w:type="dxa"/>
            <w:gridSpan w:val="2"/>
          </w:tcPr>
          <w:p w:rsidR="00C97ADF" w:rsidRPr="00FF7702" w:rsidRDefault="00FF449B" w:rsidP="00D75C0A">
            <w:r>
              <w:t xml:space="preserve">          </w:t>
            </w:r>
            <w:r w:rsidR="00C97ADF">
              <w:t>SKŁADANIE ODWOŁAŃ OD</w:t>
            </w:r>
            <w:r w:rsidR="00C97ADF" w:rsidRPr="00FF7702">
              <w:t xml:space="preserve"> </w:t>
            </w:r>
            <w:r>
              <w:t>12</w:t>
            </w:r>
            <w:r w:rsidR="00C97ADF" w:rsidRPr="00FF7702">
              <w:t>.12.2024R. DO 1</w:t>
            </w:r>
            <w:r w:rsidR="00D75C0A">
              <w:t>8</w:t>
            </w:r>
            <w:r w:rsidR="00C97ADF" w:rsidRPr="00FF7702">
              <w:t>.12.2024R.</w:t>
            </w:r>
          </w:p>
        </w:tc>
      </w:tr>
      <w:tr w:rsidR="00C97ADF" w:rsidTr="00C97ADF">
        <w:tc>
          <w:tcPr>
            <w:tcW w:w="9212" w:type="dxa"/>
            <w:gridSpan w:val="2"/>
          </w:tcPr>
          <w:p w:rsidR="00C97ADF" w:rsidRPr="00FF7702" w:rsidRDefault="00FF449B" w:rsidP="00FF449B">
            <w:r>
              <w:t xml:space="preserve">          </w:t>
            </w:r>
            <w:r w:rsidR="00C97ADF" w:rsidRPr="00FF7702">
              <w:t>POWTÓRNA OCENA WNIOSKÓW- OD 1</w:t>
            </w:r>
            <w:r>
              <w:t>9</w:t>
            </w:r>
            <w:r w:rsidR="00C97ADF" w:rsidRPr="00FF7702">
              <w:t>.12.2024-2</w:t>
            </w:r>
            <w:r>
              <w:t>3</w:t>
            </w:r>
            <w:r w:rsidR="00C97ADF" w:rsidRPr="00FF7702">
              <w:t>.12.2024R.</w:t>
            </w:r>
          </w:p>
        </w:tc>
      </w:tr>
      <w:tr w:rsidR="00C97ADF" w:rsidTr="00C97ADF">
        <w:tc>
          <w:tcPr>
            <w:tcW w:w="534" w:type="dxa"/>
          </w:tcPr>
          <w:p w:rsidR="00C97ADF" w:rsidRDefault="00C97ADF" w:rsidP="00C97ADF">
            <w:r>
              <w:t>8.</w:t>
            </w:r>
          </w:p>
        </w:tc>
        <w:tc>
          <w:tcPr>
            <w:tcW w:w="8678" w:type="dxa"/>
          </w:tcPr>
          <w:p w:rsidR="00C97ADF" w:rsidRDefault="00C97ADF" w:rsidP="00FF449B">
            <w:r w:rsidRPr="00FF7702">
              <w:t xml:space="preserve">OSTATECZNA LISTA - 23.12.2024R. </w:t>
            </w:r>
          </w:p>
        </w:tc>
      </w:tr>
    </w:tbl>
    <w:p w:rsidR="00CA3A36" w:rsidRPr="00C97ADF" w:rsidRDefault="00CA3A36" w:rsidP="00CA3A36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Projekt</w:t>
      </w:r>
    </w:p>
    <w:p w:rsidR="00CA3A36" w:rsidRPr="00C97ADF" w:rsidRDefault="00CA3A36" w:rsidP="00CA3A36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„Tarnobrzeski Ośrodek Wspierania Ekonomii Społecznej”</w:t>
      </w:r>
    </w:p>
    <w:p w:rsidR="00C97ADF" w:rsidRPr="00C97ADF" w:rsidRDefault="00C97ADF" w:rsidP="00C97ADF">
      <w:pPr>
        <w:spacing w:line="276" w:lineRule="auto"/>
        <w:jc w:val="center"/>
        <w:rPr>
          <w:rFonts w:eastAsia="Verdana"/>
          <w:b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Europejski Fundusz Społeczny Plus</w:t>
      </w:r>
    </w:p>
    <w:p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</w:p>
    <w:p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Fundusze Europejskie dla Podkarpacia 2021-2027</w:t>
      </w:r>
    </w:p>
    <w:p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Priorytet VII Kapitał Ludzki Gotowy do Zmian</w:t>
      </w:r>
    </w:p>
    <w:p w:rsidR="00C97ADF" w:rsidRPr="00C97ADF" w:rsidRDefault="00C97ADF" w:rsidP="00C97ADF">
      <w:pPr>
        <w:spacing w:line="276" w:lineRule="auto"/>
        <w:jc w:val="center"/>
        <w:rPr>
          <w:rFonts w:eastAsia="Verdana"/>
          <w:sz w:val="24"/>
          <w:szCs w:val="24"/>
        </w:rPr>
      </w:pPr>
      <w:r w:rsidRPr="00C97ADF">
        <w:rPr>
          <w:rFonts w:eastAsia="Verdana"/>
          <w:b/>
          <w:sz w:val="24"/>
          <w:szCs w:val="24"/>
        </w:rPr>
        <w:t>Działanie 7.16 Ekonomia społeczna</w:t>
      </w: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C97ADF" w:rsidRDefault="00C97ADF" w:rsidP="00C97ADF">
      <w:pPr>
        <w:spacing w:line="276" w:lineRule="auto"/>
        <w:rPr>
          <w:rFonts w:eastAsia="Verdana"/>
          <w:sz w:val="24"/>
          <w:szCs w:val="24"/>
        </w:rPr>
      </w:pPr>
      <w:r w:rsidRPr="00C97ADF">
        <w:rPr>
          <w:rFonts w:eastAsia="Verdana"/>
          <w:sz w:val="24"/>
          <w:szCs w:val="24"/>
        </w:rPr>
        <w:t>UWAGA: Harmonogram może ulec zmianie ze względu na ilość złożonych Wniosków oraz z przyczyn niezależnych od Realizatora Projektu</w:t>
      </w: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CA3A36" w:rsidRPr="00D47971" w:rsidRDefault="00CA3A36" w:rsidP="00CA3A36">
      <w:pPr>
        <w:spacing w:line="276" w:lineRule="auto"/>
        <w:rPr>
          <w:rFonts w:ascii="Verdana" w:eastAsia="Verdana" w:hAnsi="Verdana" w:cs="Verdana"/>
        </w:rPr>
      </w:pPr>
    </w:p>
    <w:p w:rsidR="0031175C" w:rsidRPr="00F041EC" w:rsidRDefault="0031175C" w:rsidP="009C5C8B">
      <w:pPr>
        <w:ind w:firstLine="5245"/>
      </w:pPr>
    </w:p>
    <w:sectPr w:rsidR="0031175C" w:rsidRPr="00F041EC" w:rsidSect="00A46F46">
      <w:headerReference w:type="default" r:id="rId7"/>
      <w:footerReference w:type="default" r:id="rId8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DF" w:rsidRDefault="00C97ADF" w:rsidP="00AB049D">
      <w:r>
        <w:separator/>
      </w:r>
    </w:p>
  </w:endnote>
  <w:endnote w:type="continuationSeparator" w:id="1">
    <w:p w:rsidR="00C97ADF" w:rsidRDefault="00C97AD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DF" w:rsidRPr="00A46F46" w:rsidRDefault="00C97ADF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8864600</wp:posOffset>
          </wp:positionV>
          <wp:extent cx="835660" cy="835025"/>
          <wp:effectExtent l="19050" t="0" r="2540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sz w:val="20"/>
        <w:szCs w:val="20"/>
      </w:rPr>
      <w:t xml:space="preserve">    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C97ADF" w:rsidRDefault="00C97ADF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C97ADF" w:rsidRPr="00A46F46" w:rsidRDefault="00C97ADF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C97ADF" w:rsidRPr="00A46F46" w:rsidRDefault="00C97ADF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C97ADF" w:rsidRPr="00A46F46" w:rsidRDefault="00C97ADF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Pr="00A46F46">
      <w:rPr>
        <w:rFonts w:ascii="Arial Narrow" w:hAnsi="Arial Narrow" w:cs="Arial"/>
        <w:sz w:val="20"/>
        <w:szCs w:val="20"/>
      </w:rPr>
      <w:t>, e-mail: tarr@tarr.pl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DF" w:rsidRDefault="00C97ADF" w:rsidP="00AB049D">
      <w:r>
        <w:separator/>
      </w:r>
    </w:p>
  </w:footnote>
  <w:footnote w:type="continuationSeparator" w:id="1">
    <w:p w:rsidR="00C97ADF" w:rsidRDefault="00C97ADF" w:rsidP="00AB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DF" w:rsidRDefault="00C97ADF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92F"/>
    <w:multiLevelType w:val="multilevel"/>
    <w:tmpl w:val="B61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43FF9"/>
    <w:multiLevelType w:val="multilevel"/>
    <w:tmpl w:val="E74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11EF4"/>
    <w:multiLevelType w:val="multilevel"/>
    <w:tmpl w:val="5A22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B7A59"/>
    <w:multiLevelType w:val="multilevel"/>
    <w:tmpl w:val="24EB7A59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lowerLetter"/>
      <w:lvlText w:val="%2."/>
      <w:lvlJc w:val="left"/>
      <w:pPr>
        <w:ind w:left="1341" w:hanging="360"/>
      </w:pPr>
    </w:lvl>
    <w:lvl w:ilvl="2">
      <w:start w:val="1"/>
      <w:numFmt w:val="lowerRoman"/>
      <w:lvlText w:val="%3."/>
      <w:lvlJc w:val="right"/>
      <w:pPr>
        <w:ind w:left="2061" w:hanging="180"/>
      </w:pPr>
    </w:lvl>
    <w:lvl w:ilvl="3">
      <w:start w:val="1"/>
      <w:numFmt w:val="decimal"/>
      <w:lvlText w:val="%4."/>
      <w:lvlJc w:val="left"/>
      <w:pPr>
        <w:ind w:left="2781" w:hanging="360"/>
      </w:pPr>
    </w:lvl>
    <w:lvl w:ilvl="4">
      <w:start w:val="1"/>
      <w:numFmt w:val="lowerLetter"/>
      <w:lvlText w:val="%5."/>
      <w:lvlJc w:val="left"/>
      <w:pPr>
        <w:ind w:left="3501" w:hanging="360"/>
      </w:pPr>
    </w:lvl>
    <w:lvl w:ilvl="5">
      <w:start w:val="1"/>
      <w:numFmt w:val="lowerRoman"/>
      <w:lvlText w:val="%6."/>
      <w:lvlJc w:val="right"/>
      <w:pPr>
        <w:ind w:left="4221" w:hanging="180"/>
      </w:pPr>
    </w:lvl>
    <w:lvl w:ilvl="6">
      <w:start w:val="1"/>
      <w:numFmt w:val="decimal"/>
      <w:lvlText w:val="%7."/>
      <w:lvlJc w:val="left"/>
      <w:pPr>
        <w:ind w:left="4941" w:hanging="360"/>
      </w:pPr>
    </w:lvl>
    <w:lvl w:ilvl="7">
      <w:start w:val="1"/>
      <w:numFmt w:val="lowerLetter"/>
      <w:lvlText w:val="%8."/>
      <w:lvlJc w:val="left"/>
      <w:pPr>
        <w:ind w:left="5661" w:hanging="360"/>
      </w:pPr>
    </w:lvl>
    <w:lvl w:ilvl="8">
      <w:start w:val="1"/>
      <w:numFmt w:val="lowerRoman"/>
      <w:lvlText w:val="%9."/>
      <w:lvlJc w:val="right"/>
      <w:pPr>
        <w:ind w:left="6381" w:hanging="180"/>
      </w:pPr>
    </w:lvl>
  </w:abstractNum>
  <w:abstractNum w:abstractNumId="4">
    <w:nsid w:val="2F33788D"/>
    <w:multiLevelType w:val="multilevel"/>
    <w:tmpl w:val="0BC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23372"/>
    <w:multiLevelType w:val="hybridMultilevel"/>
    <w:tmpl w:val="93965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46688"/>
    <w:multiLevelType w:val="multilevel"/>
    <w:tmpl w:val="8FD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0073F"/>
    <w:multiLevelType w:val="multilevel"/>
    <w:tmpl w:val="747A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A0722"/>
    <w:multiLevelType w:val="multilevel"/>
    <w:tmpl w:val="ABE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DD6AFC"/>
    <w:multiLevelType w:val="multilevel"/>
    <w:tmpl w:val="24DC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25DA0"/>
    <w:rsid w:val="00061802"/>
    <w:rsid w:val="00150E88"/>
    <w:rsid w:val="0031175C"/>
    <w:rsid w:val="00350E10"/>
    <w:rsid w:val="003A3550"/>
    <w:rsid w:val="00484682"/>
    <w:rsid w:val="004C7E1A"/>
    <w:rsid w:val="00531B64"/>
    <w:rsid w:val="0075378D"/>
    <w:rsid w:val="00814B69"/>
    <w:rsid w:val="0090789B"/>
    <w:rsid w:val="009C5C8B"/>
    <w:rsid w:val="00A46F46"/>
    <w:rsid w:val="00A521CC"/>
    <w:rsid w:val="00AB049D"/>
    <w:rsid w:val="00B041AB"/>
    <w:rsid w:val="00B62CC5"/>
    <w:rsid w:val="00BA0DA9"/>
    <w:rsid w:val="00C36C5D"/>
    <w:rsid w:val="00C97ADF"/>
    <w:rsid w:val="00CA3A36"/>
    <w:rsid w:val="00D4261F"/>
    <w:rsid w:val="00D75C0A"/>
    <w:rsid w:val="00E200CF"/>
    <w:rsid w:val="00E87D5F"/>
    <w:rsid w:val="00E90827"/>
    <w:rsid w:val="00EE70D8"/>
    <w:rsid w:val="00F041EC"/>
    <w:rsid w:val="00F23A70"/>
    <w:rsid w:val="00F73ADB"/>
    <w:rsid w:val="00FD51A2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semiHidden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61F"/>
    <w:pPr>
      <w:ind w:left="720"/>
      <w:contextualSpacing/>
    </w:pPr>
  </w:style>
  <w:style w:type="table" w:styleId="Tabela-Siatka">
    <w:name w:val="Table Grid"/>
    <w:basedOn w:val="Standardowy"/>
    <w:uiPriority w:val="59"/>
    <w:rsid w:val="00CA3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3</cp:revision>
  <cp:lastPrinted>2024-11-15T09:52:00Z</cp:lastPrinted>
  <dcterms:created xsi:type="dcterms:W3CDTF">2024-11-27T13:07:00Z</dcterms:created>
  <dcterms:modified xsi:type="dcterms:W3CDTF">2024-11-27T13:10:00Z</dcterms:modified>
</cp:coreProperties>
</file>