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5C" w:rsidRPr="003E3980" w:rsidRDefault="00E42850">
      <w:pPr>
        <w:widowControl/>
        <w:pBdr>
          <w:top w:val="nil"/>
          <w:left w:val="nil"/>
          <w:bottom w:val="nil"/>
          <w:right w:val="nil"/>
          <w:between w:val="nil"/>
        </w:pBdr>
        <w:spacing w:after="0"/>
        <w:jc w:val="both"/>
        <w:rPr>
          <w:rFonts w:ascii="Verdana" w:eastAsia="Verdana" w:hAnsi="Verdana" w:cs="Verdana"/>
          <w:color w:val="000000"/>
          <w:sz w:val="18"/>
          <w:szCs w:val="18"/>
        </w:rPr>
      </w:pPr>
      <w:r w:rsidRPr="003E3980">
        <w:rPr>
          <w:rFonts w:ascii="Verdana" w:eastAsia="Verdana" w:hAnsi="Verdana" w:cs="Verdana"/>
          <w:b/>
          <w:color w:val="000000"/>
          <w:sz w:val="18"/>
          <w:szCs w:val="18"/>
        </w:rPr>
        <w:t>Załącznik nr 8</w:t>
      </w:r>
      <w:r w:rsidRPr="003E3980">
        <w:rPr>
          <w:rFonts w:ascii="Verdana" w:eastAsia="Verdana" w:hAnsi="Verdana" w:cs="Verdana"/>
          <w:color w:val="000000"/>
          <w:sz w:val="18"/>
          <w:szCs w:val="18"/>
        </w:rPr>
        <w:t xml:space="preserve"> do Regulaminu wsparcia finansowego</w:t>
      </w:r>
    </w:p>
    <w:p w:rsidR="007C575C" w:rsidRPr="00942064" w:rsidRDefault="007C575C">
      <w:pPr>
        <w:widowControl/>
        <w:pBdr>
          <w:top w:val="nil"/>
          <w:left w:val="nil"/>
          <w:bottom w:val="nil"/>
          <w:right w:val="nil"/>
          <w:between w:val="nil"/>
        </w:pBdr>
        <w:spacing w:after="0"/>
        <w:rPr>
          <w:rFonts w:ascii="Verdana" w:eastAsia="Verdana" w:hAnsi="Verdana" w:cs="Verdana"/>
          <w:color w:val="000000"/>
          <w:sz w:val="20"/>
          <w:szCs w:val="20"/>
        </w:rPr>
      </w:pPr>
    </w:p>
    <w:p w:rsidR="007C575C" w:rsidRPr="00942064" w:rsidRDefault="007C575C">
      <w:pPr>
        <w:widowControl/>
        <w:pBdr>
          <w:top w:val="nil"/>
          <w:left w:val="nil"/>
          <w:bottom w:val="nil"/>
          <w:right w:val="nil"/>
          <w:between w:val="nil"/>
        </w:pBdr>
        <w:spacing w:after="0"/>
        <w:jc w:val="center"/>
        <w:rPr>
          <w:rFonts w:ascii="Verdana" w:eastAsia="Verdana" w:hAnsi="Verdana" w:cs="Verdana"/>
          <w:b/>
          <w:color w:val="000000"/>
          <w:sz w:val="20"/>
          <w:szCs w:val="20"/>
        </w:rPr>
      </w:pPr>
    </w:p>
    <w:p w:rsidR="007C575C" w:rsidRPr="00942064" w:rsidRDefault="007C575C">
      <w:pPr>
        <w:widowControl/>
        <w:pBdr>
          <w:top w:val="nil"/>
          <w:left w:val="nil"/>
          <w:bottom w:val="nil"/>
          <w:right w:val="nil"/>
          <w:between w:val="nil"/>
        </w:pBdr>
        <w:spacing w:after="0"/>
        <w:jc w:val="center"/>
        <w:rPr>
          <w:rFonts w:ascii="Verdana" w:eastAsia="Verdana" w:hAnsi="Verdana" w:cs="Verdana"/>
          <w:b/>
          <w:color w:val="000000"/>
          <w:sz w:val="20"/>
          <w:szCs w:val="20"/>
        </w:rPr>
      </w:pPr>
    </w:p>
    <w:p w:rsidR="007C575C" w:rsidRPr="00942064" w:rsidRDefault="00E42850">
      <w:pPr>
        <w:widowControl/>
        <w:pBdr>
          <w:top w:val="nil"/>
          <w:left w:val="nil"/>
          <w:bottom w:val="nil"/>
          <w:right w:val="nil"/>
          <w:between w:val="nil"/>
        </w:pBdr>
        <w:spacing w:after="0"/>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UMOWA NR ……………..</w:t>
      </w:r>
    </w:p>
    <w:p w:rsidR="007C575C" w:rsidRPr="00942064" w:rsidRDefault="00E42850">
      <w:pPr>
        <w:widowControl/>
        <w:pBdr>
          <w:top w:val="nil"/>
          <w:left w:val="nil"/>
          <w:bottom w:val="nil"/>
          <w:right w:val="nil"/>
          <w:between w:val="nil"/>
        </w:pBdr>
        <w:spacing w:after="0"/>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NA UDZIELENIE WSPARCIA FINANSOWEGO</w:t>
      </w:r>
    </w:p>
    <w:p w:rsidR="007C575C" w:rsidRPr="00942064" w:rsidRDefault="007C575C">
      <w:pPr>
        <w:widowControl/>
        <w:pBdr>
          <w:top w:val="nil"/>
          <w:left w:val="nil"/>
          <w:bottom w:val="nil"/>
          <w:right w:val="nil"/>
          <w:between w:val="nil"/>
        </w:pBdr>
        <w:spacing w:after="0"/>
        <w:jc w:val="both"/>
        <w:rPr>
          <w:rFonts w:ascii="Verdana" w:eastAsia="Verdana" w:hAnsi="Verdana" w:cs="Verdana"/>
          <w:color w:val="000000"/>
          <w:sz w:val="20"/>
          <w:szCs w:val="20"/>
        </w:rPr>
      </w:pPr>
    </w:p>
    <w:p w:rsidR="007C575C" w:rsidRPr="00942064" w:rsidRDefault="007C575C">
      <w:pPr>
        <w:widowControl/>
        <w:pBdr>
          <w:top w:val="nil"/>
          <w:left w:val="nil"/>
          <w:bottom w:val="nil"/>
          <w:right w:val="nil"/>
          <w:between w:val="nil"/>
        </w:pBdr>
        <w:spacing w:after="0"/>
        <w:jc w:val="both"/>
        <w:rPr>
          <w:rFonts w:ascii="Verdana" w:eastAsia="Verdana" w:hAnsi="Verdana" w:cs="Verdana"/>
          <w:color w:val="000000"/>
          <w:sz w:val="20"/>
          <w:szCs w:val="20"/>
        </w:rPr>
      </w:pPr>
    </w:p>
    <w:p w:rsidR="007C575C" w:rsidRPr="00942064" w:rsidRDefault="00E42850">
      <w:pPr>
        <w:widowControl/>
        <w:pBdr>
          <w:top w:val="nil"/>
          <w:left w:val="nil"/>
          <w:bottom w:val="nil"/>
          <w:right w:val="nil"/>
          <w:between w:val="nil"/>
        </w:pBdr>
        <w:spacing w:after="0" w:line="360" w:lineRule="auto"/>
        <w:ind w:left="709" w:hanging="709"/>
        <w:jc w:val="both"/>
        <w:rPr>
          <w:rFonts w:ascii="Verdana" w:eastAsia="Verdana" w:hAnsi="Verdana" w:cs="Verdana"/>
          <w:color w:val="000000"/>
          <w:sz w:val="20"/>
          <w:szCs w:val="20"/>
        </w:rPr>
      </w:pPr>
      <w:r w:rsidRPr="00942064">
        <w:rPr>
          <w:rFonts w:ascii="Verdana" w:eastAsia="Verdana" w:hAnsi="Verdana" w:cs="Verdana"/>
          <w:color w:val="000000"/>
          <w:sz w:val="20"/>
          <w:szCs w:val="20"/>
        </w:rPr>
        <w:t>zawarta w ........................................, dnia ........................................</w:t>
      </w:r>
    </w:p>
    <w:p w:rsidR="005477D6" w:rsidRDefault="00E42850">
      <w:pPr>
        <w:widowControl/>
        <w:pBdr>
          <w:top w:val="nil"/>
          <w:left w:val="nil"/>
          <w:bottom w:val="nil"/>
          <w:right w:val="nil"/>
          <w:between w:val="nil"/>
        </w:pBdr>
        <w:tabs>
          <w:tab w:val="left" w:pos="4021"/>
        </w:tabs>
        <w:spacing w:after="0" w:line="360" w:lineRule="auto"/>
        <w:ind w:left="709" w:hanging="709"/>
        <w:jc w:val="both"/>
        <w:rPr>
          <w:rFonts w:ascii="Verdana" w:eastAsia="Verdana" w:hAnsi="Verdana" w:cs="Verdana"/>
          <w:color w:val="000000"/>
          <w:sz w:val="20"/>
          <w:szCs w:val="20"/>
        </w:rPr>
      </w:pPr>
      <w:r w:rsidRPr="00942064">
        <w:rPr>
          <w:rFonts w:ascii="Verdana" w:eastAsia="Verdana" w:hAnsi="Verdana" w:cs="Verdana"/>
          <w:color w:val="000000"/>
          <w:sz w:val="20"/>
          <w:szCs w:val="20"/>
        </w:rPr>
        <w:t>pomiędzy:</w:t>
      </w:r>
    </w:p>
    <w:p w:rsidR="005477D6" w:rsidRPr="005477D6" w:rsidRDefault="005477D6" w:rsidP="005477D6">
      <w:pPr>
        <w:pStyle w:val="Pisma"/>
        <w:rPr>
          <w:rFonts w:ascii="Verdana" w:hAnsi="Verdana"/>
          <w:b/>
          <w:sz w:val="20"/>
        </w:rPr>
      </w:pPr>
      <w:r w:rsidRPr="005477D6">
        <w:rPr>
          <w:rFonts w:ascii="Verdana" w:eastAsia="Verdana" w:hAnsi="Verdana" w:cs="Verdana"/>
          <w:color w:val="000000"/>
          <w:sz w:val="20"/>
        </w:rPr>
        <w:t xml:space="preserve">Tarnobrzeską Agencją Rozwoju Regionalnego S.A. z siedzibą w Tarnobrzegu przy ul. Marii Dąbrowskiej 15, </w:t>
      </w:r>
      <w:r w:rsidRPr="005477D6">
        <w:rPr>
          <w:rFonts w:ascii="Verdana" w:hAnsi="Verdana"/>
          <w:sz w:val="20"/>
        </w:rPr>
        <w:t>NIP: 867-000-70-72, REGON: 830169541, KRS: 0000072889</w:t>
      </w:r>
      <w:r>
        <w:rPr>
          <w:rFonts w:ascii="Verdana" w:hAnsi="Verdana"/>
          <w:sz w:val="20"/>
        </w:rPr>
        <w:t>,</w:t>
      </w:r>
    </w:p>
    <w:p w:rsidR="007C575C" w:rsidRPr="005477D6" w:rsidRDefault="00E42850">
      <w:pPr>
        <w:widowControl/>
        <w:pBdr>
          <w:top w:val="nil"/>
          <w:left w:val="nil"/>
          <w:bottom w:val="nil"/>
          <w:right w:val="nil"/>
          <w:between w:val="nil"/>
        </w:pBdr>
        <w:tabs>
          <w:tab w:val="left" w:pos="4021"/>
        </w:tabs>
        <w:spacing w:after="0" w:line="360" w:lineRule="auto"/>
        <w:ind w:left="709" w:hanging="709"/>
        <w:jc w:val="both"/>
        <w:rPr>
          <w:rFonts w:ascii="Verdana" w:eastAsia="Verdana" w:hAnsi="Verdana" w:cs="Verdana"/>
          <w:color w:val="000000"/>
          <w:sz w:val="20"/>
          <w:szCs w:val="20"/>
        </w:rPr>
      </w:pPr>
      <w:r w:rsidRPr="005477D6">
        <w:rPr>
          <w:rFonts w:ascii="Verdana" w:eastAsia="Verdana" w:hAnsi="Verdana" w:cs="Verdana"/>
          <w:color w:val="000000"/>
          <w:sz w:val="20"/>
          <w:szCs w:val="20"/>
        </w:rPr>
        <w:t xml:space="preserve"> zwaną/</w:t>
      </w:r>
      <w:proofErr w:type="spellStart"/>
      <w:r w:rsidRPr="005477D6">
        <w:rPr>
          <w:rFonts w:ascii="Verdana" w:eastAsia="Verdana" w:hAnsi="Verdana" w:cs="Verdana"/>
          <w:color w:val="000000"/>
          <w:sz w:val="20"/>
          <w:szCs w:val="20"/>
        </w:rPr>
        <w:t>ym</w:t>
      </w:r>
      <w:proofErr w:type="spellEnd"/>
      <w:r w:rsidRPr="005477D6">
        <w:rPr>
          <w:rFonts w:ascii="Verdana" w:eastAsia="Verdana" w:hAnsi="Verdana" w:cs="Verdana"/>
          <w:color w:val="000000"/>
          <w:sz w:val="20"/>
          <w:szCs w:val="20"/>
        </w:rPr>
        <w:t xml:space="preserve"> dalej </w:t>
      </w:r>
      <w:r w:rsidRPr="005477D6">
        <w:rPr>
          <w:rFonts w:ascii="Verdana" w:eastAsia="Verdana" w:hAnsi="Verdana" w:cs="Verdana"/>
          <w:b/>
          <w:color w:val="000000"/>
          <w:sz w:val="20"/>
          <w:szCs w:val="20"/>
        </w:rPr>
        <w:t xml:space="preserve">„Realizatorem projektu” </w:t>
      </w:r>
      <w:r w:rsidRPr="005477D6">
        <w:rPr>
          <w:rFonts w:ascii="Verdana" w:eastAsia="Verdana" w:hAnsi="Verdana" w:cs="Verdana"/>
          <w:color w:val="000000"/>
          <w:sz w:val="20"/>
          <w:szCs w:val="20"/>
        </w:rPr>
        <w:t>reprezentowaną przez:</w:t>
      </w:r>
    </w:p>
    <w:p w:rsidR="007C575C" w:rsidRPr="00942064" w:rsidRDefault="005477D6">
      <w:pPr>
        <w:widowControl/>
        <w:numPr>
          <w:ilvl w:val="0"/>
          <w:numId w:val="1"/>
        </w:numPr>
        <w:pBdr>
          <w:top w:val="nil"/>
          <w:left w:val="nil"/>
          <w:bottom w:val="nil"/>
          <w:right w:val="nil"/>
          <w:between w:val="nil"/>
        </w:pBdr>
        <w:spacing w:after="0" w:line="360" w:lineRule="auto"/>
        <w:ind w:left="426"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Sebastian </w:t>
      </w:r>
      <w:proofErr w:type="spellStart"/>
      <w:r>
        <w:rPr>
          <w:rFonts w:ascii="Verdana" w:eastAsia="Verdana" w:hAnsi="Verdana" w:cs="Verdana"/>
          <w:color w:val="000000"/>
          <w:sz w:val="20"/>
          <w:szCs w:val="20"/>
        </w:rPr>
        <w:t>Pawlos</w:t>
      </w:r>
      <w:proofErr w:type="spellEnd"/>
      <w:r w:rsidR="00E42850" w:rsidRPr="00942064">
        <w:rPr>
          <w:rFonts w:ascii="Verdana" w:eastAsia="Verdana" w:hAnsi="Verdana" w:cs="Verdana"/>
          <w:color w:val="000000"/>
          <w:sz w:val="20"/>
          <w:szCs w:val="20"/>
        </w:rPr>
        <w:t xml:space="preserve"> – </w:t>
      </w:r>
      <w:r>
        <w:rPr>
          <w:rFonts w:ascii="Verdana" w:eastAsia="Verdana" w:hAnsi="Verdana" w:cs="Verdana"/>
          <w:color w:val="000000"/>
          <w:sz w:val="20"/>
          <w:szCs w:val="20"/>
        </w:rPr>
        <w:t>Prezes zarządu</w:t>
      </w:r>
    </w:p>
    <w:p w:rsidR="007C575C" w:rsidRPr="00942064" w:rsidRDefault="005477D6">
      <w:pPr>
        <w:widowControl/>
        <w:numPr>
          <w:ilvl w:val="0"/>
          <w:numId w:val="1"/>
        </w:numPr>
        <w:pBdr>
          <w:top w:val="nil"/>
          <w:left w:val="nil"/>
          <w:bottom w:val="nil"/>
          <w:right w:val="nil"/>
          <w:between w:val="nil"/>
        </w:pBdr>
        <w:spacing w:after="0" w:line="360" w:lineRule="auto"/>
        <w:ind w:left="426" w:firstLine="0"/>
        <w:jc w:val="both"/>
        <w:rPr>
          <w:rFonts w:ascii="Verdana" w:eastAsia="Verdana" w:hAnsi="Verdana" w:cs="Verdana"/>
          <w:color w:val="000000"/>
          <w:sz w:val="20"/>
          <w:szCs w:val="20"/>
        </w:rPr>
      </w:pPr>
      <w:r>
        <w:rPr>
          <w:rFonts w:ascii="Verdana" w:eastAsia="Verdana" w:hAnsi="Verdana" w:cs="Verdana"/>
          <w:color w:val="000000"/>
          <w:sz w:val="20"/>
          <w:szCs w:val="20"/>
        </w:rPr>
        <w:t>Ewelina Mysłek</w:t>
      </w:r>
      <w:r w:rsidR="00E42850" w:rsidRPr="00942064">
        <w:rPr>
          <w:rFonts w:ascii="Verdana" w:eastAsia="Verdana" w:hAnsi="Verdana" w:cs="Verdana"/>
          <w:color w:val="000000"/>
          <w:sz w:val="20"/>
          <w:szCs w:val="20"/>
        </w:rPr>
        <w:t xml:space="preserve"> – </w:t>
      </w:r>
      <w:r>
        <w:rPr>
          <w:rFonts w:ascii="Verdana" w:eastAsia="Verdana" w:hAnsi="Verdana" w:cs="Verdana"/>
          <w:color w:val="000000"/>
          <w:sz w:val="20"/>
          <w:szCs w:val="20"/>
        </w:rPr>
        <w:t>Wiceprezes zarządu</w:t>
      </w:r>
    </w:p>
    <w:p w:rsidR="007C575C" w:rsidRPr="00942064" w:rsidRDefault="00E42850">
      <w:pPr>
        <w:widowControl/>
        <w:pBdr>
          <w:top w:val="nil"/>
          <w:left w:val="nil"/>
          <w:bottom w:val="nil"/>
          <w:right w:val="nil"/>
          <w:between w:val="nil"/>
        </w:pBdr>
        <w:spacing w:after="0" w:line="360" w:lineRule="auto"/>
        <w:ind w:left="709" w:hanging="709"/>
        <w:jc w:val="both"/>
        <w:rPr>
          <w:rFonts w:ascii="Verdana" w:eastAsia="Verdana" w:hAnsi="Verdana" w:cs="Verdana"/>
          <w:color w:val="000000"/>
          <w:sz w:val="20"/>
          <w:szCs w:val="20"/>
        </w:rPr>
      </w:pPr>
      <w:r w:rsidRPr="00942064">
        <w:rPr>
          <w:rFonts w:ascii="Verdana" w:eastAsia="Verdana" w:hAnsi="Verdana" w:cs="Verdana"/>
          <w:color w:val="000000"/>
          <w:sz w:val="20"/>
          <w:szCs w:val="20"/>
        </w:rPr>
        <w:t>a</w:t>
      </w:r>
    </w:p>
    <w:p w:rsidR="007C575C" w:rsidRPr="00942064" w:rsidRDefault="00E42850">
      <w:pPr>
        <w:widowControl/>
        <w:pBdr>
          <w:top w:val="nil"/>
          <w:left w:val="nil"/>
          <w:bottom w:val="nil"/>
          <w:right w:val="nil"/>
          <w:between w:val="nil"/>
        </w:pBdr>
        <w:spacing w:after="0" w:line="360" w:lineRule="auto"/>
        <w:ind w:left="709" w:hanging="709"/>
        <w:jc w:val="both"/>
        <w:rPr>
          <w:rFonts w:ascii="Verdana" w:eastAsia="Verdana" w:hAnsi="Verdana" w:cs="Verdana"/>
          <w:color w:val="000000"/>
          <w:sz w:val="20"/>
          <w:szCs w:val="20"/>
        </w:rPr>
      </w:pPr>
      <w:r w:rsidRPr="00942064">
        <w:rPr>
          <w:rFonts w:ascii="Verdana" w:eastAsia="Verdana" w:hAnsi="Verdana" w:cs="Verdana"/>
          <w:color w:val="000000"/>
          <w:sz w:val="20"/>
          <w:szCs w:val="20"/>
        </w:rPr>
        <w:t>...........................................................................................................................,</w:t>
      </w:r>
    </w:p>
    <w:p w:rsidR="007C575C" w:rsidRPr="002C2DDF" w:rsidRDefault="00E42850">
      <w:pPr>
        <w:widowControl/>
        <w:pBdr>
          <w:top w:val="nil"/>
          <w:left w:val="nil"/>
          <w:bottom w:val="nil"/>
          <w:right w:val="nil"/>
          <w:between w:val="nil"/>
        </w:pBdr>
        <w:spacing w:after="0" w:line="360" w:lineRule="auto"/>
        <w:ind w:left="709" w:hanging="709"/>
        <w:jc w:val="both"/>
        <w:rPr>
          <w:rFonts w:ascii="Verdana" w:hAnsi="Verdana"/>
          <w:color w:val="000000"/>
        </w:rPr>
      </w:pPr>
      <w:r w:rsidRPr="00942064">
        <w:rPr>
          <w:rFonts w:ascii="Verdana" w:eastAsia="Verdana" w:hAnsi="Verdana" w:cs="Verdana"/>
          <w:color w:val="000000"/>
          <w:sz w:val="20"/>
          <w:szCs w:val="20"/>
        </w:rPr>
        <w:t>z siedzibą w ..........................................................................................................</w:t>
      </w:r>
    </w:p>
    <w:p w:rsidR="007C575C" w:rsidRPr="002C2DDF" w:rsidRDefault="00E42850">
      <w:pPr>
        <w:widowControl/>
        <w:pBdr>
          <w:top w:val="nil"/>
          <w:left w:val="nil"/>
          <w:bottom w:val="nil"/>
          <w:right w:val="nil"/>
          <w:between w:val="nil"/>
        </w:pBdr>
        <w:spacing w:after="0" w:line="360" w:lineRule="auto"/>
        <w:jc w:val="both"/>
        <w:rPr>
          <w:rFonts w:ascii="Verdana" w:hAnsi="Verdana"/>
          <w:color w:val="000000"/>
        </w:rPr>
      </w:pPr>
      <w:r w:rsidRPr="00942064">
        <w:rPr>
          <w:rFonts w:ascii="Verdana" w:eastAsia="Verdana" w:hAnsi="Verdana" w:cs="Verdana"/>
          <w:color w:val="000000"/>
          <w:sz w:val="20"/>
          <w:szCs w:val="20"/>
        </w:rPr>
        <w:t>NIP ..................................., KRS ........................................., zwaną/</w:t>
      </w:r>
      <w:proofErr w:type="spellStart"/>
      <w:r w:rsidRPr="00942064">
        <w:rPr>
          <w:rFonts w:ascii="Verdana" w:eastAsia="Verdana" w:hAnsi="Verdana" w:cs="Verdana"/>
          <w:color w:val="000000"/>
          <w:sz w:val="20"/>
          <w:szCs w:val="20"/>
        </w:rPr>
        <w:t>ym</w:t>
      </w:r>
      <w:proofErr w:type="spellEnd"/>
      <w:r w:rsidRPr="00942064">
        <w:rPr>
          <w:rFonts w:ascii="Verdana" w:eastAsia="Verdana" w:hAnsi="Verdana" w:cs="Verdana"/>
          <w:color w:val="000000"/>
          <w:sz w:val="20"/>
          <w:szCs w:val="20"/>
        </w:rPr>
        <w:t xml:space="preserve"> dalej „</w:t>
      </w:r>
      <w:r w:rsidRPr="00942064">
        <w:rPr>
          <w:rFonts w:ascii="Verdana" w:eastAsia="Verdana" w:hAnsi="Verdana" w:cs="Verdana"/>
          <w:b/>
          <w:color w:val="000000"/>
          <w:sz w:val="20"/>
          <w:szCs w:val="20"/>
        </w:rPr>
        <w:t>PS/PES”,</w:t>
      </w:r>
    </w:p>
    <w:p w:rsidR="007C575C" w:rsidRPr="00942064" w:rsidRDefault="007C575C">
      <w:pPr>
        <w:widowControl/>
        <w:pBdr>
          <w:top w:val="nil"/>
          <w:left w:val="nil"/>
          <w:bottom w:val="nil"/>
          <w:right w:val="nil"/>
          <w:between w:val="nil"/>
        </w:pBdr>
        <w:spacing w:after="0" w:line="360" w:lineRule="auto"/>
        <w:ind w:left="709" w:hanging="709"/>
        <w:jc w:val="both"/>
        <w:rPr>
          <w:rFonts w:ascii="Verdana" w:eastAsia="Verdana" w:hAnsi="Verdana" w:cs="Verdana"/>
          <w:color w:val="000000"/>
          <w:sz w:val="20"/>
          <w:szCs w:val="20"/>
        </w:rPr>
      </w:pPr>
    </w:p>
    <w:p w:rsidR="007C575C" w:rsidRPr="00942064" w:rsidRDefault="00E42850">
      <w:pPr>
        <w:widowControl/>
        <w:pBdr>
          <w:top w:val="nil"/>
          <w:left w:val="nil"/>
          <w:bottom w:val="nil"/>
          <w:right w:val="nil"/>
          <w:between w:val="nil"/>
        </w:pBdr>
        <w:spacing w:after="0" w:line="360" w:lineRule="auto"/>
        <w:ind w:left="709" w:hanging="709"/>
        <w:jc w:val="both"/>
        <w:rPr>
          <w:rFonts w:ascii="Verdana" w:eastAsia="Verdana" w:hAnsi="Verdana" w:cs="Verdana"/>
          <w:color w:val="000000"/>
          <w:sz w:val="20"/>
          <w:szCs w:val="20"/>
        </w:rPr>
      </w:pPr>
      <w:r w:rsidRPr="00942064">
        <w:rPr>
          <w:rFonts w:ascii="Verdana" w:eastAsia="Verdana" w:hAnsi="Verdana" w:cs="Verdana"/>
          <w:color w:val="000000"/>
          <w:sz w:val="20"/>
          <w:szCs w:val="20"/>
        </w:rPr>
        <w:t>reprezentowanym przez:</w:t>
      </w:r>
    </w:p>
    <w:p w:rsidR="007C575C" w:rsidRPr="00942064" w:rsidRDefault="00E42850">
      <w:pPr>
        <w:widowControl/>
        <w:numPr>
          <w:ilvl w:val="0"/>
          <w:numId w:val="3"/>
        </w:numPr>
        <w:pBdr>
          <w:top w:val="nil"/>
          <w:left w:val="nil"/>
          <w:bottom w:val="nil"/>
          <w:right w:val="nil"/>
          <w:between w:val="nil"/>
        </w:pBdr>
        <w:spacing w:after="0" w:line="360" w:lineRule="auto"/>
        <w:ind w:left="426" w:firstLine="0"/>
        <w:jc w:val="both"/>
        <w:rPr>
          <w:rFonts w:ascii="Verdana" w:eastAsia="Verdana" w:hAnsi="Verdana" w:cs="Verdana"/>
          <w:color w:val="000000"/>
          <w:sz w:val="20"/>
          <w:szCs w:val="20"/>
        </w:rPr>
      </w:pPr>
      <w:r w:rsidRPr="00942064">
        <w:rPr>
          <w:rFonts w:ascii="Verdana" w:eastAsia="Verdana" w:hAnsi="Verdana" w:cs="Verdana"/>
          <w:color w:val="000000"/>
          <w:sz w:val="20"/>
          <w:szCs w:val="20"/>
        </w:rPr>
        <w:t>....................................................... – ........................................................</w:t>
      </w:r>
    </w:p>
    <w:p w:rsidR="007C575C" w:rsidRPr="00942064" w:rsidRDefault="00E42850">
      <w:pPr>
        <w:widowControl/>
        <w:numPr>
          <w:ilvl w:val="0"/>
          <w:numId w:val="3"/>
        </w:numPr>
        <w:pBdr>
          <w:top w:val="nil"/>
          <w:left w:val="nil"/>
          <w:bottom w:val="nil"/>
          <w:right w:val="nil"/>
          <w:between w:val="nil"/>
        </w:pBdr>
        <w:spacing w:after="0" w:line="360" w:lineRule="auto"/>
        <w:ind w:left="426" w:firstLine="0"/>
        <w:rPr>
          <w:rFonts w:ascii="Verdana" w:eastAsia="Verdana" w:hAnsi="Verdana" w:cs="Verdana"/>
          <w:color w:val="000000"/>
          <w:sz w:val="20"/>
          <w:szCs w:val="20"/>
        </w:rPr>
      </w:pPr>
      <w:r w:rsidRPr="00942064">
        <w:rPr>
          <w:rFonts w:ascii="Verdana" w:eastAsia="Verdana" w:hAnsi="Verdana" w:cs="Verdana"/>
          <w:color w:val="000000"/>
          <w:sz w:val="20"/>
          <w:szCs w:val="20"/>
        </w:rPr>
        <w:t>....................................................... – ........................................................</w:t>
      </w:r>
    </w:p>
    <w:p w:rsidR="007C575C" w:rsidRPr="00942064" w:rsidRDefault="007C575C">
      <w:pPr>
        <w:spacing w:after="0" w:line="360" w:lineRule="auto"/>
        <w:ind w:left="426"/>
        <w:rPr>
          <w:rFonts w:ascii="Verdana" w:eastAsia="Verdana" w:hAnsi="Verdana" w:cs="Verdana"/>
          <w:color w:val="000000"/>
          <w:sz w:val="20"/>
          <w:szCs w:val="20"/>
        </w:rPr>
      </w:pP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bookmarkStart w:id="0" w:name="_heading=h.gjdgxs" w:colFirst="0" w:colLast="0"/>
      <w:bookmarkEnd w:id="0"/>
      <w:r w:rsidRPr="00942064">
        <w:rPr>
          <w:rFonts w:ascii="Verdana" w:eastAsia="Verdana" w:hAnsi="Verdana" w:cs="Verdana"/>
          <w:b/>
          <w:color w:val="000000"/>
          <w:sz w:val="20"/>
          <w:szCs w:val="20"/>
        </w:rPr>
        <w:t>§ 1</w:t>
      </w: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Przedmiot umowy</w:t>
      </w:r>
    </w:p>
    <w:p w:rsidR="007C575C" w:rsidRPr="00942064" w:rsidRDefault="00E42850">
      <w:pPr>
        <w:widowControl/>
        <w:numPr>
          <w:ilvl w:val="0"/>
          <w:numId w:val="4"/>
        </w:numPr>
        <w:pBdr>
          <w:top w:val="nil"/>
          <w:left w:val="nil"/>
          <w:bottom w:val="nil"/>
          <w:right w:val="nil"/>
          <w:between w:val="nil"/>
        </w:pBdr>
        <w:tabs>
          <w:tab w:val="left" w:pos="-7230"/>
        </w:tabs>
        <w:spacing w:after="0" w:line="276" w:lineRule="auto"/>
        <w:ind w:left="426" w:hanging="426"/>
        <w:rPr>
          <w:rFonts w:ascii="Verdana" w:eastAsia="Verdana" w:hAnsi="Verdana" w:cs="Verdana"/>
          <w:color w:val="000000"/>
          <w:sz w:val="20"/>
          <w:szCs w:val="20"/>
        </w:rPr>
      </w:pPr>
      <w:r w:rsidRPr="00942064">
        <w:rPr>
          <w:rFonts w:ascii="Verdana" w:eastAsia="Verdana" w:hAnsi="Verdana" w:cs="Verdana"/>
          <w:b/>
          <w:color w:val="000000"/>
          <w:sz w:val="20"/>
          <w:szCs w:val="20"/>
        </w:rPr>
        <w:t>Przedmiotem</w:t>
      </w:r>
      <w:r w:rsidRPr="00942064">
        <w:rPr>
          <w:rFonts w:ascii="Verdana" w:eastAsia="Verdana" w:hAnsi="Verdana" w:cs="Verdana"/>
          <w:color w:val="000000"/>
          <w:sz w:val="20"/>
          <w:szCs w:val="20"/>
        </w:rPr>
        <w:t xml:space="preserve"> niniejszej umowy jest udzielenie przez Realizatora projektu wsparcia finansowego na utworzenie i utrzymanie miejsc pracy w Przedsiębiorstwie Społecznym (PS) lub Podmiocie ekonomii społecznej przekształcającym się w przedsiębiorstwo społeczne (PES). </w:t>
      </w:r>
    </w:p>
    <w:p w:rsidR="007C575C" w:rsidRPr="00942064" w:rsidRDefault="00E42850">
      <w:pPr>
        <w:widowControl/>
        <w:numPr>
          <w:ilvl w:val="0"/>
          <w:numId w:val="4"/>
        </w:numPr>
        <w:pBdr>
          <w:top w:val="nil"/>
          <w:left w:val="nil"/>
          <w:bottom w:val="nil"/>
          <w:right w:val="nil"/>
          <w:between w:val="nil"/>
        </w:pBdr>
        <w:tabs>
          <w:tab w:val="left" w:pos="-7230"/>
        </w:tabs>
        <w:spacing w:after="0" w:line="276" w:lineRule="auto"/>
        <w:ind w:left="426" w:hanging="426"/>
        <w:rPr>
          <w:rFonts w:ascii="Verdana" w:eastAsia="Verdana" w:hAnsi="Verdana" w:cs="Verdana"/>
          <w:color w:val="000000"/>
          <w:sz w:val="20"/>
          <w:szCs w:val="20"/>
        </w:rPr>
      </w:pPr>
      <w:r w:rsidRPr="00942064">
        <w:rPr>
          <w:rFonts w:ascii="Verdana" w:eastAsia="Verdana" w:hAnsi="Verdana" w:cs="Verdana"/>
          <w:color w:val="000000"/>
          <w:sz w:val="20"/>
          <w:szCs w:val="20"/>
        </w:rPr>
        <w:t xml:space="preserve">Do niniejszej umowy mają zastosowanie zapisy Regulaminu wsparcia finansowego zwanego dalej </w:t>
      </w:r>
      <w:r w:rsidRPr="00942064">
        <w:rPr>
          <w:rFonts w:ascii="Verdana" w:eastAsia="Verdana" w:hAnsi="Verdana" w:cs="Verdana"/>
          <w:b/>
          <w:color w:val="000000"/>
          <w:sz w:val="20"/>
          <w:szCs w:val="20"/>
        </w:rPr>
        <w:t>„Regulaminem”</w:t>
      </w:r>
      <w:r w:rsidRPr="00942064">
        <w:rPr>
          <w:rFonts w:ascii="Verdana" w:eastAsia="Verdana" w:hAnsi="Verdana" w:cs="Verdana"/>
          <w:color w:val="000000"/>
          <w:sz w:val="20"/>
          <w:szCs w:val="20"/>
        </w:rPr>
        <w:t>.</w:t>
      </w:r>
    </w:p>
    <w:p w:rsidR="007C575C" w:rsidRPr="00942064" w:rsidRDefault="00E42850">
      <w:pPr>
        <w:widowControl/>
        <w:numPr>
          <w:ilvl w:val="0"/>
          <w:numId w:val="4"/>
        </w:numPr>
        <w:pBdr>
          <w:top w:val="nil"/>
          <w:left w:val="nil"/>
          <w:bottom w:val="nil"/>
          <w:right w:val="nil"/>
          <w:between w:val="nil"/>
        </w:pBdr>
        <w:tabs>
          <w:tab w:val="left" w:pos="-7230"/>
        </w:tabs>
        <w:spacing w:after="0" w:line="276" w:lineRule="auto"/>
        <w:ind w:left="426" w:hanging="426"/>
        <w:rPr>
          <w:rFonts w:ascii="Verdana" w:eastAsia="Verdana" w:hAnsi="Verdana" w:cs="Verdana"/>
          <w:color w:val="000000"/>
          <w:sz w:val="20"/>
          <w:szCs w:val="20"/>
        </w:rPr>
      </w:pPr>
      <w:r w:rsidRPr="00942064">
        <w:rPr>
          <w:rFonts w:ascii="Verdana" w:eastAsia="Verdana" w:hAnsi="Verdana" w:cs="Verdana"/>
          <w:color w:val="000000"/>
          <w:sz w:val="20"/>
          <w:szCs w:val="20"/>
        </w:rPr>
        <w:t>PS/PES otrzymuje wsparcie finansowe na zasadach i warunkach określonych w Regulaminie wsparcia finansowego, w zgodzie z zasadami programu Fundusze Europejskie dla Podkarpacia 2021-2027, Priorytet VII Kapitał Ludzki Gotowy do Zmian, Działanie 7.16 Ekonomia społeczna, Ustawą o ekonomii społecznej z dnia 5 sierpnia 2022 r., Wytycznymi dotyczącymi realizacji projektów z udziałem środków Europejskiego Funduszu Społecznego Plus w regionalnych programach na lata 2021–2027, Standardami OWES, obowiązującymi przepisami prawa krajowego i unijnego, niniejszej umowie oraz w załącznikach, które stanowią integralną część umowy.</w:t>
      </w:r>
    </w:p>
    <w:p w:rsidR="007C575C" w:rsidRPr="00942064" w:rsidRDefault="007C575C">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2</w:t>
      </w: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Pomoc publiczna</w:t>
      </w:r>
    </w:p>
    <w:p w:rsidR="00196F21" w:rsidRPr="00942064" w:rsidRDefault="00196F21" w:rsidP="00196F21">
      <w:pPr>
        <w:widowControl/>
        <w:numPr>
          <w:ilvl w:val="0"/>
          <w:numId w:val="41"/>
        </w:numPr>
        <w:shd w:val="clear" w:color="auto" w:fill="FFFFFF" w:themeFill="background1"/>
        <w:spacing w:after="0" w:line="276" w:lineRule="auto"/>
        <w:ind w:left="397" w:hanging="397"/>
        <w:rPr>
          <w:rFonts w:ascii="Verdana" w:hAnsi="Verdana"/>
          <w:strike/>
          <w:color w:val="000000" w:themeColor="text1"/>
          <w:sz w:val="20"/>
          <w:szCs w:val="20"/>
        </w:rPr>
      </w:pPr>
      <w:r w:rsidRPr="00942064">
        <w:rPr>
          <w:rFonts w:ascii="Verdana" w:hAnsi="Verdana"/>
          <w:sz w:val="20"/>
          <w:szCs w:val="20"/>
        </w:rPr>
        <w:t xml:space="preserve">Pomoc de </w:t>
      </w:r>
      <w:proofErr w:type="spellStart"/>
      <w:r w:rsidRPr="00942064">
        <w:rPr>
          <w:rFonts w:ascii="Verdana" w:hAnsi="Verdana"/>
          <w:sz w:val="20"/>
          <w:szCs w:val="20"/>
        </w:rPr>
        <w:t>minimis</w:t>
      </w:r>
      <w:proofErr w:type="spellEnd"/>
      <w:r w:rsidRPr="00942064">
        <w:rPr>
          <w:rFonts w:ascii="Verdana" w:hAnsi="Verdana"/>
          <w:sz w:val="20"/>
          <w:szCs w:val="20"/>
        </w:rPr>
        <w:t xml:space="preserve"> udzielana jest na warunkach określonych w rozporządzeniu Komisji (UE) 2023/2831 z dnia 13 grudnia 2023 r. w sprawie stosowania art. 107 i 108 Traktatu o funkcjonowaniu Unii Europejskiej do pomocy de </w:t>
      </w:r>
      <w:proofErr w:type="spellStart"/>
      <w:r w:rsidRPr="00942064">
        <w:rPr>
          <w:rFonts w:ascii="Verdana" w:hAnsi="Verdana"/>
          <w:sz w:val="20"/>
          <w:szCs w:val="20"/>
        </w:rPr>
        <w:t>minimis</w:t>
      </w:r>
      <w:proofErr w:type="spellEnd"/>
      <w:r w:rsidRPr="00942064">
        <w:rPr>
          <w:rFonts w:ascii="Verdana" w:hAnsi="Verdana"/>
          <w:sz w:val="20"/>
          <w:szCs w:val="20"/>
        </w:rPr>
        <w:t xml:space="preserve"> (Dz. U. UE. </w:t>
      </w:r>
      <w:r w:rsidRPr="00942064">
        <w:rPr>
          <w:rFonts w:ascii="Verdana" w:hAnsi="Verdana"/>
          <w:sz w:val="20"/>
          <w:szCs w:val="20"/>
        </w:rPr>
        <w:lastRenderedPageBreak/>
        <w:t xml:space="preserve">L. z 2023 r. poz. 2831) – zwanym dalej </w:t>
      </w:r>
      <w:r w:rsidRPr="00942064">
        <w:rPr>
          <w:rStyle w:val="normaltextrun"/>
          <w:rFonts w:ascii="Verdana" w:hAnsi="Verdana"/>
          <w:sz w:val="20"/>
          <w:szCs w:val="20"/>
          <w:shd w:val="clear" w:color="auto" w:fill="FFFFFF"/>
        </w:rPr>
        <w:t xml:space="preserve">Rozporządzeniem 2023/2831 </w:t>
      </w:r>
      <w:r w:rsidRPr="00942064">
        <w:rPr>
          <w:rFonts w:ascii="Verdana" w:hAnsi="Verdana"/>
          <w:sz w:val="20"/>
          <w:szCs w:val="20"/>
        </w:rPr>
        <w:t xml:space="preserve">oraz na zasadach określonych w rozporządzeniu Ministra Funduszy i Polityki Regionalnej z dnia 20 grudnia 2022 r. w sprawie udzielania pomocy de </w:t>
      </w:r>
      <w:proofErr w:type="spellStart"/>
      <w:r w:rsidRPr="00942064">
        <w:rPr>
          <w:rFonts w:ascii="Verdana" w:hAnsi="Verdana"/>
          <w:sz w:val="20"/>
          <w:szCs w:val="20"/>
        </w:rPr>
        <w:t>minimis</w:t>
      </w:r>
      <w:proofErr w:type="spellEnd"/>
      <w:r w:rsidRPr="00942064">
        <w:rPr>
          <w:rFonts w:ascii="Verdana" w:hAnsi="Verdana"/>
          <w:sz w:val="20"/>
          <w:szCs w:val="20"/>
        </w:rPr>
        <w:t xml:space="preserve"> oraz pomocy publicznej w ramach programów finansowanych z Europejskiego Funduszu Społecznego Plus (EFS+) na lata 2021-</w:t>
      </w:r>
      <w:r w:rsidRPr="00942064">
        <w:rPr>
          <w:rFonts w:ascii="Verdana" w:hAnsi="Verdana"/>
          <w:color w:val="000000" w:themeColor="text1"/>
          <w:sz w:val="20"/>
          <w:szCs w:val="20"/>
        </w:rPr>
        <w:t xml:space="preserve">2027 (Dz. U. </w:t>
      </w:r>
      <w:r w:rsidR="000028DD" w:rsidRPr="00942064">
        <w:rPr>
          <w:rFonts w:ascii="Verdana" w:hAnsi="Verdana"/>
          <w:color w:val="000000" w:themeColor="text1"/>
          <w:sz w:val="20"/>
          <w:szCs w:val="20"/>
        </w:rPr>
        <w:t xml:space="preserve">2022 </w:t>
      </w:r>
      <w:r w:rsidRPr="00942064">
        <w:rPr>
          <w:rFonts w:ascii="Verdana" w:hAnsi="Verdana"/>
          <w:color w:val="000000" w:themeColor="text1"/>
          <w:sz w:val="20"/>
          <w:szCs w:val="20"/>
        </w:rPr>
        <w:t xml:space="preserve">poz. 2782 z </w:t>
      </w:r>
      <w:proofErr w:type="spellStart"/>
      <w:r w:rsidRPr="00942064">
        <w:rPr>
          <w:rFonts w:ascii="Verdana" w:hAnsi="Verdana"/>
          <w:color w:val="000000" w:themeColor="text1"/>
          <w:sz w:val="20"/>
          <w:szCs w:val="20"/>
        </w:rPr>
        <w:t>późn</w:t>
      </w:r>
      <w:proofErr w:type="spellEnd"/>
      <w:r w:rsidRPr="00942064">
        <w:rPr>
          <w:rFonts w:ascii="Verdana" w:hAnsi="Verdana"/>
          <w:color w:val="000000" w:themeColor="text1"/>
          <w:sz w:val="20"/>
          <w:szCs w:val="20"/>
        </w:rPr>
        <w:t xml:space="preserve">. zm.)- zwanym dalej Rozporządzeniem MIR.  </w:t>
      </w:r>
    </w:p>
    <w:p w:rsidR="00196F21" w:rsidRPr="00942064" w:rsidRDefault="00196F21" w:rsidP="00196F21">
      <w:pPr>
        <w:pStyle w:val="Akapitzlist"/>
        <w:numPr>
          <w:ilvl w:val="0"/>
          <w:numId w:val="41"/>
        </w:numPr>
        <w:suppressAutoHyphens w:val="0"/>
        <w:spacing w:after="0" w:line="276" w:lineRule="auto"/>
        <w:ind w:left="397" w:hanging="397"/>
        <w:contextualSpacing/>
        <w:rPr>
          <w:rFonts w:ascii="Verdana" w:hAnsi="Verdana"/>
          <w:color w:val="000000" w:themeColor="text1"/>
          <w:sz w:val="20"/>
          <w:szCs w:val="20"/>
        </w:rPr>
      </w:pPr>
      <w:r w:rsidRPr="00942064">
        <w:rPr>
          <w:rStyle w:val="normaltextrun"/>
          <w:rFonts w:ascii="Verdana" w:hAnsi="Verdana" w:cs="Calibri"/>
          <w:color w:val="000000" w:themeColor="text1"/>
          <w:sz w:val="20"/>
          <w:szCs w:val="20"/>
          <w:shd w:val="clear" w:color="auto" w:fill="FFFFFF"/>
        </w:rPr>
        <w:t>Przedsiębiorca oświadcza</w:t>
      </w:r>
      <w:r w:rsidRPr="00942064">
        <w:rPr>
          <w:rStyle w:val="normaltextrun"/>
          <w:rFonts w:ascii="Verdana" w:hAnsi="Verdana"/>
          <w:color w:val="000000" w:themeColor="text1"/>
          <w:sz w:val="20"/>
          <w:szCs w:val="20"/>
        </w:rPr>
        <w:t xml:space="preserve">, iż spełnia wszystkie kryteria dostępu do pomocy de </w:t>
      </w:r>
      <w:proofErr w:type="spellStart"/>
      <w:r w:rsidRPr="00942064">
        <w:rPr>
          <w:rStyle w:val="normaltextrun"/>
          <w:rFonts w:ascii="Verdana" w:hAnsi="Verdana"/>
          <w:color w:val="000000" w:themeColor="text1"/>
          <w:sz w:val="20"/>
          <w:szCs w:val="20"/>
        </w:rPr>
        <w:t>minimis</w:t>
      </w:r>
      <w:proofErr w:type="spellEnd"/>
      <w:r w:rsidRPr="00942064">
        <w:rPr>
          <w:rStyle w:val="normaltextrun"/>
          <w:rFonts w:ascii="Verdana" w:hAnsi="Verdana"/>
          <w:color w:val="000000" w:themeColor="text1"/>
          <w:sz w:val="20"/>
          <w:szCs w:val="20"/>
        </w:rPr>
        <w:t xml:space="preserve"> określone w Rozporządzeniu 2023/2831 oraz wymienione w treści Rozporządzenia MIR.</w:t>
      </w:r>
    </w:p>
    <w:p w:rsidR="00196F21" w:rsidRPr="00942064" w:rsidRDefault="00196F21" w:rsidP="00196F21">
      <w:pPr>
        <w:widowControl/>
        <w:numPr>
          <w:ilvl w:val="0"/>
          <w:numId w:val="41"/>
        </w:numPr>
        <w:shd w:val="clear" w:color="auto" w:fill="FFFFFF" w:themeFill="background1"/>
        <w:spacing w:after="0" w:line="276" w:lineRule="auto"/>
        <w:ind w:left="397" w:hanging="397"/>
        <w:rPr>
          <w:rFonts w:ascii="Verdana" w:hAnsi="Verdana"/>
          <w:color w:val="000000" w:themeColor="text1"/>
          <w:sz w:val="20"/>
          <w:szCs w:val="20"/>
        </w:rPr>
      </w:pPr>
      <w:r w:rsidRPr="00942064">
        <w:rPr>
          <w:rFonts w:ascii="Verdana" w:hAnsi="Verdana"/>
          <w:color w:val="000000" w:themeColor="text1"/>
          <w:sz w:val="20"/>
          <w:szCs w:val="20"/>
        </w:rPr>
        <w:t xml:space="preserve">Realizator projektu po podpisaniu niniejszej umowy wydaje Przedsiębiorcy zaświadczenie o udzielonej pomocy de </w:t>
      </w:r>
      <w:proofErr w:type="spellStart"/>
      <w:r w:rsidRPr="00942064">
        <w:rPr>
          <w:rFonts w:ascii="Verdana" w:hAnsi="Verdana"/>
          <w:color w:val="000000" w:themeColor="text1"/>
          <w:sz w:val="20"/>
          <w:szCs w:val="20"/>
        </w:rPr>
        <w:t>minimis</w:t>
      </w:r>
      <w:proofErr w:type="spellEnd"/>
      <w:r w:rsidRPr="00942064">
        <w:rPr>
          <w:rFonts w:ascii="Verdana" w:hAnsi="Verdana"/>
          <w:color w:val="000000" w:themeColor="text1"/>
          <w:sz w:val="20"/>
          <w:szCs w:val="20"/>
        </w:rPr>
        <w:t xml:space="preserve">, o którym mowa w rozporządzeniu Rady Ministrów </w:t>
      </w:r>
      <w:r w:rsidR="00122607" w:rsidRPr="00942064">
        <w:rPr>
          <w:rFonts w:ascii="Verdana" w:hAnsi="Verdana"/>
          <w:sz w:val="20"/>
          <w:szCs w:val="20"/>
        </w:rPr>
        <w:t xml:space="preserve">z dnia 21 czerwca 2024 r. (Dz. U. </w:t>
      </w:r>
      <w:r w:rsidR="00E060A6">
        <w:rPr>
          <w:rFonts w:ascii="Verdana" w:hAnsi="Verdana"/>
          <w:sz w:val="20"/>
          <w:szCs w:val="20"/>
        </w:rPr>
        <w:t xml:space="preserve">z 2024 </w:t>
      </w:r>
      <w:r w:rsidR="00122607" w:rsidRPr="00942064">
        <w:rPr>
          <w:rFonts w:ascii="Verdana" w:hAnsi="Verdana"/>
          <w:sz w:val="20"/>
          <w:szCs w:val="20"/>
        </w:rPr>
        <w:t xml:space="preserve">poz. 976) </w:t>
      </w:r>
      <w:r w:rsidRPr="00942064">
        <w:rPr>
          <w:rFonts w:ascii="Verdana" w:hAnsi="Verdana"/>
          <w:color w:val="000000" w:themeColor="text1"/>
          <w:sz w:val="20"/>
          <w:szCs w:val="20"/>
        </w:rPr>
        <w:t xml:space="preserve">w sprawie zaświadczeń o pomocy de </w:t>
      </w:r>
      <w:proofErr w:type="spellStart"/>
      <w:r w:rsidRPr="00942064">
        <w:rPr>
          <w:rFonts w:ascii="Verdana" w:hAnsi="Verdana"/>
          <w:color w:val="000000" w:themeColor="text1"/>
          <w:sz w:val="20"/>
          <w:szCs w:val="20"/>
        </w:rPr>
        <w:t>minimisi</w:t>
      </w:r>
      <w:proofErr w:type="spellEnd"/>
      <w:r w:rsidRPr="00942064">
        <w:rPr>
          <w:rFonts w:ascii="Verdana" w:hAnsi="Verdana"/>
          <w:color w:val="000000" w:themeColor="text1"/>
          <w:sz w:val="20"/>
          <w:szCs w:val="20"/>
        </w:rPr>
        <w:t xml:space="preserve"> pomocy de </w:t>
      </w:r>
      <w:proofErr w:type="spellStart"/>
      <w:r w:rsidRPr="00942064">
        <w:rPr>
          <w:rFonts w:ascii="Verdana" w:hAnsi="Verdana"/>
          <w:color w:val="000000" w:themeColor="text1"/>
          <w:sz w:val="20"/>
          <w:szCs w:val="20"/>
        </w:rPr>
        <w:t>minimis</w:t>
      </w:r>
      <w:proofErr w:type="spellEnd"/>
      <w:r w:rsidRPr="00942064">
        <w:rPr>
          <w:rFonts w:ascii="Verdana" w:hAnsi="Verdana"/>
          <w:color w:val="000000" w:themeColor="text1"/>
          <w:sz w:val="20"/>
          <w:szCs w:val="20"/>
        </w:rPr>
        <w:t xml:space="preserve"> w rolnictwie lub rybołówstwie.</w:t>
      </w:r>
    </w:p>
    <w:p w:rsidR="00196F21" w:rsidRPr="00942064" w:rsidRDefault="00196F21" w:rsidP="00196F21">
      <w:pPr>
        <w:widowControl/>
        <w:numPr>
          <w:ilvl w:val="0"/>
          <w:numId w:val="41"/>
        </w:numPr>
        <w:shd w:val="clear" w:color="auto" w:fill="FFFFFF" w:themeFill="background1"/>
        <w:tabs>
          <w:tab w:val="num" w:pos="720"/>
        </w:tabs>
        <w:spacing w:after="0" w:line="276" w:lineRule="auto"/>
        <w:ind w:left="397" w:hanging="397"/>
        <w:rPr>
          <w:rFonts w:ascii="Verdana" w:hAnsi="Verdana"/>
          <w:sz w:val="20"/>
          <w:szCs w:val="20"/>
        </w:rPr>
      </w:pPr>
      <w:r w:rsidRPr="00942064">
        <w:rPr>
          <w:rFonts w:ascii="Verdana" w:hAnsi="Verdana"/>
          <w:color w:val="000000" w:themeColor="text1"/>
          <w:sz w:val="20"/>
          <w:szCs w:val="20"/>
        </w:rPr>
        <w:t>W przypadku, gdy wartość faktycznie udzielonej pomocy</w:t>
      </w:r>
      <w:r w:rsidRPr="00942064">
        <w:rPr>
          <w:rFonts w:ascii="Verdana" w:hAnsi="Verdana"/>
          <w:i/>
          <w:iCs/>
          <w:color w:val="000000" w:themeColor="text1"/>
          <w:sz w:val="20"/>
          <w:szCs w:val="20"/>
        </w:rPr>
        <w:t> </w:t>
      </w:r>
      <w:r w:rsidRPr="00942064">
        <w:rPr>
          <w:rFonts w:ascii="Verdana" w:hAnsi="Verdana"/>
          <w:color w:val="000000" w:themeColor="text1"/>
          <w:sz w:val="20"/>
          <w:szCs w:val="20"/>
        </w:rPr>
        <w:t xml:space="preserve">de </w:t>
      </w:r>
      <w:proofErr w:type="spellStart"/>
      <w:r w:rsidRPr="00942064">
        <w:rPr>
          <w:rFonts w:ascii="Verdana" w:hAnsi="Verdana"/>
          <w:color w:val="000000" w:themeColor="text1"/>
          <w:sz w:val="20"/>
          <w:szCs w:val="20"/>
        </w:rPr>
        <w:t>minimis</w:t>
      </w:r>
      <w:proofErr w:type="spellEnd"/>
      <w:r w:rsidRPr="00942064">
        <w:rPr>
          <w:rFonts w:ascii="Verdana" w:hAnsi="Verdana"/>
          <w:color w:val="000000" w:themeColor="text1"/>
          <w:sz w:val="20"/>
          <w:szCs w:val="20"/>
        </w:rPr>
        <w:t xml:space="preserve"> jest mniejsza niż wartość pomocy</w:t>
      </w:r>
      <w:r w:rsidRPr="00942064">
        <w:rPr>
          <w:rFonts w:ascii="Verdana" w:hAnsi="Verdana"/>
          <w:i/>
          <w:iCs/>
          <w:color w:val="000000" w:themeColor="text1"/>
          <w:sz w:val="20"/>
          <w:szCs w:val="20"/>
        </w:rPr>
        <w:t> </w:t>
      </w:r>
      <w:r w:rsidRPr="00942064">
        <w:rPr>
          <w:rFonts w:ascii="Verdana" w:hAnsi="Verdana"/>
          <w:color w:val="000000" w:themeColor="text1"/>
          <w:sz w:val="20"/>
          <w:szCs w:val="20"/>
        </w:rPr>
        <w:t>wskazana w wydanym zaświadczeniu, o którym mowa powyżej, w tym na wypadek zmiany umowy powodującej zmniejszenie wartości umowy lub jej rozwiązania – Realizator projektu w terminie 14 (czternastu) dni od dnia stwierdzenia tego faktu, wydaje korektę zaświadczenia o pomocy</w:t>
      </w:r>
      <w:r w:rsidRPr="00942064">
        <w:rPr>
          <w:rFonts w:ascii="Verdana" w:hAnsi="Verdana"/>
          <w:i/>
          <w:iCs/>
          <w:color w:val="000000" w:themeColor="text1"/>
          <w:sz w:val="20"/>
          <w:szCs w:val="20"/>
        </w:rPr>
        <w:t> </w:t>
      </w:r>
      <w:r w:rsidRPr="00942064">
        <w:rPr>
          <w:rFonts w:ascii="Verdana" w:hAnsi="Verdana"/>
          <w:color w:val="000000" w:themeColor="text1"/>
          <w:sz w:val="20"/>
          <w:szCs w:val="20"/>
        </w:rPr>
        <w:t xml:space="preserve">de </w:t>
      </w:r>
      <w:proofErr w:type="spellStart"/>
      <w:r w:rsidRPr="00942064">
        <w:rPr>
          <w:rFonts w:ascii="Verdana" w:hAnsi="Verdana"/>
          <w:color w:val="000000" w:themeColor="text1"/>
          <w:sz w:val="20"/>
          <w:szCs w:val="20"/>
        </w:rPr>
        <w:t>minimis</w:t>
      </w:r>
      <w:proofErr w:type="spellEnd"/>
      <w:r w:rsidRPr="00942064">
        <w:rPr>
          <w:rFonts w:ascii="Verdana" w:hAnsi="Verdana"/>
          <w:color w:val="000000" w:themeColor="text1"/>
          <w:sz w:val="20"/>
          <w:szCs w:val="20"/>
        </w:rPr>
        <w:t>, w którym wskazuje właściwą wartość pomocy</w:t>
      </w:r>
      <w:r w:rsidRPr="00942064">
        <w:rPr>
          <w:rFonts w:ascii="Verdana" w:hAnsi="Verdana"/>
          <w:i/>
          <w:iCs/>
          <w:color w:val="000000" w:themeColor="text1"/>
          <w:sz w:val="20"/>
          <w:szCs w:val="20"/>
        </w:rPr>
        <w:t> </w:t>
      </w:r>
      <w:r w:rsidRPr="00942064">
        <w:rPr>
          <w:rFonts w:ascii="Verdana" w:hAnsi="Verdana"/>
          <w:color w:val="000000" w:themeColor="text1"/>
          <w:sz w:val="20"/>
          <w:szCs w:val="20"/>
        </w:rPr>
        <w:t xml:space="preserve">oraz stwierdza utratę ważności poprzedniego </w:t>
      </w:r>
      <w:r w:rsidRPr="00942064">
        <w:rPr>
          <w:rFonts w:ascii="Verdana" w:hAnsi="Verdana"/>
          <w:sz w:val="20"/>
          <w:szCs w:val="20"/>
        </w:rPr>
        <w:t>zaświadczenia.</w:t>
      </w:r>
    </w:p>
    <w:p w:rsidR="00196F21" w:rsidRPr="00942064" w:rsidRDefault="00196F21" w:rsidP="00196F21">
      <w:pPr>
        <w:widowControl/>
        <w:numPr>
          <w:ilvl w:val="0"/>
          <w:numId w:val="41"/>
        </w:numPr>
        <w:shd w:val="clear" w:color="auto" w:fill="FFFFFF" w:themeFill="background1"/>
        <w:tabs>
          <w:tab w:val="num" w:pos="720"/>
        </w:tabs>
        <w:spacing w:after="0" w:line="276" w:lineRule="auto"/>
        <w:ind w:left="397" w:hanging="397"/>
        <w:rPr>
          <w:rFonts w:ascii="Verdana" w:hAnsi="Verdana"/>
          <w:sz w:val="20"/>
          <w:szCs w:val="20"/>
        </w:rPr>
      </w:pPr>
      <w:r w:rsidRPr="00942064">
        <w:rPr>
          <w:rFonts w:ascii="Verdana" w:hAnsi="Verdana"/>
          <w:sz w:val="20"/>
          <w:szCs w:val="20"/>
        </w:rPr>
        <w:t xml:space="preserve">W przypadku zmiany umowy powodującej zwiększenie wartości pomocy de </w:t>
      </w:r>
      <w:proofErr w:type="spellStart"/>
      <w:r w:rsidRPr="00942064">
        <w:rPr>
          <w:rFonts w:ascii="Verdana" w:hAnsi="Verdana"/>
          <w:sz w:val="20"/>
          <w:szCs w:val="20"/>
        </w:rPr>
        <w:t>minimis</w:t>
      </w:r>
      <w:proofErr w:type="spellEnd"/>
      <w:r w:rsidRPr="00942064">
        <w:rPr>
          <w:rFonts w:ascii="Verdana" w:hAnsi="Verdana"/>
          <w:sz w:val="20"/>
          <w:szCs w:val="20"/>
        </w:rPr>
        <w:t>, Przedsiębiorca zobowiązany jest ponownie złożyć dokumenty wymienione w § 7 ust. 1 oraz ust. 2 pkt. 1 i 2 Rozporządzenia MIR oraz spełnić warunki zawarte </w:t>
      </w:r>
      <w:r w:rsidRPr="00942064">
        <w:rPr>
          <w:rFonts w:ascii="Verdana" w:hAnsi="Verdana"/>
          <w:sz w:val="20"/>
          <w:szCs w:val="20"/>
        </w:rPr>
        <w:br/>
        <w:t xml:space="preserve">w Rozporządzeniu 2023/2831. Różnica pomiędzy kwotą pomocy wnikającą </w:t>
      </w:r>
      <w:r w:rsidRPr="00942064">
        <w:rPr>
          <w:rFonts w:ascii="Verdana" w:hAnsi="Verdana"/>
          <w:sz w:val="20"/>
          <w:szCs w:val="20"/>
        </w:rPr>
        <w:br/>
        <w:t xml:space="preserve">z pierwotnego zaświadczenia a wartością pomocy udzielonej, stanowi nową pomoc. Realizator projektu wydaje kolejne zaświadczenie o pomocy de </w:t>
      </w:r>
      <w:proofErr w:type="spellStart"/>
      <w:r w:rsidRPr="00942064">
        <w:rPr>
          <w:rFonts w:ascii="Verdana" w:hAnsi="Verdana"/>
          <w:sz w:val="20"/>
          <w:szCs w:val="20"/>
        </w:rPr>
        <w:t>minimis</w:t>
      </w:r>
      <w:proofErr w:type="spellEnd"/>
      <w:r w:rsidRPr="00942064">
        <w:rPr>
          <w:rFonts w:ascii="Verdana" w:hAnsi="Verdana"/>
          <w:sz w:val="20"/>
          <w:szCs w:val="20"/>
        </w:rPr>
        <w:t xml:space="preserve"> wskazujące wartość stanowiącą różnice, o której mowa powyżej.</w:t>
      </w:r>
    </w:p>
    <w:p w:rsidR="00196F21" w:rsidRPr="00942064" w:rsidRDefault="00196F21" w:rsidP="00196F21">
      <w:pPr>
        <w:widowControl/>
        <w:numPr>
          <w:ilvl w:val="0"/>
          <w:numId w:val="41"/>
        </w:numPr>
        <w:shd w:val="clear" w:color="auto" w:fill="FFFFFF" w:themeFill="background1"/>
        <w:tabs>
          <w:tab w:val="num" w:pos="720"/>
        </w:tabs>
        <w:spacing w:after="0" w:line="276" w:lineRule="auto"/>
        <w:ind w:left="397" w:hanging="397"/>
        <w:rPr>
          <w:rFonts w:ascii="Verdana" w:hAnsi="Verdana"/>
          <w:sz w:val="20"/>
          <w:szCs w:val="20"/>
        </w:rPr>
      </w:pPr>
      <w:r w:rsidRPr="00942064">
        <w:rPr>
          <w:rFonts w:ascii="Verdana" w:hAnsi="Verdana"/>
          <w:sz w:val="20"/>
          <w:szCs w:val="20"/>
        </w:rPr>
        <w:t>Przedsiębiorca będący beneficjentem pomocy obowiązany jest przechowywać dokumentację związaną z otrzymaną pomocą przez okres lat 10 (dziesięciu) licząc od zawarcia umowy lub przez określony, dłuższy okres, który wyniknie z rozstrzygnięcia właściwego organu lub podmiotu, na podstawie prawa powszechnie obowiązującego lub na podstawie czynności prawnej.</w:t>
      </w:r>
    </w:p>
    <w:p w:rsidR="00196F21" w:rsidRPr="00942064" w:rsidRDefault="00196F21" w:rsidP="00196F21">
      <w:pPr>
        <w:widowControl/>
        <w:numPr>
          <w:ilvl w:val="0"/>
          <w:numId w:val="41"/>
        </w:numPr>
        <w:shd w:val="clear" w:color="auto" w:fill="FFFFFF" w:themeFill="background1"/>
        <w:tabs>
          <w:tab w:val="num" w:pos="720"/>
        </w:tabs>
        <w:spacing w:after="0" w:line="276" w:lineRule="auto"/>
        <w:ind w:left="397" w:hanging="397"/>
        <w:rPr>
          <w:rFonts w:ascii="Verdana" w:hAnsi="Verdana"/>
          <w:sz w:val="20"/>
          <w:szCs w:val="20"/>
        </w:rPr>
      </w:pPr>
      <w:r w:rsidRPr="00942064">
        <w:rPr>
          <w:rFonts w:ascii="Verdana" w:hAnsi="Verdana"/>
          <w:sz w:val="20"/>
          <w:szCs w:val="20"/>
        </w:rPr>
        <w:t>Wykorzystanie pomocy niezgodnie z przeznaczeniem skutkować może obowiązkiem zwrotu udzielonej pomocy</w:t>
      </w:r>
      <w:r w:rsidR="005477D6">
        <w:rPr>
          <w:rFonts w:ascii="Verdana" w:hAnsi="Verdana"/>
          <w:sz w:val="20"/>
          <w:szCs w:val="20"/>
        </w:rPr>
        <w:t xml:space="preserve"> </w:t>
      </w:r>
      <w:r w:rsidRPr="00942064">
        <w:rPr>
          <w:rFonts w:ascii="Verdana" w:hAnsi="Verdana"/>
          <w:sz w:val="20"/>
          <w:szCs w:val="20"/>
        </w:rPr>
        <w:t>i przymusowym ściągnięciem kwoty stanowiącej równowartość udzielonej pomocy wraz z odsetkami</w:t>
      </w:r>
      <w:r w:rsidR="00A037C5" w:rsidRPr="00942064">
        <w:rPr>
          <w:rFonts w:ascii="Verdana" w:hAnsi="Verdana"/>
          <w:sz w:val="20"/>
          <w:szCs w:val="20"/>
        </w:rPr>
        <w:t xml:space="preserve"> naliczonymi jak dla zaległości podatkowych od dnia otrzymania pomocy do dnia zwrotu</w:t>
      </w:r>
      <w:r w:rsidRPr="00942064">
        <w:rPr>
          <w:rFonts w:ascii="Verdana" w:hAnsi="Verdana"/>
          <w:sz w:val="20"/>
          <w:szCs w:val="20"/>
        </w:rPr>
        <w:t>.</w:t>
      </w:r>
    </w:p>
    <w:p w:rsidR="00196F21" w:rsidRPr="002C2DDF" w:rsidRDefault="00196F21" w:rsidP="00196F21">
      <w:pPr>
        <w:widowControl/>
        <w:numPr>
          <w:ilvl w:val="0"/>
          <w:numId w:val="41"/>
        </w:numPr>
        <w:shd w:val="clear" w:color="auto" w:fill="FFFFFF" w:themeFill="background1"/>
        <w:tabs>
          <w:tab w:val="num" w:pos="720"/>
        </w:tabs>
        <w:spacing w:after="0" w:line="276" w:lineRule="auto"/>
        <w:ind w:left="397" w:hanging="397"/>
        <w:textAlignment w:val="baseline"/>
        <w:rPr>
          <w:rStyle w:val="eop"/>
          <w:rFonts w:ascii="Verdana" w:hAnsi="Verdana" w:cs="Segoe UI"/>
        </w:rPr>
      </w:pPr>
      <w:r w:rsidRPr="00942064">
        <w:rPr>
          <w:rStyle w:val="normaltextrun"/>
          <w:rFonts w:ascii="Verdana" w:hAnsi="Verdana"/>
          <w:sz w:val="20"/>
          <w:szCs w:val="20"/>
        </w:rPr>
        <w:t>Realizator projektu przesyła za pomocą aplikacji SHRIMP do Urzędu Ochrony Konkurencji i Konsumentów informacje o wysokości pomocy udzielonej Przedsiębiorcy.</w:t>
      </w:r>
      <w:r w:rsidRPr="00942064">
        <w:rPr>
          <w:rStyle w:val="eop"/>
          <w:rFonts w:ascii="Verdana" w:hAnsi="Verdana"/>
          <w:sz w:val="20"/>
          <w:szCs w:val="20"/>
        </w:rPr>
        <w:t> </w:t>
      </w:r>
    </w:p>
    <w:p w:rsidR="00196F21" w:rsidRPr="002C2DDF" w:rsidRDefault="00196F21" w:rsidP="00196F21">
      <w:pPr>
        <w:pStyle w:val="Akapitzlist"/>
        <w:numPr>
          <w:ilvl w:val="0"/>
          <w:numId w:val="41"/>
        </w:numPr>
        <w:spacing w:after="120" w:line="276" w:lineRule="auto"/>
        <w:ind w:left="397" w:hanging="397"/>
        <w:contextualSpacing/>
        <w:rPr>
          <w:rFonts w:ascii="Verdana" w:hAnsi="Verdana"/>
        </w:rPr>
      </w:pPr>
      <w:r w:rsidRPr="00942064">
        <w:rPr>
          <w:rStyle w:val="normaltextrun"/>
          <w:rFonts w:ascii="Verdana" w:eastAsiaTheme="majorEastAsia" w:hAnsi="Verdana" w:cs="Calibri"/>
          <w:sz w:val="20"/>
          <w:szCs w:val="20"/>
        </w:rPr>
        <w:t>W przypadku zmiany wartości udzielonej pomocy,</w:t>
      </w:r>
      <w:r w:rsidR="005477D6">
        <w:rPr>
          <w:rStyle w:val="normaltextrun"/>
          <w:rFonts w:ascii="Verdana" w:eastAsiaTheme="majorEastAsia" w:hAnsi="Verdana" w:cs="Calibri"/>
          <w:sz w:val="20"/>
          <w:szCs w:val="20"/>
        </w:rPr>
        <w:t xml:space="preserve"> </w:t>
      </w:r>
      <w:r w:rsidRPr="00942064">
        <w:rPr>
          <w:rStyle w:val="normaltextrun"/>
          <w:rFonts w:ascii="Verdana" w:eastAsiaTheme="majorEastAsia" w:hAnsi="Verdana" w:cs="Calibri"/>
          <w:sz w:val="20"/>
          <w:szCs w:val="20"/>
        </w:rPr>
        <w:t xml:space="preserve">Realizator projektu sporządza </w:t>
      </w:r>
      <w:r w:rsidRPr="00942064">
        <w:rPr>
          <w:rStyle w:val="normaltextrun"/>
          <w:rFonts w:ascii="Verdana" w:eastAsiaTheme="majorEastAsia" w:hAnsi="Verdana" w:cs="Calibri"/>
          <w:sz w:val="20"/>
          <w:szCs w:val="20"/>
        </w:rPr>
        <w:br/>
        <w:t>i przekazuje zaktualizowane sprawozdanie, o którym mowa powyżej, tylko w zakresie wskazywanej zmiany, w terminie 7 dni od dnia uzyskania informacji o zmianie.</w:t>
      </w:r>
    </w:p>
    <w:p w:rsidR="00AD7C1D" w:rsidRPr="00942064" w:rsidRDefault="00AD7C1D" w:rsidP="00705B7C">
      <w:pPr>
        <w:widowControl/>
        <w:pBdr>
          <w:top w:val="nil"/>
          <w:left w:val="nil"/>
          <w:bottom w:val="nil"/>
          <w:right w:val="nil"/>
          <w:between w:val="nil"/>
        </w:pBdr>
        <w:spacing w:after="0" w:line="276" w:lineRule="auto"/>
        <w:rPr>
          <w:rFonts w:ascii="Verdana" w:eastAsia="Verdana" w:hAnsi="Verdana" w:cs="Verdana"/>
          <w:b/>
          <w:color w:val="000000"/>
          <w:sz w:val="20"/>
          <w:szCs w:val="20"/>
        </w:rPr>
      </w:pPr>
    </w:p>
    <w:p w:rsidR="007C575C" w:rsidRPr="002C2DDF" w:rsidRDefault="00E42850">
      <w:pPr>
        <w:widowControl/>
        <w:pBdr>
          <w:top w:val="nil"/>
          <w:left w:val="nil"/>
          <w:bottom w:val="nil"/>
          <w:right w:val="nil"/>
          <w:between w:val="nil"/>
        </w:pBdr>
        <w:spacing w:after="0" w:line="276" w:lineRule="auto"/>
        <w:jc w:val="center"/>
        <w:rPr>
          <w:rFonts w:ascii="Verdana" w:hAnsi="Verdana"/>
          <w:color w:val="000000"/>
        </w:rPr>
      </w:pPr>
      <w:r w:rsidRPr="00942064">
        <w:rPr>
          <w:rFonts w:ascii="Verdana" w:eastAsia="Verdana" w:hAnsi="Verdana" w:cs="Verdana"/>
          <w:b/>
          <w:color w:val="000000"/>
          <w:sz w:val="20"/>
          <w:szCs w:val="20"/>
        </w:rPr>
        <w:t>§ 3</w:t>
      </w: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xml:space="preserve">Zasady udzielania wsparcia finansowego </w:t>
      </w: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na utworzenie i utrzymanie miejsc pracy</w:t>
      </w:r>
    </w:p>
    <w:p w:rsidR="007C575C" w:rsidRPr="00942064" w:rsidRDefault="00E42850">
      <w:pPr>
        <w:widowControl/>
        <w:numPr>
          <w:ilvl w:val="0"/>
          <w:numId w:val="15"/>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Wsparcie finansowe na utworzenie miejsc pracy udzielane jest na zasadach</w:t>
      </w:r>
      <w:r w:rsidR="005477D6">
        <w:rPr>
          <w:rFonts w:ascii="Verdana" w:eastAsia="Verdana" w:hAnsi="Verdana" w:cs="Verdana"/>
          <w:color w:val="000000"/>
          <w:sz w:val="20"/>
          <w:szCs w:val="20"/>
        </w:rPr>
        <w:t xml:space="preserve"> </w:t>
      </w:r>
      <w:r w:rsidRPr="00942064">
        <w:rPr>
          <w:rFonts w:ascii="Verdana" w:eastAsia="Verdana" w:hAnsi="Verdana" w:cs="Verdana"/>
          <w:color w:val="000000"/>
          <w:sz w:val="20"/>
          <w:szCs w:val="20"/>
        </w:rPr>
        <w:t>określonych w §5 Regulaminu wsparcia finansowego.</w:t>
      </w:r>
    </w:p>
    <w:p w:rsidR="007C575C" w:rsidRPr="00942064" w:rsidRDefault="00E42850">
      <w:pPr>
        <w:widowControl/>
        <w:numPr>
          <w:ilvl w:val="0"/>
          <w:numId w:val="15"/>
        </w:numPr>
        <w:pBdr>
          <w:top w:val="nil"/>
          <w:left w:val="nil"/>
          <w:bottom w:val="nil"/>
          <w:right w:val="nil"/>
          <w:between w:val="nil"/>
        </w:pBdr>
        <w:spacing w:after="0" w:line="276" w:lineRule="auto"/>
        <w:rPr>
          <w:rFonts w:ascii="Verdana" w:eastAsia="Verdana" w:hAnsi="Verdana" w:cs="Verdana"/>
          <w:color w:val="000000"/>
          <w:sz w:val="20"/>
          <w:szCs w:val="20"/>
        </w:rPr>
      </w:pPr>
      <w:bookmarkStart w:id="1" w:name="_heading=h.1fob9te" w:colFirst="0" w:colLast="0"/>
      <w:bookmarkEnd w:id="1"/>
      <w:r w:rsidRPr="00942064">
        <w:rPr>
          <w:rFonts w:ascii="Verdana" w:eastAsia="Verdana" w:hAnsi="Verdana" w:cs="Verdana"/>
          <w:color w:val="000000"/>
          <w:sz w:val="20"/>
          <w:szCs w:val="20"/>
        </w:rPr>
        <w:lastRenderedPageBreak/>
        <w:t>Wsparcie finansowe na utrzymanie miejsc pracy udzielane jest na zasadach określonych w §6 Regulaminu wsparcia finansowego.</w:t>
      </w:r>
    </w:p>
    <w:p w:rsidR="007C575C" w:rsidRPr="00942064" w:rsidRDefault="00E42850">
      <w:pPr>
        <w:widowControl/>
        <w:numPr>
          <w:ilvl w:val="0"/>
          <w:numId w:val="15"/>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Odpowiedzialność za prawidłowe wydatkowanie wsparcia finansowego, tj. w kwocie netto / brutto w całości należy do PS/PES.</w:t>
      </w:r>
    </w:p>
    <w:p w:rsidR="007C575C" w:rsidRPr="00942064" w:rsidRDefault="007C575C">
      <w:pPr>
        <w:widowControl/>
        <w:pBdr>
          <w:top w:val="nil"/>
          <w:left w:val="nil"/>
          <w:bottom w:val="nil"/>
          <w:right w:val="nil"/>
          <w:between w:val="nil"/>
        </w:pBdr>
        <w:spacing w:after="0" w:line="276" w:lineRule="auto"/>
        <w:ind w:left="425"/>
        <w:rPr>
          <w:rFonts w:ascii="Verdana" w:eastAsia="Verdana" w:hAnsi="Verdana" w:cs="Verdana"/>
          <w:color w:val="000000"/>
          <w:sz w:val="20"/>
          <w:szCs w:val="20"/>
        </w:rPr>
      </w:pPr>
    </w:p>
    <w:p w:rsidR="007C575C" w:rsidRPr="002C2DDF" w:rsidRDefault="00E42850">
      <w:pPr>
        <w:widowControl/>
        <w:pBdr>
          <w:top w:val="nil"/>
          <w:left w:val="nil"/>
          <w:bottom w:val="nil"/>
          <w:right w:val="nil"/>
          <w:between w:val="nil"/>
        </w:pBdr>
        <w:spacing w:after="0" w:line="276" w:lineRule="auto"/>
        <w:jc w:val="center"/>
        <w:rPr>
          <w:rFonts w:ascii="Verdana" w:hAnsi="Verdana"/>
          <w:color w:val="000000"/>
        </w:rPr>
      </w:pPr>
      <w:r w:rsidRPr="00942064">
        <w:rPr>
          <w:rFonts w:ascii="Verdana" w:eastAsia="Verdana" w:hAnsi="Verdana" w:cs="Verdana"/>
          <w:b/>
          <w:color w:val="000000"/>
          <w:sz w:val="20"/>
          <w:szCs w:val="20"/>
        </w:rPr>
        <w:t>§ 4</w:t>
      </w:r>
    </w:p>
    <w:p w:rsidR="007C575C" w:rsidRPr="00942064" w:rsidRDefault="00E42850">
      <w:pPr>
        <w:widowControl/>
        <w:pBdr>
          <w:top w:val="nil"/>
          <w:left w:val="nil"/>
          <w:bottom w:val="nil"/>
          <w:right w:val="nil"/>
          <w:between w:val="nil"/>
        </w:pBdr>
        <w:spacing w:after="0" w:line="276" w:lineRule="auto"/>
        <w:ind w:left="397"/>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Kwota wsparcia finansowego</w:t>
      </w:r>
    </w:p>
    <w:p w:rsidR="007C575C" w:rsidRPr="00942064" w:rsidRDefault="00E42850">
      <w:pPr>
        <w:widowControl/>
        <w:numPr>
          <w:ilvl w:val="0"/>
          <w:numId w:val="9"/>
        </w:numPr>
        <w:pBdr>
          <w:top w:val="nil"/>
          <w:left w:val="nil"/>
          <w:bottom w:val="nil"/>
          <w:right w:val="nil"/>
          <w:between w:val="nil"/>
        </w:pBdr>
        <w:spacing w:after="0" w:line="276" w:lineRule="auto"/>
        <w:ind w:left="425" w:hanging="425"/>
        <w:rPr>
          <w:rFonts w:ascii="Verdana" w:eastAsia="Verdana" w:hAnsi="Verdana" w:cs="Verdana"/>
          <w:color w:val="000000"/>
          <w:sz w:val="20"/>
          <w:szCs w:val="20"/>
        </w:rPr>
      </w:pPr>
      <w:r w:rsidRPr="00942064">
        <w:rPr>
          <w:rFonts w:ascii="Verdana" w:eastAsia="Verdana" w:hAnsi="Verdana" w:cs="Verdana"/>
          <w:color w:val="000000"/>
          <w:sz w:val="20"/>
          <w:szCs w:val="20"/>
        </w:rPr>
        <w:t>Realizator projektu udziela PS/PES wsparcia finansowego na utworzenie i utrzymanie ............ miejsc pracy.</w:t>
      </w:r>
    </w:p>
    <w:p w:rsidR="007C575C" w:rsidRPr="00942064" w:rsidRDefault="00E42850">
      <w:pPr>
        <w:widowControl/>
        <w:numPr>
          <w:ilvl w:val="0"/>
          <w:numId w:val="9"/>
        </w:numPr>
        <w:pBdr>
          <w:top w:val="nil"/>
          <w:left w:val="nil"/>
          <w:bottom w:val="nil"/>
          <w:right w:val="nil"/>
          <w:between w:val="nil"/>
        </w:pBdr>
        <w:spacing w:after="0" w:line="276" w:lineRule="auto"/>
        <w:ind w:left="426" w:hanging="426"/>
        <w:rPr>
          <w:rFonts w:ascii="Verdana" w:eastAsia="Verdana" w:hAnsi="Verdana" w:cs="Verdana"/>
          <w:color w:val="000000"/>
          <w:sz w:val="20"/>
          <w:szCs w:val="20"/>
        </w:rPr>
      </w:pPr>
      <w:r w:rsidRPr="00942064">
        <w:rPr>
          <w:rFonts w:ascii="Verdana" w:eastAsia="Verdana" w:hAnsi="Verdana" w:cs="Verdana"/>
          <w:color w:val="000000"/>
          <w:sz w:val="20"/>
          <w:szCs w:val="20"/>
        </w:rPr>
        <w:t>Realizator projektu udziela PS/PES wsparcia finansowego na utworzenie miejsc pracy w łącznej wysokości ...................... PLN (słownie: ...................... PLN).</w:t>
      </w:r>
    </w:p>
    <w:p w:rsidR="007C575C" w:rsidRPr="00942064" w:rsidRDefault="00E42850">
      <w:pPr>
        <w:widowControl/>
        <w:numPr>
          <w:ilvl w:val="0"/>
          <w:numId w:val="9"/>
        </w:numPr>
        <w:pBdr>
          <w:top w:val="nil"/>
          <w:left w:val="nil"/>
          <w:bottom w:val="nil"/>
          <w:right w:val="nil"/>
          <w:between w:val="nil"/>
        </w:pBdr>
        <w:spacing w:after="0" w:line="276" w:lineRule="auto"/>
        <w:ind w:left="426" w:hanging="426"/>
        <w:rPr>
          <w:rFonts w:ascii="Verdana" w:eastAsia="Verdana" w:hAnsi="Verdana" w:cs="Verdana"/>
          <w:color w:val="000000"/>
          <w:sz w:val="20"/>
          <w:szCs w:val="20"/>
        </w:rPr>
      </w:pPr>
      <w:r w:rsidRPr="00942064">
        <w:rPr>
          <w:rFonts w:ascii="Verdana" w:eastAsia="Verdana" w:hAnsi="Verdana" w:cs="Verdana"/>
          <w:color w:val="000000"/>
          <w:sz w:val="20"/>
          <w:szCs w:val="20"/>
        </w:rPr>
        <w:t>Realizator projektu udziela PS/PES wsparcia  finansowego na utrzymanie miejsc pracy w łącznej wysokości ...................... PLN (słownie: ...................... PLN), z czego:</w:t>
      </w:r>
    </w:p>
    <w:p w:rsidR="007C575C" w:rsidRPr="00942064" w:rsidRDefault="00E42850" w:rsidP="00080B02">
      <w:pPr>
        <w:widowControl/>
        <w:numPr>
          <w:ilvl w:val="1"/>
          <w:numId w:val="16"/>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 xml:space="preserve">…….. miejsc pracy </w:t>
      </w:r>
      <w:r w:rsidRPr="00942064">
        <w:rPr>
          <w:rFonts w:ascii="Verdana" w:eastAsia="Verdana" w:hAnsi="Verdana" w:cs="Verdana"/>
          <w:b/>
          <w:color w:val="000000"/>
          <w:sz w:val="20"/>
          <w:szCs w:val="20"/>
        </w:rPr>
        <w:t>na 1 etat</w:t>
      </w:r>
      <w:r w:rsidRPr="00942064">
        <w:rPr>
          <w:rFonts w:ascii="Verdana" w:eastAsia="Verdana" w:hAnsi="Verdana" w:cs="Verdana"/>
          <w:color w:val="000000"/>
          <w:sz w:val="20"/>
          <w:szCs w:val="20"/>
        </w:rPr>
        <w:t>, w łącznej wysokości ...................... PLN (słownie: ...................... PLN),</w:t>
      </w:r>
    </w:p>
    <w:p w:rsidR="007C575C" w:rsidRPr="00942064" w:rsidRDefault="00E42850" w:rsidP="00080B02">
      <w:pPr>
        <w:widowControl/>
        <w:numPr>
          <w:ilvl w:val="1"/>
          <w:numId w:val="16"/>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 xml:space="preserve">…….. miejsc pracy </w:t>
      </w:r>
      <w:r w:rsidRPr="00942064">
        <w:rPr>
          <w:rFonts w:ascii="Verdana" w:eastAsia="Verdana" w:hAnsi="Verdana" w:cs="Verdana"/>
          <w:b/>
          <w:color w:val="000000"/>
          <w:sz w:val="20"/>
          <w:szCs w:val="20"/>
        </w:rPr>
        <w:t>na 3/4 etatu</w:t>
      </w:r>
      <w:r w:rsidRPr="00942064">
        <w:rPr>
          <w:rFonts w:ascii="Verdana" w:eastAsia="Verdana" w:hAnsi="Verdana" w:cs="Verdana"/>
          <w:color w:val="000000"/>
          <w:sz w:val="20"/>
          <w:szCs w:val="20"/>
        </w:rPr>
        <w:t>, w łącznej wysokości ...................... PLN (słownie: ...................... PLN),</w:t>
      </w:r>
    </w:p>
    <w:p w:rsidR="007C575C" w:rsidRPr="00942064" w:rsidRDefault="00E42850" w:rsidP="00080B02">
      <w:pPr>
        <w:widowControl/>
        <w:numPr>
          <w:ilvl w:val="1"/>
          <w:numId w:val="16"/>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 xml:space="preserve">…….. miejsc pracy </w:t>
      </w:r>
      <w:r w:rsidRPr="00942064">
        <w:rPr>
          <w:rFonts w:ascii="Verdana" w:eastAsia="Verdana" w:hAnsi="Verdana" w:cs="Verdana"/>
          <w:b/>
          <w:color w:val="000000"/>
          <w:sz w:val="20"/>
          <w:szCs w:val="20"/>
        </w:rPr>
        <w:t>na 1/2 etatu</w:t>
      </w:r>
      <w:r w:rsidR="00AC0785" w:rsidRPr="00942064">
        <w:rPr>
          <w:rStyle w:val="Odwoanieprzypisudolnego"/>
          <w:rFonts w:ascii="Verdana" w:eastAsia="Verdana" w:hAnsi="Verdana" w:cs="Verdana"/>
          <w:b/>
          <w:color w:val="000000"/>
          <w:sz w:val="20"/>
          <w:szCs w:val="20"/>
        </w:rPr>
        <w:footnoteReference w:id="2"/>
      </w:r>
      <w:r w:rsidRPr="00942064">
        <w:rPr>
          <w:rFonts w:ascii="Verdana" w:eastAsia="Verdana" w:hAnsi="Verdana" w:cs="Verdana"/>
          <w:color w:val="000000"/>
          <w:sz w:val="20"/>
          <w:szCs w:val="20"/>
        </w:rPr>
        <w:t>, w łącznej wysokości ...................... PLN (słownie: ...................... PLN),</w:t>
      </w:r>
    </w:p>
    <w:p w:rsidR="007C575C" w:rsidRPr="00942064" w:rsidRDefault="00E42850">
      <w:pPr>
        <w:widowControl/>
        <w:numPr>
          <w:ilvl w:val="0"/>
          <w:numId w:val="9"/>
        </w:numPr>
        <w:pBdr>
          <w:top w:val="nil"/>
          <w:left w:val="nil"/>
          <w:bottom w:val="nil"/>
          <w:right w:val="nil"/>
          <w:between w:val="nil"/>
        </w:pBdr>
        <w:spacing w:after="0" w:line="276" w:lineRule="auto"/>
        <w:ind w:left="426" w:hanging="426"/>
        <w:rPr>
          <w:rFonts w:ascii="Verdana" w:eastAsia="Verdana" w:hAnsi="Verdana" w:cs="Verdana"/>
          <w:color w:val="000000"/>
          <w:sz w:val="20"/>
          <w:szCs w:val="20"/>
        </w:rPr>
      </w:pPr>
      <w:r w:rsidRPr="00942064">
        <w:rPr>
          <w:rFonts w:ascii="Verdana" w:eastAsia="Verdana" w:hAnsi="Verdana" w:cs="Verdana"/>
          <w:color w:val="000000"/>
          <w:sz w:val="20"/>
          <w:szCs w:val="20"/>
        </w:rPr>
        <w:t>W przypadku opóźnienia wypłaty środków, PS/PES nie przysługuje prawo do dochodzenia odsetek, ani żadnych roszczeń odszkodowawczych od Realizatora projektu z ww. tytułu.</w:t>
      </w:r>
    </w:p>
    <w:p w:rsidR="008972F4" w:rsidRPr="00942064" w:rsidRDefault="008972F4" w:rsidP="00CA27C2">
      <w:pPr>
        <w:widowControl/>
        <w:pBdr>
          <w:top w:val="nil"/>
          <w:left w:val="nil"/>
          <w:bottom w:val="nil"/>
          <w:right w:val="nil"/>
          <w:between w:val="nil"/>
        </w:pBdr>
        <w:spacing w:after="0" w:line="276" w:lineRule="auto"/>
        <w:rPr>
          <w:rFonts w:ascii="Verdana" w:eastAsia="Verdana" w:hAnsi="Verdana" w:cs="Verdana"/>
          <w:b/>
          <w:color w:val="000000"/>
          <w:sz w:val="20"/>
          <w:szCs w:val="20"/>
        </w:rPr>
      </w:pP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5</w:t>
      </w: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Rachunek Bankowy</w:t>
      </w:r>
    </w:p>
    <w:p w:rsidR="007C575C" w:rsidRPr="00942064" w:rsidRDefault="00E42850">
      <w:pPr>
        <w:widowControl/>
        <w:numPr>
          <w:ilvl w:val="0"/>
          <w:numId w:val="14"/>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Wszystkie płatności będą dokonywane przez Realizatora projektu w złotych (PLN) przelewem na wyodrębniony rachunek bankowy PS/PES prowadzony w złotych (PLN) o numerze:………………………………………………….</w:t>
      </w:r>
    </w:p>
    <w:p w:rsidR="007C575C" w:rsidRPr="00942064" w:rsidRDefault="00E42850">
      <w:pPr>
        <w:widowControl/>
        <w:numPr>
          <w:ilvl w:val="0"/>
          <w:numId w:val="14"/>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PS/PES zobowiązane jest każdorazowo poinformować Realizatora projektu o zmianie  rachunku  bankowego,  niezwłocznie,  nie  później  niż w  terminie 3 dni kalendarzowych, licząc od dnia założenia nowego rachunku.</w:t>
      </w:r>
    </w:p>
    <w:p w:rsidR="007C575C" w:rsidRPr="00942064" w:rsidRDefault="007C575C">
      <w:pPr>
        <w:widowControl/>
        <w:pBdr>
          <w:top w:val="nil"/>
          <w:left w:val="nil"/>
          <w:bottom w:val="nil"/>
          <w:right w:val="nil"/>
          <w:between w:val="nil"/>
        </w:pBdr>
        <w:spacing w:after="0" w:line="276" w:lineRule="auto"/>
        <w:ind w:left="28"/>
        <w:rPr>
          <w:rFonts w:ascii="Verdana" w:eastAsia="Verdana" w:hAnsi="Verdana" w:cs="Verdana"/>
          <w:b/>
          <w:color w:val="000000"/>
          <w:sz w:val="20"/>
          <w:szCs w:val="20"/>
        </w:rPr>
      </w:pP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6</w:t>
      </w: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Obowiązki i prawa stron Umowy</w:t>
      </w:r>
    </w:p>
    <w:p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bookmarkStart w:id="2" w:name="_heading=h.3znysh7" w:colFirst="0" w:colLast="0"/>
      <w:bookmarkEnd w:id="2"/>
      <w:r w:rsidRPr="00942064">
        <w:rPr>
          <w:rFonts w:ascii="Verdana" w:eastAsia="Verdana" w:hAnsi="Verdana" w:cs="Verdana"/>
          <w:color w:val="000000"/>
          <w:sz w:val="20"/>
          <w:szCs w:val="20"/>
        </w:rPr>
        <w:t>PS/PES, które na dzień podpisania niniejszej umowy nie przedłożyły dokumentów potwierdzających utworzenie miejsc pracy zobowiązuje się do zatrudnienia osób spełniających kryteria określone §4 Regulaminu wsparcia finansowego.</w:t>
      </w:r>
    </w:p>
    <w:p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W przypadku gdy</w:t>
      </w:r>
      <w:r w:rsidR="00365E24" w:rsidRPr="00942064">
        <w:rPr>
          <w:rFonts w:ascii="Verdana" w:eastAsia="Verdana" w:hAnsi="Verdana" w:cs="Verdana"/>
          <w:color w:val="000000"/>
          <w:sz w:val="20"/>
          <w:szCs w:val="20"/>
        </w:rPr>
        <w:t>,</w:t>
      </w:r>
      <w:r w:rsidRPr="00942064">
        <w:rPr>
          <w:rFonts w:ascii="Verdana" w:eastAsia="Verdana" w:hAnsi="Verdana" w:cs="Verdana"/>
          <w:color w:val="000000"/>
          <w:sz w:val="20"/>
          <w:szCs w:val="20"/>
        </w:rPr>
        <w:t xml:space="preserve"> PS/PES otrzymało punkty w ramach kryteriów preferencyjnych, zobowiązuje się do zatrudnienia osób spełniających kryteria określone we wniosku o przyznanie wsparcia finansowego oraz biznesplanie stanowiących załącznik do niniejszej umowy.</w:t>
      </w:r>
    </w:p>
    <w:p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 xml:space="preserve">Ww. miejsca pracy muszą zostać utworzone przez PS/PES w ciągu maksymalnie 3 </w:t>
      </w:r>
      <w:proofErr w:type="spellStart"/>
      <w:r w:rsidRPr="00942064">
        <w:rPr>
          <w:rFonts w:ascii="Verdana" w:eastAsia="Verdana" w:hAnsi="Verdana" w:cs="Verdana"/>
          <w:color w:val="000000"/>
          <w:sz w:val="20"/>
          <w:szCs w:val="20"/>
        </w:rPr>
        <w:t>m-cy</w:t>
      </w:r>
      <w:proofErr w:type="spellEnd"/>
      <w:r w:rsidRPr="00942064">
        <w:rPr>
          <w:rFonts w:ascii="Verdana" w:eastAsia="Verdana" w:hAnsi="Verdana" w:cs="Verdana"/>
          <w:color w:val="000000"/>
          <w:sz w:val="20"/>
          <w:szCs w:val="20"/>
        </w:rPr>
        <w:t xml:space="preserve"> od dnia przekazania środków finansowych na utworzenie miejsc pracy. W przypadku braku utworzenia miejsca pracy w terminie do 3 miesięcy od dnia wypłaty środków, stawka utworzenia miejsca pracy jest </w:t>
      </w:r>
      <w:proofErr w:type="spellStart"/>
      <w:r w:rsidRPr="00942064">
        <w:rPr>
          <w:rFonts w:ascii="Verdana" w:eastAsia="Verdana" w:hAnsi="Verdana" w:cs="Verdana"/>
          <w:color w:val="000000"/>
          <w:sz w:val="20"/>
          <w:szCs w:val="20"/>
        </w:rPr>
        <w:t>niekwalifikowalna</w:t>
      </w:r>
      <w:proofErr w:type="spellEnd"/>
      <w:r w:rsidRPr="00942064">
        <w:rPr>
          <w:rFonts w:ascii="Verdana" w:eastAsia="Verdana" w:hAnsi="Verdana" w:cs="Verdana"/>
          <w:color w:val="000000"/>
          <w:sz w:val="20"/>
          <w:szCs w:val="20"/>
        </w:rPr>
        <w:t xml:space="preserve"> w całości i podlega zwrotowi wraz z odsetkami jak dla zaległości podatkowych</w:t>
      </w:r>
      <w:r w:rsidR="00A037C5" w:rsidRPr="00942064">
        <w:rPr>
          <w:rFonts w:ascii="Verdana" w:eastAsia="Verdana" w:hAnsi="Verdana" w:cs="Verdana"/>
          <w:color w:val="000000"/>
          <w:sz w:val="20"/>
          <w:szCs w:val="20"/>
        </w:rPr>
        <w:t xml:space="preserve"> od dnia otrzymania </w:t>
      </w:r>
      <w:r w:rsidR="00A037C5" w:rsidRPr="00942064">
        <w:rPr>
          <w:rFonts w:ascii="Verdana" w:eastAsia="Verdana" w:hAnsi="Verdana" w:cs="Verdana"/>
          <w:color w:val="000000"/>
          <w:sz w:val="20"/>
          <w:szCs w:val="20"/>
        </w:rPr>
        <w:lastRenderedPageBreak/>
        <w:t>pomocy do dnia zwrotu</w:t>
      </w:r>
      <w:r w:rsidRPr="00942064">
        <w:rPr>
          <w:rFonts w:ascii="Verdana" w:eastAsia="Verdana" w:hAnsi="Verdana" w:cs="Verdana"/>
          <w:color w:val="000000"/>
          <w:sz w:val="20"/>
          <w:szCs w:val="20"/>
        </w:rPr>
        <w:t>. Okres ten w uzasadnionych przypadkach może zostać wydłużony o dodatkowe 30 dni kalendarzowych przez Realizatora projektu.</w:t>
      </w:r>
    </w:p>
    <w:p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 xml:space="preserve">PS/PES zobowiązane jest do zapewnienia trwałości utworzonych miejsc pracy oraz zapewnienia trwałości przedsiębiorstwa społecznego zgodnie z zapisami §7 Regulaminu wsparcia finansowego. </w:t>
      </w:r>
    </w:p>
    <w:p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PS/PES zobowiązane jest do udzielania pisemnych wyjaśnień na wezwanie Realizatora projektu w terminie do 7 dni kalendarzowych od daty otrzymania pisma.</w:t>
      </w:r>
    </w:p>
    <w:p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Realizator projektu zobowiązany jest do udzielania odpowiedzi na pisemne zapytania PS/PES w terminie do 7 dni kalendarzowych od daty otrzymania pisma, przy czym w uzasadnionych przypadkach termin na odpowiedź może zostać wydłużony do 30 dni kalendarzowych.</w:t>
      </w:r>
    </w:p>
    <w:p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PS/PES zobowiązane jest do udzielania instytucjom zaangażowanym w realizację Projektu niezbędnych informacji dla celów monitoringu, kontroli  i ewaluacji  Projektu  do ostatniego dnia zakończenia okresu trwałości PS i miejsc pracy.</w:t>
      </w:r>
    </w:p>
    <w:p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Przedsiębiorstwo Społeczne zobowiązane jest do przekazania Realizatorowi projektu sprawozdania finansowego z działalności podmiotu za rok poprzedzający przyznanie wsparcia finansowego</w:t>
      </w:r>
      <w:r w:rsidRPr="00942064">
        <w:rPr>
          <w:rFonts w:ascii="Verdana" w:eastAsia="Verdana" w:hAnsi="Verdana" w:cs="Verdana"/>
          <w:color w:val="000000"/>
          <w:sz w:val="20"/>
          <w:szCs w:val="20"/>
          <w:vertAlign w:val="superscript"/>
        </w:rPr>
        <w:footnoteReference w:id="3"/>
      </w:r>
      <w:r w:rsidRPr="00942064">
        <w:rPr>
          <w:rFonts w:ascii="Verdana" w:eastAsia="Verdana" w:hAnsi="Verdana" w:cs="Verdana"/>
          <w:color w:val="000000"/>
          <w:sz w:val="20"/>
          <w:szCs w:val="20"/>
        </w:rPr>
        <w:t>, rok przyznania wsparcia finansowego</w:t>
      </w:r>
      <w:r w:rsidR="00365E24" w:rsidRPr="00942064">
        <w:rPr>
          <w:rFonts w:ascii="Verdana" w:eastAsia="Verdana" w:hAnsi="Verdana" w:cs="Verdana"/>
          <w:color w:val="000000"/>
          <w:sz w:val="20"/>
          <w:szCs w:val="20"/>
        </w:rPr>
        <w:t>, lata -</w:t>
      </w:r>
      <w:r w:rsidRPr="00942064">
        <w:rPr>
          <w:rFonts w:ascii="Verdana" w:eastAsia="Verdana" w:hAnsi="Verdana" w:cs="Verdana"/>
          <w:color w:val="000000"/>
          <w:sz w:val="20"/>
          <w:szCs w:val="20"/>
        </w:rPr>
        <w:t xml:space="preserve"> w których spełniona jest trwałość miejsc pracy oraz za ostatni rok realizacji projektu (2029 r.). Sprawozdania należy przedstawić po ich sporządzeniu, jednak nie później niż do końca lipca roku następującego  po danym roku obrachunkowym. W uzasadnionych  przypadkach  Realizator  projektu  może  przyjąć  sprawozdanie w późniejszym terminie lub odstąpić od jego wymagania. Składanie sprawozdań finansowych z działalności PS jest niezbędne do monitorowania wskaźnika obrotów Przedsiębiorstw Społecznych.</w:t>
      </w:r>
    </w:p>
    <w:p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PS/PES zobowiązane jest do poddania się kontroli i monitoringu prowadzonego przez Realizatora projektu. Zasady prowadzenia kontroli i monitoringu określone zostały w §13 Regulaminu wsparcia finansowego.</w:t>
      </w:r>
    </w:p>
    <w:p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PS/PES zobowiązane jest do bieżącego informowania Realizatora projektu o wszelkich problemach związanych z realizacją niniejszej umowy.</w:t>
      </w:r>
    </w:p>
    <w:p w:rsidR="007C575C" w:rsidRPr="002C2DDF" w:rsidRDefault="007C575C">
      <w:pPr>
        <w:widowControl/>
        <w:pBdr>
          <w:top w:val="nil"/>
          <w:left w:val="nil"/>
          <w:bottom w:val="nil"/>
          <w:right w:val="nil"/>
          <w:between w:val="nil"/>
        </w:pBdr>
        <w:spacing w:after="0" w:line="276" w:lineRule="auto"/>
        <w:ind w:left="360"/>
        <w:rPr>
          <w:rFonts w:ascii="Verdana" w:hAnsi="Verdana"/>
          <w:color w:val="000000"/>
        </w:rPr>
      </w:pP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7</w:t>
      </w:r>
    </w:p>
    <w:p w:rsidR="007C575C" w:rsidRPr="002C2DDF" w:rsidRDefault="00E42850">
      <w:pPr>
        <w:widowControl/>
        <w:spacing w:after="0" w:line="276" w:lineRule="auto"/>
        <w:jc w:val="center"/>
        <w:rPr>
          <w:rFonts w:ascii="Verdana" w:hAnsi="Verdana"/>
          <w:highlight w:val="yellow"/>
        </w:rPr>
      </w:pPr>
      <w:r w:rsidRPr="00942064">
        <w:rPr>
          <w:rFonts w:ascii="Verdana" w:eastAsia="Verdana" w:hAnsi="Verdana" w:cs="Verdana"/>
          <w:b/>
          <w:sz w:val="20"/>
          <w:szCs w:val="20"/>
        </w:rPr>
        <w:t>Wymagania odnośnie rozwiązania Umowy i zwrotu środków</w:t>
      </w:r>
    </w:p>
    <w:p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Realizator projektu może rozwiązać przedmiotową Umowę w każdym czasie bez wypowiedzenia i bez wypłaty jakichkolwiek odszkodowań, gdy Przedsiębiorstwo Społeczne lub PES w trakcie przekształcania w PS:</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 xml:space="preserve">w ciągu 6 miesięcy od dnia utworzenia </w:t>
      </w:r>
      <w:r w:rsidR="00C05A59" w:rsidRPr="00942064">
        <w:rPr>
          <w:rFonts w:ascii="Verdana" w:eastAsia="Verdana" w:hAnsi="Verdana" w:cs="Verdana"/>
          <w:sz w:val="20"/>
          <w:szCs w:val="20"/>
        </w:rPr>
        <w:t xml:space="preserve">pierwszego </w:t>
      </w:r>
      <w:r w:rsidRPr="00942064">
        <w:rPr>
          <w:rFonts w:ascii="Verdana" w:eastAsia="Verdana" w:hAnsi="Verdana" w:cs="Verdana"/>
          <w:sz w:val="20"/>
          <w:szCs w:val="20"/>
        </w:rPr>
        <w:t xml:space="preserve">miejsca </w:t>
      </w:r>
      <w:r w:rsidR="00C05A59" w:rsidRPr="00942064">
        <w:rPr>
          <w:rFonts w:ascii="Verdana" w:eastAsia="Verdana" w:hAnsi="Verdana" w:cs="Verdana"/>
          <w:sz w:val="20"/>
          <w:szCs w:val="20"/>
        </w:rPr>
        <w:t xml:space="preserve">pracy, na które przyznano wsparcie, PES nie przekształci </w:t>
      </w:r>
      <w:r w:rsidR="00C05A59" w:rsidRPr="00942064">
        <w:rPr>
          <w:rFonts w:ascii="Verdana" w:eastAsia="Verdana" w:hAnsi="Verdana" w:cs="Verdana"/>
          <w:color w:val="000000"/>
          <w:sz w:val="20"/>
          <w:szCs w:val="20"/>
        </w:rPr>
        <w:t xml:space="preserve">się </w:t>
      </w:r>
      <w:r w:rsidRPr="00942064">
        <w:rPr>
          <w:rFonts w:ascii="Verdana" w:eastAsia="Verdana" w:hAnsi="Verdana" w:cs="Verdana"/>
          <w:color w:val="000000"/>
          <w:sz w:val="20"/>
          <w:szCs w:val="20"/>
        </w:rPr>
        <w:t>w PS (czyli nie uzyska statusu przedsiębiorstwa społecznego zgodnie z ustawą z dnia 5 sierpnia 2022 r. o ekonomii społecznej),</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ulegnie likwidacji i/lub dokona wykreślenia wpisu z właściwego rejestru w okresie wsparcia finansowego i przed upływem okresu trwałości miejsc pracy,</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nie utworzy deklarowanych we wniosku miejsc pracy lub okres zatrudnienia pracowników przez Przedsiębiorstwo Społeczne lub PES w trakcie przekształcania w PS będzie krótszy niż okres trwałości</w:t>
      </w:r>
      <w:r w:rsidR="00680F75" w:rsidRPr="00942064">
        <w:rPr>
          <w:rFonts w:ascii="Verdana" w:eastAsia="Verdana" w:hAnsi="Verdana" w:cs="Verdana"/>
          <w:color w:val="000000"/>
          <w:sz w:val="20"/>
          <w:szCs w:val="20"/>
        </w:rPr>
        <w:t xml:space="preserve"> miejsc pracy</w:t>
      </w:r>
      <w:r w:rsidRPr="00942064">
        <w:rPr>
          <w:rFonts w:ascii="Verdana" w:eastAsia="Verdana" w:hAnsi="Verdana" w:cs="Verdana"/>
          <w:color w:val="000000"/>
          <w:sz w:val="20"/>
          <w:szCs w:val="20"/>
        </w:rPr>
        <w:t>, tj.:</w:t>
      </w:r>
    </w:p>
    <w:p w:rsidR="007C575C" w:rsidRPr="00942064" w:rsidRDefault="00E42850" w:rsidP="00080B02">
      <w:pPr>
        <w:widowControl/>
        <w:numPr>
          <w:ilvl w:val="2"/>
          <w:numId w:val="7"/>
        </w:numPr>
        <w:spacing w:after="0" w:line="276" w:lineRule="auto"/>
        <w:ind w:left="1276" w:hanging="425"/>
        <w:rPr>
          <w:rFonts w:ascii="Verdana" w:eastAsia="Verdana" w:hAnsi="Verdana" w:cs="Verdana"/>
          <w:sz w:val="20"/>
          <w:szCs w:val="20"/>
        </w:rPr>
      </w:pPr>
      <w:r w:rsidRPr="00942064">
        <w:rPr>
          <w:rFonts w:ascii="Verdana" w:eastAsia="Verdana" w:hAnsi="Verdana" w:cs="Verdana"/>
          <w:sz w:val="20"/>
          <w:szCs w:val="20"/>
        </w:rPr>
        <w:t xml:space="preserve">okres 12 miesięcy, od dnia utworzenia miejsca pracy, </w:t>
      </w:r>
    </w:p>
    <w:p w:rsidR="007C575C" w:rsidRPr="00942064" w:rsidRDefault="00E42850" w:rsidP="00080B02">
      <w:pPr>
        <w:widowControl/>
        <w:numPr>
          <w:ilvl w:val="2"/>
          <w:numId w:val="7"/>
        </w:numPr>
        <w:spacing w:after="0" w:line="276" w:lineRule="auto"/>
        <w:ind w:left="1276" w:hanging="425"/>
        <w:rPr>
          <w:rFonts w:ascii="Verdana" w:eastAsia="Verdana" w:hAnsi="Verdana" w:cs="Verdana"/>
          <w:sz w:val="20"/>
          <w:szCs w:val="20"/>
        </w:rPr>
      </w:pPr>
      <w:r w:rsidRPr="00942064">
        <w:rPr>
          <w:rFonts w:ascii="Verdana" w:eastAsia="Verdana" w:hAnsi="Verdana" w:cs="Verdana"/>
          <w:sz w:val="20"/>
          <w:szCs w:val="20"/>
        </w:rPr>
        <w:t xml:space="preserve">okres 6 miesięcy od zakończenia utrzymania miejsca pracy (mierzone od momentu upływu okresu 12 miesięcy finansowania utrzymania miejsca pracy). </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lastRenderedPageBreak/>
        <w:t>złoży niezgodne z prawdą oświadczenia na etapie ubiegania się o środki i/lub etapie realizacji Umowy lub przedstawi nieprawdziwe dane w dokumentach,</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 xml:space="preserve">będąc beneficjentem pomocy publicznej (pomocy de </w:t>
      </w:r>
      <w:proofErr w:type="spellStart"/>
      <w:r w:rsidRPr="00942064">
        <w:rPr>
          <w:rFonts w:ascii="Verdana" w:eastAsia="Verdana" w:hAnsi="Verdana" w:cs="Verdana"/>
          <w:color w:val="000000"/>
          <w:sz w:val="20"/>
          <w:szCs w:val="20"/>
        </w:rPr>
        <w:t>minimis</w:t>
      </w:r>
      <w:proofErr w:type="spellEnd"/>
      <w:r w:rsidRPr="00942064">
        <w:rPr>
          <w:rFonts w:ascii="Verdana" w:eastAsia="Verdana" w:hAnsi="Verdana" w:cs="Verdana"/>
          <w:color w:val="000000"/>
          <w:sz w:val="20"/>
          <w:szCs w:val="20"/>
        </w:rPr>
        <w:t>) nie spełni warunków niezbędnych do jej uzyskania, wynikających z przepisów regulujących dopuszczalność udzielania pomocy publicznej dla przedsiębiorców,</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 xml:space="preserve">rozwiąże, w okresie trwałości </w:t>
      </w:r>
      <w:r w:rsidR="00680F75" w:rsidRPr="00942064">
        <w:rPr>
          <w:rFonts w:ascii="Verdana" w:eastAsia="Verdana" w:hAnsi="Verdana" w:cs="Verdana"/>
          <w:color w:val="000000"/>
          <w:sz w:val="20"/>
          <w:szCs w:val="20"/>
        </w:rPr>
        <w:t xml:space="preserve">miejsc pracy </w:t>
      </w:r>
      <w:r w:rsidRPr="00942064">
        <w:rPr>
          <w:rFonts w:ascii="Verdana" w:eastAsia="Verdana" w:hAnsi="Verdana" w:cs="Verdana"/>
          <w:color w:val="000000"/>
          <w:sz w:val="20"/>
          <w:szCs w:val="20"/>
        </w:rPr>
        <w:t>stosunek pracy z pracownikiem zatrudnionym w ramach nowo utworzonego miejsca pracy z przyczyn innych, niż leżące po stronie pracownika i nie zatrudni w to miejsce innego pracownika zgodnie z zapisami Umowy i Regulaminu,</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 xml:space="preserve">w okresie trwałości </w:t>
      </w:r>
      <w:r w:rsidR="00680F75" w:rsidRPr="00942064">
        <w:rPr>
          <w:rFonts w:ascii="Verdana" w:eastAsia="Verdana" w:hAnsi="Verdana" w:cs="Verdana"/>
          <w:color w:val="000000"/>
          <w:sz w:val="20"/>
          <w:szCs w:val="20"/>
        </w:rPr>
        <w:t xml:space="preserve">miejsc pracy </w:t>
      </w:r>
      <w:r w:rsidRPr="00942064">
        <w:rPr>
          <w:rFonts w:ascii="Verdana" w:eastAsia="Verdana" w:hAnsi="Verdana" w:cs="Verdana"/>
          <w:color w:val="000000"/>
          <w:sz w:val="20"/>
          <w:szCs w:val="20"/>
        </w:rPr>
        <w:t>utraci status Przedsiębiorstwa Społecznego lub utraci przesłanki do utrzymania statusu Przedsiębiorstwa Społecznego,</w:t>
      </w:r>
    </w:p>
    <w:p w:rsidR="001109B7" w:rsidRPr="00942064" w:rsidRDefault="001109B7"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 xml:space="preserve">nie wykaże wzrostu liczby miejsc pracy w wysokości wskazanej w </w:t>
      </w:r>
      <w:r w:rsidR="00F21D0F" w:rsidRPr="00942064">
        <w:rPr>
          <w:rFonts w:ascii="Verdana" w:eastAsia="Verdana" w:hAnsi="Verdana" w:cs="Verdana"/>
          <w:color w:val="000000"/>
          <w:sz w:val="20"/>
          <w:szCs w:val="20"/>
        </w:rPr>
        <w:t>§ 7</w:t>
      </w:r>
      <w:r w:rsidR="001D7DAC" w:rsidRPr="00942064">
        <w:rPr>
          <w:rFonts w:ascii="Verdana" w:eastAsia="Verdana" w:hAnsi="Verdana" w:cs="Verdana"/>
          <w:sz w:val="20"/>
          <w:szCs w:val="20"/>
        </w:rPr>
        <w:t>ust</w:t>
      </w:r>
      <w:r w:rsidR="001D7DAC" w:rsidRPr="00942064">
        <w:rPr>
          <w:rFonts w:ascii="Verdana" w:eastAsia="Verdana" w:hAnsi="Verdana" w:cs="Verdana"/>
          <w:color w:val="0070C0"/>
          <w:sz w:val="20"/>
          <w:szCs w:val="20"/>
        </w:rPr>
        <w:t xml:space="preserve">. </w:t>
      </w:r>
      <w:r w:rsidRPr="00942064">
        <w:rPr>
          <w:rFonts w:ascii="Verdana" w:eastAsia="Verdana" w:hAnsi="Verdana" w:cs="Verdana"/>
          <w:color w:val="000000"/>
          <w:sz w:val="20"/>
          <w:szCs w:val="20"/>
        </w:rPr>
        <w:t xml:space="preserve">3  Regulaminu </w:t>
      </w:r>
      <w:r w:rsidR="003B6816" w:rsidRPr="00942064">
        <w:rPr>
          <w:rFonts w:ascii="Verdana" w:eastAsia="Verdana" w:hAnsi="Verdana" w:cs="Verdana"/>
          <w:color w:val="000000"/>
          <w:sz w:val="20"/>
          <w:szCs w:val="20"/>
        </w:rPr>
        <w:t>w</w:t>
      </w:r>
      <w:r w:rsidRPr="00942064">
        <w:rPr>
          <w:rFonts w:ascii="Verdana" w:eastAsia="Verdana" w:hAnsi="Verdana" w:cs="Verdana"/>
          <w:color w:val="000000"/>
          <w:sz w:val="20"/>
          <w:szCs w:val="20"/>
        </w:rPr>
        <w:t xml:space="preserve">sparcia </w:t>
      </w:r>
      <w:r w:rsidR="003B6816" w:rsidRPr="00942064">
        <w:rPr>
          <w:rFonts w:ascii="Verdana" w:eastAsia="Verdana" w:hAnsi="Verdana" w:cs="Verdana"/>
          <w:color w:val="000000"/>
          <w:sz w:val="20"/>
          <w:szCs w:val="20"/>
        </w:rPr>
        <w:t>f</w:t>
      </w:r>
      <w:r w:rsidRPr="00942064">
        <w:rPr>
          <w:rFonts w:ascii="Verdana" w:eastAsia="Verdana" w:hAnsi="Verdana" w:cs="Verdana"/>
          <w:color w:val="000000"/>
          <w:sz w:val="20"/>
          <w:szCs w:val="20"/>
        </w:rPr>
        <w:t>inansowego</w:t>
      </w:r>
      <w:r w:rsidR="00A8280F" w:rsidRPr="00942064">
        <w:rPr>
          <w:rFonts w:ascii="Verdana" w:eastAsia="Verdana" w:hAnsi="Verdana" w:cs="Verdana"/>
          <w:color w:val="000000"/>
          <w:sz w:val="20"/>
          <w:szCs w:val="20"/>
        </w:rPr>
        <w:t>,</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nie zapewni trwałości Przedsiębiorstwa Społecznego, tj.:</w:t>
      </w:r>
    </w:p>
    <w:p w:rsidR="007C575C" w:rsidRPr="00942064" w:rsidRDefault="00E42850" w:rsidP="00080B02">
      <w:pPr>
        <w:widowControl/>
        <w:numPr>
          <w:ilvl w:val="0"/>
          <w:numId w:val="10"/>
        </w:numPr>
        <w:spacing w:after="0" w:line="276" w:lineRule="auto"/>
        <w:ind w:left="1276" w:hanging="425"/>
        <w:rPr>
          <w:rFonts w:ascii="Verdana" w:eastAsia="Verdana" w:hAnsi="Verdana" w:cs="Verdana"/>
          <w:sz w:val="20"/>
          <w:szCs w:val="20"/>
        </w:rPr>
      </w:pPr>
      <w:r w:rsidRPr="00942064">
        <w:rPr>
          <w:rFonts w:ascii="Verdana" w:eastAsia="Verdana" w:hAnsi="Verdana" w:cs="Verdana"/>
          <w:sz w:val="20"/>
          <w:szCs w:val="20"/>
        </w:rPr>
        <w:t>nie utrzyma statusu PS przez okres obowiązywania umowy o udzielenie wsparcia finansowego na utworzenie i utrzymanie miejsca pracy</w:t>
      </w:r>
      <w:r w:rsidR="00FD2C3D" w:rsidRPr="00942064">
        <w:rPr>
          <w:rFonts w:ascii="Verdana" w:eastAsia="Verdana" w:hAnsi="Verdana" w:cs="Verdana"/>
          <w:color w:val="000000"/>
          <w:sz w:val="20"/>
          <w:szCs w:val="20"/>
        </w:rPr>
        <w:t>-</w:t>
      </w:r>
      <w:r w:rsidR="00FD2C3D" w:rsidRPr="002C2DDF">
        <w:rPr>
          <w:rFonts w:ascii="Verdana" w:hAnsi="Verdana" w:cs="Courier New"/>
          <w:color w:val="000000"/>
          <w:sz w:val="16"/>
          <w:szCs w:val="16"/>
          <w:shd w:val="clear" w:color="auto" w:fill="FFFFFF"/>
        </w:rPr>
        <w:t> </w:t>
      </w:r>
      <w:r w:rsidR="00FD2C3D" w:rsidRPr="00942064">
        <w:rPr>
          <w:rFonts w:ascii="Verdana" w:eastAsia="Verdana" w:hAnsi="Verdana" w:cs="Verdana"/>
          <w:color w:val="000000"/>
          <w:sz w:val="20"/>
          <w:szCs w:val="20"/>
        </w:rPr>
        <w:t>w zakresie zapewnienia trwałości utworzonych miejsc pracy zgodnie z §7 ust 1 Regulaminu wsparcia finansowego,</w:t>
      </w:r>
    </w:p>
    <w:p w:rsidR="007C575C" w:rsidRPr="00942064" w:rsidRDefault="00E42850" w:rsidP="00080B02">
      <w:pPr>
        <w:widowControl/>
        <w:numPr>
          <w:ilvl w:val="0"/>
          <w:numId w:val="10"/>
        </w:numPr>
        <w:spacing w:after="0" w:line="276" w:lineRule="auto"/>
        <w:ind w:left="1276" w:hanging="425"/>
        <w:rPr>
          <w:rFonts w:ascii="Verdana" w:eastAsia="Verdana" w:hAnsi="Verdana" w:cs="Verdana"/>
          <w:sz w:val="20"/>
          <w:szCs w:val="20"/>
        </w:rPr>
      </w:pPr>
      <w:r w:rsidRPr="00942064">
        <w:rPr>
          <w:rFonts w:ascii="Verdana" w:eastAsia="Verdana" w:hAnsi="Verdana" w:cs="Verdana"/>
          <w:sz w:val="20"/>
          <w:szCs w:val="20"/>
        </w:rPr>
        <w:t xml:space="preserve">w przypadku PES przekształcanych w PS – nie uzyska status PS w okresie 6 miesięcy od dnia utworzenia miejsca pracy, oraz nie utrzyma go przez okres obowiązywania umowy na udzielenie wsparcia finansowego </w:t>
      </w:r>
      <w:r w:rsidR="00FD2C3D" w:rsidRPr="00942064">
        <w:rPr>
          <w:rFonts w:ascii="Verdana" w:eastAsia="Verdana" w:hAnsi="Verdana" w:cs="Verdana"/>
          <w:color w:val="000000"/>
          <w:sz w:val="20"/>
          <w:szCs w:val="20"/>
        </w:rPr>
        <w:t>-</w:t>
      </w:r>
      <w:r w:rsidR="00FD2C3D" w:rsidRPr="002C2DDF">
        <w:rPr>
          <w:rFonts w:ascii="Verdana" w:hAnsi="Verdana" w:cs="Courier New"/>
          <w:color w:val="000000"/>
          <w:sz w:val="16"/>
          <w:szCs w:val="16"/>
          <w:shd w:val="clear" w:color="auto" w:fill="FFFFFF"/>
        </w:rPr>
        <w:t> </w:t>
      </w:r>
      <w:r w:rsidR="00FD2C3D" w:rsidRPr="00942064">
        <w:rPr>
          <w:rFonts w:ascii="Verdana" w:eastAsia="Verdana" w:hAnsi="Verdana" w:cs="Verdana"/>
          <w:color w:val="000000"/>
          <w:sz w:val="20"/>
          <w:szCs w:val="20"/>
        </w:rPr>
        <w:t>w zakresie zapewnienia trwałości utworzonych miejsc pracy zgodnie z §7 ust 1 Regulaminu wsparcia finansowego,</w:t>
      </w:r>
    </w:p>
    <w:p w:rsidR="007C575C" w:rsidRPr="00942064" w:rsidRDefault="00E42850" w:rsidP="00080B02">
      <w:pPr>
        <w:widowControl/>
        <w:numPr>
          <w:ilvl w:val="0"/>
          <w:numId w:val="10"/>
        </w:numPr>
        <w:spacing w:after="0" w:line="276" w:lineRule="auto"/>
        <w:ind w:left="1276" w:hanging="425"/>
        <w:rPr>
          <w:rFonts w:ascii="Verdana" w:eastAsia="Verdana" w:hAnsi="Verdana" w:cs="Verdana"/>
          <w:sz w:val="20"/>
          <w:szCs w:val="20"/>
        </w:rPr>
      </w:pPr>
      <w:r w:rsidRPr="00942064">
        <w:rPr>
          <w:rFonts w:ascii="Verdana" w:eastAsia="Verdana" w:hAnsi="Verdana" w:cs="Verdana"/>
          <w:sz w:val="20"/>
          <w:szCs w:val="20"/>
        </w:rPr>
        <w:t>przed upływem 3 lat od rozliczenia wsparcia finansowego, podmiot przekształci się w podmiot gospodarczy niespełniający definicji PES, a w przypadku likwidacji tego PES – nie zapewni, że majątek zakupiony w związku z udzieleniem wsparcia finansowego zostanie ponownie wykorzystany na wsparcie PS, o ile przepisy prawa nie stanowią inaczej.</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sz w:val="20"/>
          <w:szCs w:val="20"/>
        </w:rPr>
      </w:pPr>
      <w:r w:rsidRPr="00942064">
        <w:rPr>
          <w:rFonts w:ascii="Verdana" w:eastAsia="Verdana" w:hAnsi="Verdana" w:cs="Verdana"/>
          <w:color w:val="000000"/>
          <w:sz w:val="20"/>
          <w:szCs w:val="20"/>
        </w:rPr>
        <w:t>nie podda się kontroli i monitoringowi</w:t>
      </w:r>
      <w:r w:rsidR="00A037C5" w:rsidRPr="00942064">
        <w:rPr>
          <w:rFonts w:ascii="Verdana" w:eastAsia="Verdana" w:hAnsi="Verdana" w:cs="Verdana"/>
          <w:color w:val="000000"/>
          <w:sz w:val="20"/>
          <w:szCs w:val="20"/>
        </w:rPr>
        <w:t>,</w:t>
      </w:r>
      <w:r w:rsidRPr="00942064">
        <w:rPr>
          <w:rFonts w:ascii="Verdana" w:eastAsia="Verdana" w:hAnsi="Verdana" w:cs="Verdana"/>
          <w:color w:val="000000"/>
          <w:sz w:val="20"/>
          <w:szCs w:val="20"/>
        </w:rPr>
        <w:t xml:space="preserve"> o którym mowa w</w:t>
      </w:r>
      <w:r w:rsidR="00902855" w:rsidRPr="00942064">
        <w:rPr>
          <w:rFonts w:ascii="Verdana" w:eastAsia="Verdana" w:hAnsi="Verdana" w:cs="Verdana"/>
          <w:sz w:val="20"/>
          <w:szCs w:val="20"/>
        </w:rPr>
        <w:t xml:space="preserve">§ </w:t>
      </w:r>
      <w:r w:rsidRPr="00942064">
        <w:rPr>
          <w:rFonts w:ascii="Verdana" w:eastAsia="Verdana" w:hAnsi="Verdana" w:cs="Verdana"/>
          <w:sz w:val="20"/>
          <w:szCs w:val="20"/>
        </w:rPr>
        <w:t xml:space="preserve">13 Regulaminu wsparcia finansowego w okresie </w:t>
      </w:r>
      <w:proofErr w:type="spellStart"/>
      <w:r w:rsidRPr="00942064">
        <w:rPr>
          <w:rFonts w:ascii="Verdana" w:eastAsia="Verdana" w:hAnsi="Verdana" w:cs="Verdana"/>
          <w:sz w:val="20"/>
          <w:szCs w:val="20"/>
        </w:rPr>
        <w:t>trwałościoraz</w:t>
      </w:r>
      <w:proofErr w:type="spellEnd"/>
      <w:r w:rsidRPr="00942064">
        <w:rPr>
          <w:rFonts w:ascii="Verdana" w:eastAsia="Verdana" w:hAnsi="Verdana" w:cs="Verdana"/>
          <w:sz w:val="20"/>
          <w:szCs w:val="20"/>
        </w:rPr>
        <w:t xml:space="preserve"> w uzasadnionym przypadku, po okresie trwałości</w:t>
      </w:r>
      <w:r w:rsidR="00680F75" w:rsidRPr="00942064">
        <w:rPr>
          <w:rFonts w:ascii="Verdana" w:eastAsia="Verdana" w:hAnsi="Verdana" w:cs="Verdana"/>
          <w:sz w:val="20"/>
          <w:szCs w:val="20"/>
        </w:rPr>
        <w:t xml:space="preserve"> PS</w:t>
      </w:r>
      <w:r w:rsidRPr="00942064">
        <w:rPr>
          <w:rFonts w:ascii="Verdana" w:eastAsia="Verdana" w:hAnsi="Verdana" w:cs="Verdana"/>
          <w:sz w:val="20"/>
          <w:szCs w:val="20"/>
        </w:rPr>
        <w:t>,</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sz w:val="20"/>
          <w:szCs w:val="20"/>
        </w:rPr>
        <w:t>uzyska negatywny wynik kontroli i monitoringu, o których mowa w</w:t>
      </w:r>
      <w:r w:rsidR="00902855" w:rsidRPr="00942064">
        <w:rPr>
          <w:rFonts w:ascii="Verdana" w:eastAsia="Verdana" w:hAnsi="Verdana" w:cs="Verdana"/>
          <w:sz w:val="20"/>
          <w:szCs w:val="20"/>
        </w:rPr>
        <w:t xml:space="preserve"> § </w:t>
      </w:r>
      <w:r w:rsidRPr="00942064">
        <w:rPr>
          <w:rFonts w:ascii="Verdana" w:eastAsia="Verdana" w:hAnsi="Verdana" w:cs="Verdana"/>
          <w:color w:val="000000"/>
          <w:sz w:val="20"/>
          <w:szCs w:val="20"/>
        </w:rPr>
        <w:t>13Regulaminu wsparcia finansowego,</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sz w:val="20"/>
          <w:szCs w:val="20"/>
        </w:rPr>
      </w:pPr>
      <w:r w:rsidRPr="00942064">
        <w:rPr>
          <w:rFonts w:ascii="Verdana" w:eastAsia="Verdana" w:hAnsi="Verdana" w:cs="Verdana"/>
          <w:sz w:val="20"/>
          <w:szCs w:val="20"/>
        </w:rPr>
        <w:t>nie wypełni obowiązków określonych w § 12 ust</w:t>
      </w:r>
      <w:r w:rsidR="00902855" w:rsidRPr="00942064">
        <w:rPr>
          <w:rFonts w:ascii="Verdana" w:eastAsia="Verdana" w:hAnsi="Verdana" w:cs="Verdana"/>
          <w:sz w:val="20"/>
          <w:szCs w:val="20"/>
        </w:rPr>
        <w:t>.</w:t>
      </w:r>
      <w:r w:rsidRPr="00942064">
        <w:rPr>
          <w:rFonts w:ascii="Verdana" w:eastAsia="Verdana" w:hAnsi="Verdana" w:cs="Verdana"/>
          <w:sz w:val="20"/>
          <w:szCs w:val="20"/>
        </w:rPr>
        <w:t xml:space="preserve"> 2 lub ust</w:t>
      </w:r>
      <w:r w:rsidR="00902855" w:rsidRPr="00942064">
        <w:rPr>
          <w:rFonts w:ascii="Verdana" w:eastAsia="Verdana" w:hAnsi="Verdana" w:cs="Verdana"/>
          <w:sz w:val="20"/>
          <w:szCs w:val="20"/>
        </w:rPr>
        <w:t>.</w:t>
      </w:r>
      <w:r w:rsidRPr="00942064">
        <w:rPr>
          <w:rFonts w:ascii="Verdana" w:eastAsia="Verdana" w:hAnsi="Verdana" w:cs="Verdana"/>
          <w:sz w:val="20"/>
          <w:szCs w:val="20"/>
        </w:rPr>
        <w:t xml:space="preserve"> 15 Regulaminu wsparcia finansowego w zakresie wniesienia zabezpieczenia i terminowego dostarczenia Realizatorowi projektu dowodów ustanowienia odpowiedniego zabezpieczenia,</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nie wypełni, bez usprawiedliwienia, jednego ze swych zobowiązań określonych w Umowie na udzielenie wsparcia finansowego i po otrzymaniu pisemnego u</w:t>
      </w:r>
      <w:r w:rsidR="00365E24" w:rsidRPr="00942064">
        <w:rPr>
          <w:rFonts w:ascii="Verdana" w:eastAsia="Verdana" w:hAnsi="Verdana" w:cs="Verdana"/>
          <w:color w:val="000000"/>
          <w:sz w:val="20"/>
          <w:szCs w:val="20"/>
        </w:rPr>
        <w:t>pomnienia nadal ich nie wypełni</w:t>
      </w:r>
      <w:r w:rsidRPr="00942064">
        <w:rPr>
          <w:rFonts w:ascii="Verdana" w:eastAsia="Verdana" w:hAnsi="Verdana" w:cs="Verdana"/>
          <w:color w:val="000000"/>
          <w:sz w:val="20"/>
          <w:szCs w:val="20"/>
        </w:rPr>
        <w:t xml:space="preserve"> lub nie przedstawi w okresie 15 dni kalendarzowych stosownych wyjaśnień,</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dopuści się nieprawidłowości finansowych,</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w inny sposób naruszy Regulaminy projektu,</w:t>
      </w:r>
    </w:p>
    <w:p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naruszy warunki Umowy na udzielenie wsparcia finansowego.</w:t>
      </w:r>
    </w:p>
    <w:p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W przypadku rozwiązania Umowy, o którym mowa w ust. 1, Przedsiębiorstwo Społeczne lub PES w trakcie przekształcania w PS zobowiązane jest zwrócić w całości lub w odpowiedniej części otrzymane środki wraz z należnymi odsetkami naliczonymi, jak dla zaległości podatkowych od dnia otrzymania pomocy</w:t>
      </w:r>
      <w:r w:rsidR="00A037C5" w:rsidRPr="00942064">
        <w:rPr>
          <w:rFonts w:ascii="Verdana" w:eastAsia="Verdana" w:hAnsi="Verdana" w:cs="Verdana"/>
          <w:sz w:val="20"/>
          <w:szCs w:val="20"/>
        </w:rPr>
        <w:t xml:space="preserve"> do dnia zwrotu</w:t>
      </w:r>
      <w:r w:rsidRPr="00942064">
        <w:rPr>
          <w:rFonts w:ascii="Verdana" w:eastAsia="Verdana" w:hAnsi="Verdana" w:cs="Verdana"/>
          <w:sz w:val="20"/>
          <w:szCs w:val="20"/>
        </w:rPr>
        <w:t xml:space="preserve">, w terminie 14 dni od dnia otrzymania pisemnego wezwania od Realizatora </w:t>
      </w:r>
      <w:r w:rsidRPr="00942064">
        <w:rPr>
          <w:rFonts w:ascii="Verdana" w:eastAsia="Verdana" w:hAnsi="Verdana" w:cs="Verdana"/>
          <w:sz w:val="20"/>
          <w:szCs w:val="20"/>
        </w:rPr>
        <w:lastRenderedPageBreak/>
        <w:t>projektu lub właściwego organu kontrolnego na wskazany przez Realizatora projektu rachunek bankowy.</w:t>
      </w:r>
    </w:p>
    <w:p w:rsidR="00B617AD" w:rsidRPr="00942064" w:rsidRDefault="00B617AD">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 xml:space="preserve">Niezależnie od powyższego Realizator może żądać od PS lub PES w trakcie przekształcenia w PS zwrotu w całości lub odpowiedniej części otrzymanych środków wraz z należnymi odsetkami liczonymi jak dla zaległości podatkowych od dnia otrzymania pomocy </w:t>
      </w:r>
      <w:r w:rsidR="00A037C5" w:rsidRPr="00942064">
        <w:rPr>
          <w:rFonts w:ascii="Verdana" w:eastAsia="Verdana" w:hAnsi="Verdana" w:cs="Verdana"/>
          <w:sz w:val="20"/>
          <w:szCs w:val="20"/>
        </w:rPr>
        <w:t xml:space="preserve">do dnia </w:t>
      </w:r>
      <w:proofErr w:type="spellStart"/>
      <w:r w:rsidR="00A037C5" w:rsidRPr="00942064">
        <w:rPr>
          <w:rFonts w:ascii="Verdana" w:eastAsia="Verdana" w:hAnsi="Verdana" w:cs="Verdana"/>
          <w:sz w:val="20"/>
          <w:szCs w:val="20"/>
        </w:rPr>
        <w:t>zwrotu</w:t>
      </w:r>
      <w:r w:rsidR="00F21D0F">
        <w:rPr>
          <w:rFonts w:ascii="Verdana" w:eastAsia="Verdana" w:hAnsi="Verdana" w:cs="Verdana"/>
          <w:sz w:val="20"/>
          <w:szCs w:val="20"/>
        </w:rPr>
        <w:t>,</w:t>
      </w:r>
      <w:r w:rsidRPr="00942064">
        <w:rPr>
          <w:rFonts w:ascii="Verdana" w:eastAsia="Verdana" w:hAnsi="Verdana" w:cs="Verdana"/>
          <w:sz w:val="20"/>
          <w:szCs w:val="20"/>
        </w:rPr>
        <w:t>w</w:t>
      </w:r>
      <w:proofErr w:type="spellEnd"/>
      <w:r w:rsidRPr="00942064">
        <w:rPr>
          <w:rFonts w:ascii="Verdana" w:eastAsia="Verdana" w:hAnsi="Verdana" w:cs="Verdana"/>
          <w:sz w:val="20"/>
          <w:szCs w:val="20"/>
        </w:rPr>
        <w:t xml:space="preserve"> przypadku niedotrzymania warunków określonych w ust. 1 </w:t>
      </w:r>
      <w:r w:rsidR="00902855" w:rsidRPr="00942064">
        <w:rPr>
          <w:rFonts w:ascii="Verdana" w:eastAsia="Verdana" w:hAnsi="Verdana" w:cs="Verdana"/>
          <w:sz w:val="20"/>
          <w:szCs w:val="20"/>
        </w:rPr>
        <w:t>niniejszego paragrafu</w:t>
      </w:r>
      <w:r w:rsidRPr="00942064">
        <w:rPr>
          <w:rFonts w:ascii="Verdana" w:eastAsia="Verdana" w:hAnsi="Verdana" w:cs="Verdana"/>
          <w:sz w:val="20"/>
          <w:szCs w:val="20"/>
        </w:rPr>
        <w:t>(bez konieczności rozwiązania Umowy).</w:t>
      </w:r>
    </w:p>
    <w:p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W przypadku gdy Przedsiębiorstwo Społeczne lub PES w trakcie przekształcania w PS nie dokonało w wyznaczonym terminie, wynikającym z pisemnego wezwania Realizatora Projektu zwrotu całości lub odpowiedniej części środków, o którym mowa w ust. 2</w:t>
      </w:r>
      <w:r w:rsidR="00902855" w:rsidRPr="00942064">
        <w:rPr>
          <w:rFonts w:ascii="Verdana" w:eastAsia="Verdana" w:hAnsi="Verdana" w:cs="Verdana"/>
          <w:sz w:val="20"/>
          <w:szCs w:val="20"/>
        </w:rPr>
        <w:t xml:space="preserve"> lub ust. 3</w:t>
      </w:r>
      <w:r w:rsidRPr="00942064">
        <w:rPr>
          <w:rFonts w:ascii="Verdana" w:eastAsia="Verdana" w:hAnsi="Verdana" w:cs="Verdana"/>
          <w:sz w:val="20"/>
          <w:szCs w:val="20"/>
        </w:rPr>
        <w:t>, Realizator projektu podejmie czynności zmierzające do odzyskania należnych środków, z wykorzystaniem dostępnych środków prawnych, w szczególności zabezpieczenia Umowy. Koszty czynności zmierzających do odzyskania nieprawidłowo wykorzystanego wsparcia finansowego obciążają Przedsiębiorstwo Społeczne.</w:t>
      </w:r>
    </w:p>
    <w:p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Powyższe zapisy dotyczą zwrotu środków finansowych w ramach wsparcia finansowego na utworzenie i utrzymanie miejsc pracy.</w:t>
      </w:r>
    </w:p>
    <w:p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 xml:space="preserve">Przedsiębiorstwo społeczne lub PES w trakcie przekształcenia w PS, zobowiązane jest do zwrotu przyznanych środków w części (proporcjonalnie do okresu niezachowania trwałości, na podstawie korekt finansowych) wraz z odsetkami </w:t>
      </w:r>
      <w:r w:rsidR="00F80C0A" w:rsidRPr="00942064">
        <w:rPr>
          <w:rFonts w:ascii="Verdana" w:eastAsia="Verdana" w:hAnsi="Verdana" w:cs="Verdana"/>
          <w:sz w:val="20"/>
          <w:szCs w:val="20"/>
        </w:rPr>
        <w:t xml:space="preserve">liczonymi </w:t>
      </w:r>
      <w:r w:rsidRPr="00942064">
        <w:rPr>
          <w:rFonts w:ascii="Verdana" w:eastAsia="Verdana" w:hAnsi="Verdana" w:cs="Verdana"/>
          <w:sz w:val="20"/>
          <w:szCs w:val="20"/>
        </w:rPr>
        <w:t xml:space="preserve">jak dla zaległości podatkowych, liczonymi od dnia otrzymania </w:t>
      </w:r>
      <w:r w:rsidR="00F80C0A" w:rsidRPr="00942064">
        <w:rPr>
          <w:rFonts w:ascii="Verdana" w:eastAsia="Verdana" w:hAnsi="Verdana" w:cs="Verdana"/>
          <w:sz w:val="20"/>
          <w:szCs w:val="20"/>
        </w:rPr>
        <w:t xml:space="preserve">pomocy do dnia zwrotu </w:t>
      </w:r>
      <w:r w:rsidRPr="00942064">
        <w:rPr>
          <w:rFonts w:ascii="Verdana" w:eastAsia="Verdana" w:hAnsi="Verdana" w:cs="Verdana"/>
          <w:sz w:val="20"/>
          <w:szCs w:val="20"/>
        </w:rPr>
        <w:t>w terminie 14 dni od dnia otrzymania pisemnego wezwania Realizatora projektu lub właściwego organu kontrolnego, na rachunek bankowy wskazany w wezwaniu, jeżeli:</w:t>
      </w:r>
    </w:p>
    <w:p w:rsidR="007C575C" w:rsidRPr="00942064" w:rsidRDefault="00E42850" w:rsidP="00080B02">
      <w:pPr>
        <w:widowControl/>
        <w:numPr>
          <w:ilvl w:val="0"/>
          <w:numId w:val="13"/>
        </w:numPr>
        <w:spacing w:after="0" w:line="276" w:lineRule="auto"/>
        <w:ind w:left="851" w:hanging="425"/>
        <w:rPr>
          <w:rFonts w:ascii="Verdana" w:eastAsia="Verdana" w:hAnsi="Verdana" w:cs="Verdana"/>
          <w:sz w:val="20"/>
          <w:szCs w:val="20"/>
        </w:rPr>
      </w:pPr>
      <w:r w:rsidRPr="00942064">
        <w:rPr>
          <w:rFonts w:ascii="Verdana" w:eastAsia="Verdana" w:hAnsi="Verdana" w:cs="Verdana"/>
          <w:sz w:val="20"/>
          <w:szCs w:val="20"/>
        </w:rPr>
        <w:t>nie zostanie zapewniona trwałość utworzonych miejsc pracy zgodnie z §7 ust 1 Regulaminu wsparcia finansowego,</w:t>
      </w:r>
    </w:p>
    <w:p w:rsidR="007C575C" w:rsidRPr="00942064" w:rsidRDefault="00E42850" w:rsidP="00080B02">
      <w:pPr>
        <w:widowControl/>
        <w:numPr>
          <w:ilvl w:val="0"/>
          <w:numId w:val="13"/>
        </w:numPr>
        <w:spacing w:after="0" w:line="276" w:lineRule="auto"/>
        <w:ind w:left="851" w:hanging="425"/>
        <w:rPr>
          <w:rFonts w:ascii="Verdana" w:eastAsia="Verdana" w:hAnsi="Verdana" w:cs="Verdana"/>
          <w:sz w:val="20"/>
          <w:szCs w:val="20"/>
        </w:rPr>
      </w:pPr>
      <w:r w:rsidRPr="00942064">
        <w:rPr>
          <w:rFonts w:ascii="Verdana" w:eastAsia="Verdana" w:hAnsi="Verdana" w:cs="Verdana"/>
          <w:sz w:val="20"/>
          <w:szCs w:val="20"/>
        </w:rPr>
        <w:t>nie zostanie zapewniona trwałość PS/PES zgodnie z §7 ust 2 Regulaminu wsparcia finansowego</w:t>
      </w:r>
    </w:p>
    <w:p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Zwrot środków na utworzenie i/lub utrzymanie miejsca pracy, którego podstawą jest  ust.</w:t>
      </w:r>
      <w:r w:rsidR="003968BB" w:rsidRPr="00942064">
        <w:rPr>
          <w:rFonts w:ascii="Verdana" w:eastAsia="Verdana" w:hAnsi="Verdana" w:cs="Verdana"/>
          <w:sz w:val="20"/>
          <w:szCs w:val="20"/>
        </w:rPr>
        <w:t>6</w:t>
      </w:r>
      <w:r w:rsidRPr="00942064">
        <w:rPr>
          <w:rFonts w:ascii="Verdana" w:eastAsia="Verdana" w:hAnsi="Verdana" w:cs="Verdana"/>
          <w:sz w:val="20"/>
          <w:szCs w:val="20"/>
        </w:rPr>
        <w:t xml:space="preserve">lit.a nie będzie miał miejsca, w sytuacji wystąpienia siły wyższej. Pojęcie siły wyższej będzie miało zastosowanie w przypadku zaistnienia normalnych </w:t>
      </w:r>
      <w:r w:rsidRPr="00942064">
        <w:rPr>
          <w:rFonts w:ascii="Verdana" w:eastAsia="Verdana" w:hAnsi="Verdana" w:cs="Verdana"/>
          <w:sz w:val="20"/>
          <w:szCs w:val="20"/>
        </w:rPr>
        <w:br/>
        <w:t>i nieprzewidywalnych okoliczności, niezależnych od Przedsiębiorstwa społecznego lub PES w trakcie przekształcenia w PS powołującego się na nie, których skutków nie można było uniknąć pomimo zachowania należytej staranności.</w:t>
      </w:r>
    </w:p>
    <w:p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 xml:space="preserve">W przypadku, gdy Przedsiębiorstwo społeczne lub PES w trakcie przekształcenia w PS nie dokonało w wyznaczonym terminie zwrotu, o którym mowa w ust. </w:t>
      </w:r>
      <w:r w:rsidR="003968BB" w:rsidRPr="00942064">
        <w:rPr>
          <w:rFonts w:ascii="Verdana" w:eastAsia="Verdana" w:hAnsi="Verdana" w:cs="Verdana"/>
          <w:sz w:val="20"/>
          <w:szCs w:val="20"/>
        </w:rPr>
        <w:t>6</w:t>
      </w:r>
      <w:r w:rsidRPr="00942064">
        <w:rPr>
          <w:rFonts w:ascii="Verdana" w:eastAsia="Verdana" w:hAnsi="Verdana" w:cs="Verdana"/>
          <w:sz w:val="20"/>
          <w:szCs w:val="20"/>
        </w:rPr>
        <w:t xml:space="preserve">, Realizator projektu podejmie czynności zmierzające do odzyskania należnych środków wraz z odsetkami liczonymi jak dla zaległości podatkowych, </w:t>
      </w:r>
      <w:r w:rsidR="00F80C0A" w:rsidRPr="00942064">
        <w:rPr>
          <w:rFonts w:ascii="Verdana" w:eastAsia="Verdana" w:hAnsi="Verdana" w:cs="Verdana"/>
          <w:sz w:val="20"/>
          <w:szCs w:val="20"/>
        </w:rPr>
        <w:t xml:space="preserve">liczonymi od dnia otrzymania pomocy do dnia zwrotu </w:t>
      </w:r>
      <w:r w:rsidRPr="00942064">
        <w:rPr>
          <w:rFonts w:ascii="Verdana" w:eastAsia="Verdana" w:hAnsi="Verdana" w:cs="Verdana"/>
          <w:sz w:val="20"/>
          <w:szCs w:val="20"/>
        </w:rPr>
        <w:t>z wykorzystaniem dostępnych środków prawnych, w szczególności zabezpieczenia przedmiotowej umowy. Wszelkie koszty, jakie będzie implikowało postępowanie sądowe i egzekucyjne obciążają PS/PES.</w:t>
      </w:r>
    </w:p>
    <w:p w:rsidR="007C575C" w:rsidRPr="005477D6" w:rsidRDefault="00E42850">
      <w:pPr>
        <w:widowControl/>
        <w:numPr>
          <w:ilvl w:val="0"/>
          <w:numId w:val="6"/>
        </w:numPr>
        <w:spacing w:after="0" w:line="276" w:lineRule="auto"/>
        <w:ind w:left="426" w:hanging="426"/>
        <w:rPr>
          <w:rFonts w:ascii="Verdana" w:eastAsia="Verdana" w:hAnsi="Verdana" w:cs="Verdana"/>
          <w:sz w:val="20"/>
          <w:szCs w:val="20"/>
        </w:rPr>
      </w:pPr>
      <w:r w:rsidRPr="005477D6">
        <w:rPr>
          <w:rFonts w:ascii="Verdana" w:eastAsia="Verdana" w:hAnsi="Verdana" w:cs="Verdana"/>
          <w:sz w:val="20"/>
          <w:szCs w:val="20"/>
        </w:rPr>
        <w:t xml:space="preserve">W przypadku gdy Przedsiębiorstwo społeczne lub PES w trakcie przekształcenia w PS wydatkuje środki niezgodnie z przeznaczeniem lub naruszeniem procedur, o których mowa w art. 184 ustawy o finansach publicznych, pobierze środki nienależnie lub w nadmiernej wysokości lub nieprawidłowo je wykorzysta, zobowiązane będzie do </w:t>
      </w:r>
      <w:r w:rsidRPr="005477D6">
        <w:rPr>
          <w:rFonts w:ascii="Verdana" w:eastAsia="Verdana" w:hAnsi="Verdana" w:cs="Verdana"/>
          <w:sz w:val="20"/>
          <w:szCs w:val="20"/>
          <w:highlight w:val="white"/>
        </w:rPr>
        <w:t xml:space="preserve">zwrotu wraz z odsetkami w wysokości określonej jak dla zaległości podatkowych, liczonymi od dnia przekazania </w:t>
      </w:r>
      <w:r w:rsidR="00F80C0A" w:rsidRPr="005477D6">
        <w:rPr>
          <w:rFonts w:ascii="Verdana" w:eastAsia="Verdana" w:hAnsi="Verdana" w:cs="Verdana"/>
          <w:sz w:val="20"/>
          <w:szCs w:val="20"/>
          <w:highlight w:val="white"/>
        </w:rPr>
        <w:t>pomocy do dnia zwrotu</w:t>
      </w:r>
      <w:r w:rsidRPr="005477D6">
        <w:rPr>
          <w:rFonts w:ascii="Verdana" w:eastAsia="Verdana" w:hAnsi="Verdana" w:cs="Verdana"/>
          <w:sz w:val="20"/>
          <w:szCs w:val="20"/>
          <w:highlight w:val="white"/>
        </w:rPr>
        <w:t xml:space="preserve">, </w:t>
      </w:r>
      <w:r w:rsidR="00A63EFC" w:rsidRPr="005477D6">
        <w:rPr>
          <w:rFonts w:ascii="Verdana" w:eastAsia="Verdana" w:hAnsi="Verdana" w:cs="Verdana"/>
          <w:sz w:val="20"/>
          <w:szCs w:val="20"/>
          <w:highlight w:val="white"/>
        </w:rPr>
        <w:t>w terminie 14 dni od dnia doręczenia</w:t>
      </w:r>
      <w:r w:rsidR="005477D6" w:rsidRPr="005477D6">
        <w:rPr>
          <w:rFonts w:ascii="Verdana" w:eastAsia="Verdana" w:hAnsi="Verdana" w:cs="Verdana"/>
          <w:sz w:val="20"/>
          <w:szCs w:val="20"/>
          <w:highlight w:val="white"/>
        </w:rPr>
        <w:t xml:space="preserve"> </w:t>
      </w:r>
      <w:r w:rsidR="00A63EFC" w:rsidRPr="005477D6">
        <w:rPr>
          <w:rFonts w:ascii="Verdana" w:eastAsia="Verdana" w:hAnsi="Verdana" w:cs="Verdana"/>
          <w:sz w:val="20"/>
          <w:szCs w:val="20"/>
          <w:highlight w:val="white"/>
        </w:rPr>
        <w:t>pisemnego wezwania od Realizatora projektu</w:t>
      </w:r>
      <w:r w:rsidRPr="005477D6">
        <w:rPr>
          <w:rFonts w:ascii="Verdana" w:eastAsia="Verdana" w:hAnsi="Verdana" w:cs="Verdana"/>
          <w:sz w:val="20"/>
          <w:szCs w:val="20"/>
          <w:highlight w:val="white"/>
        </w:rPr>
        <w:t>. Dokonując zwrotu PS/PES w tytule przelewu umieszcza informację: numer umowy o udzielenie wsparcia finansowego i tytuł zwrotu.</w:t>
      </w:r>
    </w:p>
    <w:p w:rsidR="007C575C" w:rsidRPr="00942064" w:rsidRDefault="007C575C">
      <w:pPr>
        <w:widowControl/>
        <w:pBdr>
          <w:top w:val="nil"/>
          <w:left w:val="nil"/>
          <w:bottom w:val="nil"/>
          <w:right w:val="nil"/>
          <w:between w:val="nil"/>
        </w:pBdr>
        <w:spacing w:after="0" w:line="276" w:lineRule="auto"/>
        <w:ind w:left="425"/>
        <w:rPr>
          <w:rFonts w:ascii="Verdana" w:eastAsia="Verdana" w:hAnsi="Verdana" w:cs="Verdana"/>
          <w:b/>
          <w:color w:val="000000"/>
          <w:sz w:val="20"/>
          <w:szCs w:val="20"/>
          <w:highlight w:val="yellow"/>
        </w:rPr>
      </w:pP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lastRenderedPageBreak/>
        <w:t>§ 8</w:t>
      </w:r>
    </w:p>
    <w:p w:rsidR="007C575C" w:rsidRPr="00942064" w:rsidRDefault="00E42850">
      <w:pPr>
        <w:widowControl/>
        <w:spacing w:after="0" w:line="276" w:lineRule="auto"/>
        <w:jc w:val="center"/>
        <w:rPr>
          <w:rFonts w:ascii="Verdana" w:eastAsia="Verdana" w:hAnsi="Verdana" w:cs="Verdana"/>
          <w:b/>
          <w:sz w:val="20"/>
          <w:szCs w:val="20"/>
        </w:rPr>
      </w:pPr>
      <w:r w:rsidRPr="00942064">
        <w:rPr>
          <w:rFonts w:ascii="Verdana" w:eastAsia="Verdana" w:hAnsi="Verdana" w:cs="Verdana"/>
          <w:b/>
          <w:sz w:val="20"/>
          <w:szCs w:val="20"/>
        </w:rPr>
        <w:t>Zmiana umowy</w:t>
      </w:r>
    </w:p>
    <w:p w:rsidR="007C575C" w:rsidRPr="00942064" w:rsidRDefault="00E42850">
      <w:pPr>
        <w:widowControl/>
        <w:numPr>
          <w:ilvl w:val="0"/>
          <w:numId w:val="17"/>
        </w:numPr>
        <w:spacing w:after="0" w:line="276" w:lineRule="auto"/>
        <w:rPr>
          <w:rFonts w:ascii="Verdana" w:eastAsia="Verdana" w:hAnsi="Verdana" w:cs="Verdana"/>
          <w:sz w:val="20"/>
          <w:szCs w:val="20"/>
        </w:rPr>
      </w:pPr>
      <w:r w:rsidRPr="00942064">
        <w:rPr>
          <w:rFonts w:ascii="Verdana" w:eastAsia="Verdana" w:hAnsi="Verdana" w:cs="Verdana"/>
          <w:sz w:val="20"/>
          <w:szCs w:val="20"/>
        </w:rPr>
        <w:t>Wszelkie zmiany umowy, wymagają aneksu w formie pisemnej, pod rygorem nieważności, z zastrzeżeniem ust. 2.</w:t>
      </w:r>
    </w:p>
    <w:p w:rsidR="007C575C" w:rsidRPr="00942064" w:rsidRDefault="00E42850">
      <w:pPr>
        <w:widowControl/>
        <w:numPr>
          <w:ilvl w:val="0"/>
          <w:numId w:val="17"/>
        </w:numPr>
        <w:spacing w:after="0" w:line="276" w:lineRule="auto"/>
        <w:rPr>
          <w:rFonts w:ascii="Verdana" w:eastAsia="Verdana" w:hAnsi="Verdana" w:cs="Verdana"/>
          <w:sz w:val="20"/>
          <w:szCs w:val="20"/>
        </w:rPr>
      </w:pPr>
      <w:r w:rsidRPr="00942064">
        <w:rPr>
          <w:rFonts w:ascii="Verdana" w:eastAsia="Verdana" w:hAnsi="Verdana" w:cs="Verdana"/>
          <w:sz w:val="20"/>
          <w:szCs w:val="20"/>
        </w:rPr>
        <w:t>Zmiany dotyczące przedłużenia wydatkowania środków finansowych, za zgodą Realizatora projektu nie wymagają sporządzenia aneksu do umowy.</w:t>
      </w:r>
    </w:p>
    <w:p w:rsidR="007C575C" w:rsidRPr="00942064" w:rsidRDefault="00E42850">
      <w:pPr>
        <w:widowControl/>
        <w:numPr>
          <w:ilvl w:val="0"/>
          <w:numId w:val="17"/>
        </w:numPr>
        <w:spacing w:after="0" w:line="276" w:lineRule="auto"/>
        <w:rPr>
          <w:rFonts w:ascii="Verdana" w:eastAsia="Verdana" w:hAnsi="Verdana" w:cs="Verdana"/>
          <w:sz w:val="20"/>
          <w:szCs w:val="20"/>
        </w:rPr>
      </w:pPr>
      <w:r w:rsidRPr="00942064">
        <w:rPr>
          <w:rFonts w:ascii="Verdana" w:eastAsia="Verdana" w:hAnsi="Verdana" w:cs="Verdana"/>
          <w:sz w:val="20"/>
          <w:szCs w:val="20"/>
        </w:rPr>
        <w:t>Prawa i obowiązki wynikające z umowy oraz związane z nią płatności nie mogą być w żadnym wypadku przenoszone na rzecz osoby trzeciej.</w:t>
      </w:r>
    </w:p>
    <w:p w:rsidR="008972F4" w:rsidRPr="00942064" w:rsidRDefault="008972F4">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p>
    <w:p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9</w:t>
      </w:r>
    </w:p>
    <w:p w:rsidR="007C575C" w:rsidRPr="00942064" w:rsidRDefault="00E42850">
      <w:pPr>
        <w:widowControl/>
        <w:spacing w:after="0" w:line="276" w:lineRule="auto"/>
        <w:jc w:val="center"/>
        <w:rPr>
          <w:rFonts w:ascii="Verdana" w:eastAsia="Verdana" w:hAnsi="Verdana" w:cs="Verdana"/>
          <w:b/>
          <w:sz w:val="20"/>
          <w:szCs w:val="20"/>
        </w:rPr>
      </w:pPr>
      <w:r w:rsidRPr="00942064">
        <w:rPr>
          <w:rFonts w:ascii="Verdana" w:eastAsia="Verdana" w:hAnsi="Verdana" w:cs="Verdana"/>
          <w:b/>
          <w:sz w:val="20"/>
          <w:szCs w:val="20"/>
        </w:rPr>
        <w:t>Korespondencja</w:t>
      </w:r>
    </w:p>
    <w:p w:rsidR="007C575C" w:rsidRPr="00942064" w:rsidRDefault="00E42850">
      <w:pPr>
        <w:widowControl/>
        <w:numPr>
          <w:ilvl w:val="0"/>
          <w:numId w:val="8"/>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Wszelka korespondencja związana z realizacją niniejszej umowy będzie prowadzona w formie pisemnej oraz będzie powoływała się na numer niniejszej umowy. Korespondencja będzie kierowana na poniższe adresy:</w:t>
      </w:r>
    </w:p>
    <w:p w:rsidR="007C575C" w:rsidRPr="00942064" w:rsidRDefault="007C575C">
      <w:pPr>
        <w:widowControl/>
        <w:pBdr>
          <w:top w:val="nil"/>
          <w:left w:val="nil"/>
          <w:bottom w:val="nil"/>
          <w:right w:val="nil"/>
          <w:between w:val="nil"/>
        </w:pBdr>
        <w:spacing w:after="0" w:line="276" w:lineRule="auto"/>
        <w:ind w:left="425" w:firstLine="142"/>
        <w:rPr>
          <w:rFonts w:ascii="Verdana" w:eastAsia="Verdana" w:hAnsi="Verdana" w:cs="Verdana"/>
          <w:color w:val="000000"/>
          <w:sz w:val="20"/>
          <w:szCs w:val="20"/>
        </w:rPr>
      </w:pPr>
    </w:p>
    <w:p w:rsidR="007C575C" w:rsidRPr="00942064" w:rsidRDefault="00E42850">
      <w:pPr>
        <w:widowControl/>
        <w:pBdr>
          <w:top w:val="nil"/>
          <w:left w:val="nil"/>
          <w:bottom w:val="nil"/>
          <w:right w:val="nil"/>
          <w:between w:val="nil"/>
        </w:pBdr>
        <w:spacing w:after="0" w:line="276" w:lineRule="auto"/>
        <w:ind w:left="425" w:firstLine="142"/>
        <w:rPr>
          <w:rFonts w:ascii="Verdana" w:eastAsia="Verdana" w:hAnsi="Verdana" w:cs="Verdana"/>
          <w:color w:val="000000"/>
          <w:sz w:val="20"/>
          <w:szCs w:val="20"/>
        </w:rPr>
      </w:pPr>
      <w:r w:rsidRPr="00942064">
        <w:rPr>
          <w:rFonts w:ascii="Verdana" w:eastAsia="Verdana" w:hAnsi="Verdana" w:cs="Verdana"/>
          <w:color w:val="000000"/>
          <w:sz w:val="20"/>
          <w:szCs w:val="20"/>
        </w:rPr>
        <w:t>Do Realizatora projektu:</w:t>
      </w:r>
    </w:p>
    <w:p w:rsidR="005477D6" w:rsidRPr="005477D6" w:rsidRDefault="005477D6" w:rsidP="005477D6">
      <w:pPr>
        <w:pStyle w:val="Pisma"/>
        <w:ind w:firstLine="567"/>
        <w:rPr>
          <w:rFonts w:ascii="Verdana" w:hAnsi="Verdana"/>
          <w:sz w:val="20"/>
        </w:rPr>
      </w:pPr>
      <w:r w:rsidRPr="005477D6">
        <w:rPr>
          <w:rFonts w:ascii="Verdana" w:hAnsi="Verdana"/>
          <w:sz w:val="20"/>
        </w:rPr>
        <w:t>Tarnobrzeska Agencja Rozwoju Regionalnego S.A.</w:t>
      </w:r>
    </w:p>
    <w:p w:rsidR="005477D6" w:rsidRPr="005477D6" w:rsidRDefault="005477D6" w:rsidP="005477D6">
      <w:pPr>
        <w:pStyle w:val="Pisma"/>
        <w:ind w:firstLine="567"/>
        <w:rPr>
          <w:rFonts w:ascii="Verdana" w:hAnsi="Verdana"/>
          <w:sz w:val="20"/>
        </w:rPr>
      </w:pPr>
      <w:r w:rsidRPr="005477D6">
        <w:rPr>
          <w:rFonts w:ascii="Verdana" w:hAnsi="Verdana"/>
          <w:sz w:val="20"/>
        </w:rPr>
        <w:t>ul. Marii Dąbrowskiej 15</w:t>
      </w:r>
    </w:p>
    <w:p w:rsidR="005477D6" w:rsidRPr="005477D6" w:rsidRDefault="005477D6" w:rsidP="005477D6">
      <w:pPr>
        <w:pStyle w:val="Pisma"/>
        <w:ind w:firstLine="567"/>
        <w:rPr>
          <w:rFonts w:ascii="Verdana" w:hAnsi="Verdana"/>
          <w:sz w:val="20"/>
        </w:rPr>
      </w:pPr>
      <w:r w:rsidRPr="005477D6">
        <w:rPr>
          <w:rFonts w:ascii="Verdana" w:hAnsi="Verdana"/>
          <w:sz w:val="20"/>
        </w:rPr>
        <w:t>39-400 Tarnobrzeg</w:t>
      </w:r>
    </w:p>
    <w:p w:rsidR="007C575C" w:rsidRPr="00942064" w:rsidRDefault="007C575C">
      <w:pPr>
        <w:widowControl/>
        <w:pBdr>
          <w:top w:val="nil"/>
          <w:left w:val="nil"/>
          <w:bottom w:val="nil"/>
          <w:right w:val="nil"/>
          <w:between w:val="nil"/>
        </w:pBdr>
        <w:spacing w:after="0" w:line="276" w:lineRule="auto"/>
        <w:ind w:left="425"/>
        <w:rPr>
          <w:rFonts w:ascii="Verdana" w:eastAsia="Verdana" w:hAnsi="Verdana" w:cs="Verdana"/>
          <w:color w:val="000000"/>
          <w:sz w:val="20"/>
          <w:szCs w:val="20"/>
        </w:rPr>
      </w:pPr>
    </w:p>
    <w:p w:rsidR="007C575C" w:rsidRPr="00942064" w:rsidRDefault="00E42850">
      <w:pPr>
        <w:widowControl/>
        <w:pBdr>
          <w:top w:val="nil"/>
          <w:left w:val="nil"/>
          <w:bottom w:val="nil"/>
          <w:right w:val="nil"/>
          <w:between w:val="nil"/>
        </w:pBdr>
        <w:spacing w:after="0" w:line="276" w:lineRule="auto"/>
        <w:ind w:left="425" w:firstLine="141"/>
        <w:rPr>
          <w:rFonts w:ascii="Verdana" w:eastAsia="Verdana" w:hAnsi="Verdana" w:cs="Verdana"/>
          <w:color w:val="000000"/>
          <w:sz w:val="20"/>
          <w:szCs w:val="20"/>
        </w:rPr>
      </w:pPr>
      <w:r w:rsidRPr="00942064">
        <w:rPr>
          <w:rFonts w:ascii="Verdana" w:eastAsia="Verdana" w:hAnsi="Verdana" w:cs="Verdana"/>
          <w:color w:val="000000"/>
          <w:sz w:val="20"/>
          <w:szCs w:val="20"/>
        </w:rPr>
        <w:t xml:space="preserve">Do </w:t>
      </w:r>
      <w:r w:rsidR="00F80C0A" w:rsidRPr="00942064">
        <w:rPr>
          <w:rFonts w:ascii="Verdana" w:eastAsia="Verdana" w:hAnsi="Verdana" w:cs="Verdana"/>
          <w:color w:val="000000"/>
          <w:sz w:val="20"/>
          <w:szCs w:val="20"/>
        </w:rPr>
        <w:t>PES/PS</w:t>
      </w:r>
      <w:r w:rsidRPr="00942064">
        <w:rPr>
          <w:rFonts w:ascii="Verdana" w:eastAsia="Verdana" w:hAnsi="Verdana" w:cs="Verdana"/>
          <w:color w:val="000000"/>
          <w:sz w:val="20"/>
          <w:szCs w:val="20"/>
        </w:rPr>
        <w:t>:</w:t>
      </w:r>
    </w:p>
    <w:p w:rsidR="007C575C" w:rsidRDefault="00E42850">
      <w:pPr>
        <w:widowControl/>
        <w:pBdr>
          <w:top w:val="nil"/>
          <w:left w:val="nil"/>
          <w:bottom w:val="nil"/>
          <w:right w:val="nil"/>
          <w:between w:val="nil"/>
        </w:pBdr>
        <w:spacing w:after="0" w:line="276" w:lineRule="auto"/>
        <w:ind w:left="425" w:firstLine="142"/>
        <w:rPr>
          <w:rFonts w:ascii="Verdana" w:eastAsia="Verdana" w:hAnsi="Verdana" w:cs="Verdana"/>
          <w:color w:val="000000"/>
          <w:sz w:val="20"/>
          <w:szCs w:val="20"/>
        </w:rPr>
      </w:pPr>
      <w:r w:rsidRPr="00942064">
        <w:rPr>
          <w:rFonts w:ascii="Verdana" w:eastAsia="Verdana" w:hAnsi="Verdana" w:cs="Verdana"/>
          <w:color w:val="000000"/>
          <w:sz w:val="20"/>
          <w:szCs w:val="20"/>
        </w:rPr>
        <w:t>....................................................................</w:t>
      </w:r>
    </w:p>
    <w:p w:rsidR="005477D6" w:rsidRPr="00942064" w:rsidRDefault="005477D6">
      <w:pPr>
        <w:widowControl/>
        <w:pBdr>
          <w:top w:val="nil"/>
          <w:left w:val="nil"/>
          <w:bottom w:val="nil"/>
          <w:right w:val="nil"/>
          <w:between w:val="nil"/>
        </w:pBdr>
        <w:spacing w:after="0" w:line="276" w:lineRule="auto"/>
        <w:ind w:left="425" w:firstLine="142"/>
        <w:rPr>
          <w:rFonts w:ascii="Verdana" w:eastAsia="Verdana" w:hAnsi="Verdana" w:cs="Verdana"/>
          <w:color w:val="000000"/>
          <w:sz w:val="20"/>
          <w:szCs w:val="20"/>
        </w:rPr>
      </w:pPr>
    </w:p>
    <w:p w:rsidR="007C575C" w:rsidRPr="00942064" w:rsidRDefault="00E42850">
      <w:pPr>
        <w:widowControl/>
        <w:numPr>
          <w:ilvl w:val="0"/>
          <w:numId w:val="8"/>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W przypadku korespondencji wysłanej na adres podany w ust. 1, którą 2-krotnie awizowano uznaje się za dostarczoną skutecznie.</w:t>
      </w:r>
    </w:p>
    <w:p w:rsidR="007C575C" w:rsidRPr="00942064" w:rsidRDefault="00E42850">
      <w:pPr>
        <w:widowControl/>
        <w:numPr>
          <w:ilvl w:val="0"/>
          <w:numId w:val="8"/>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Strony zobowiązują się do wzajemnego informowania się o wszelkich zmianach adresów do korespondencji wskazanych w ust. 1 w terminie do 3 dn</w:t>
      </w:r>
      <w:r w:rsidR="00365E24" w:rsidRPr="00942064">
        <w:rPr>
          <w:rFonts w:ascii="Verdana" w:eastAsia="Verdana" w:hAnsi="Verdana" w:cs="Verdana"/>
          <w:color w:val="000000"/>
          <w:sz w:val="20"/>
          <w:szCs w:val="20"/>
        </w:rPr>
        <w:t>i roboczych od dokonania z</w:t>
      </w:r>
      <w:r w:rsidRPr="00942064">
        <w:rPr>
          <w:rFonts w:ascii="Verdana" w:eastAsia="Verdana" w:hAnsi="Verdana" w:cs="Verdana"/>
          <w:color w:val="000000"/>
          <w:sz w:val="20"/>
          <w:szCs w:val="20"/>
        </w:rPr>
        <w:t>miany adresu.</w:t>
      </w:r>
    </w:p>
    <w:p w:rsidR="007C575C" w:rsidRPr="00942064" w:rsidRDefault="007C575C">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rsidR="007C575C" w:rsidRPr="00942064" w:rsidRDefault="00E42850">
      <w:pPr>
        <w:widowControl/>
        <w:pBdr>
          <w:top w:val="nil"/>
          <w:left w:val="nil"/>
          <w:bottom w:val="nil"/>
          <w:right w:val="nil"/>
          <w:between w:val="nil"/>
        </w:pBdr>
        <w:spacing w:after="0" w:line="276" w:lineRule="auto"/>
        <w:ind w:left="425"/>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10</w:t>
      </w:r>
    </w:p>
    <w:p w:rsidR="007C575C" w:rsidRPr="00942064" w:rsidRDefault="00E42850">
      <w:pPr>
        <w:widowControl/>
        <w:pBdr>
          <w:top w:val="nil"/>
          <w:left w:val="nil"/>
          <w:bottom w:val="nil"/>
          <w:right w:val="nil"/>
          <w:between w:val="nil"/>
        </w:pBdr>
        <w:spacing w:after="0" w:line="276" w:lineRule="auto"/>
        <w:ind w:left="425"/>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Prawo właściwe i właściwość sądów</w:t>
      </w:r>
    </w:p>
    <w:p w:rsidR="007C575C" w:rsidRPr="00942064" w:rsidRDefault="00E42850">
      <w:pPr>
        <w:widowControl/>
        <w:numPr>
          <w:ilvl w:val="0"/>
          <w:numId w:val="11"/>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W sprawach nieuregulowanych niniejszą umową należy stosować przepisy prawa polskiego.</w:t>
      </w:r>
    </w:p>
    <w:p w:rsidR="007C575C" w:rsidRPr="00942064" w:rsidRDefault="00E42850">
      <w:pPr>
        <w:widowControl/>
        <w:numPr>
          <w:ilvl w:val="0"/>
          <w:numId w:val="11"/>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Wszelkie spory wynikające ze stosunku objętego niniejszą umową będą rozstrzygane przez sąd właściwy dla siedziby Realizatora projektu.</w:t>
      </w:r>
    </w:p>
    <w:p w:rsidR="007C575C" w:rsidRPr="00942064" w:rsidRDefault="00E42850">
      <w:pPr>
        <w:widowControl/>
        <w:numPr>
          <w:ilvl w:val="0"/>
          <w:numId w:val="11"/>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Umowę sporządzono w dwóch jednobrzmiących egzemplarzach: jeden dla Realizatora projektu i jeden dla PS/PES..</w:t>
      </w:r>
    </w:p>
    <w:p w:rsidR="007C575C" w:rsidRPr="00942064" w:rsidRDefault="00E42850">
      <w:pPr>
        <w:widowControl/>
        <w:numPr>
          <w:ilvl w:val="0"/>
          <w:numId w:val="11"/>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Umowa wchodzi w życie w dniu podpisania jej przez obie strony.</w:t>
      </w:r>
    </w:p>
    <w:p w:rsidR="007C575C" w:rsidRPr="00942064" w:rsidRDefault="007C575C">
      <w:pPr>
        <w:widowControl/>
        <w:pBdr>
          <w:top w:val="nil"/>
          <w:left w:val="nil"/>
          <w:bottom w:val="nil"/>
          <w:right w:val="nil"/>
          <w:between w:val="nil"/>
        </w:pBdr>
        <w:spacing w:after="0" w:line="276" w:lineRule="auto"/>
        <w:ind w:left="425"/>
        <w:rPr>
          <w:rFonts w:ascii="Verdana" w:eastAsia="Verdana" w:hAnsi="Verdana" w:cs="Verdana"/>
          <w:b/>
          <w:color w:val="000000"/>
          <w:sz w:val="20"/>
          <w:szCs w:val="20"/>
          <w:highlight w:val="yellow"/>
        </w:rPr>
      </w:pPr>
    </w:p>
    <w:p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r w:rsidRPr="00942064">
        <w:rPr>
          <w:rFonts w:ascii="Verdana" w:eastAsia="Verdana" w:hAnsi="Verdana" w:cs="Verdana"/>
          <w:b/>
          <w:color w:val="000000"/>
          <w:sz w:val="20"/>
          <w:szCs w:val="20"/>
        </w:rPr>
        <w:t>………………………………….                                 …………………………………..</w:t>
      </w:r>
    </w:p>
    <w:p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color w:val="000000"/>
          <w:sz w:val="20"/>
          <w:szCs w:val="20"/>
        </w:rPr>
      </w:pPr>
      <w:r w:rsidRPr="00942064">
        <w:rPr>
          <w:rFonts w:ascii="Verdana" w:eastAsia="Verdana" w:hAnsi="Verdana" w:cs="Verdana"/>
          <w:color w:val="000000"/>
          <w:sz w:val="20"/>
          <w:szCs w:val="20"/>
        </w:rPr>
        <w:t xml:space="preserve">             PES/PS                                                       Realizator projektu</w:t>
      </w:r>
    </w:p>
    <w:p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rsidR="00F21D0F" w:rsidRDefault="00F21D0F">
      <w:pPr>
        <w:suppressAutoHyphens w:val="0"/>
        <w:rPr>
          <w:rFonts w:ascii="Verdana" w:eastAsia="Verdana" w:hAnsi="Verdana" w:cs="Verdana"/>
          <w:b/>
          <w:color w:val="000000"/>
          <w:sz w:val="20"/>
          <w:szCs w:val="20"/>
        </w:rPr>
      </w:pPr>
      <w:r>
        <w:rPr>
          <w:rFonts w:ascii="Verdana" w:eastAsia="Verdana" w:hAnsi="Verdana" w:cs="Verdana"/>
          <w:b/>
          <w:color w:val="000000"/>
          <w:sz w:val="20"/>
          <w:szCs w:val="20"/>
        </w:rPr>
        <w:br w:type="page"/>
      </w:r>
    </w:p>
    <w:p w:rsidR="007C575C" w:rsidRPr="00942064" w:rsidRDefault="00E4285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r w:rsidRPr="00942064">
        <w:rPr>
          <w:rFonts w:ascii="Verdana" w:eastAsia="Verdana" w:hAnsi="Verdana" w:cs="Verdana"/>
          <w:b/>
          <w:color w:val="000000"/>
          <w:sz w:val="20"/>
          <w:szCs w:val="20"/>
        </w:rPr>
        <w:lastRenderedPageBreak/>
        <w:t>Załączniki:</w:t>
      </w:r>
    </w:p>
    <w:p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Wniosek o przyznanie wsparcia finansowego (Wniosek o udzielenie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w:t>
      </w:r>
      <w:r w:rsidRPr="00ED30D1">
        <w:rPr>
          <w:rFonts w:ascii="Verdana" w:eastAsia="Verdana" w:hAnsi="Verdana" w:cs="Verdana"/>
          <w:b/>
          <w:color w:val="000000"/>
          <w:sz w:val="20"/>
          <w:szCs w:val="20"/>
        </w:rPr>
        <w:t>(Załącznik nr 1)</w:t>
      </w:r>
      <w:r w:rsidRPr="00ED30D1">
        <w:rPr>
          <w:rFonts w:ascii="Verdana" w:hAnsi="Verdana"/>
          <w:color w:val="000000"/>
          <w:vertAlign w:val="superscript"/>
        </w:rPr>
        <w:footnoteReference w:id="4"/>
      </w:r>
      <w:r w:rsidRPr="00D47971">
        <w:rPr>
          <w:rFonts w:ascii="Verdana" w:eastAsia="Verdana" w:hAnsi="Verdana" w:cs="Verdana"/>
          <w:b/>
          <w:color w:val="000000"/>
          <w:sz w:val="20"/>
          <w:szCs w:val="20"/>
        </w:rPr>
        <w:t>,</w:t>
      </w:r>
    </w:p>
    <w:p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Biznesplan </w:t>
      </w:r>
      <w:r w:rsidRPr="00D47971">
        <w:rPr>
          <w:rFonts w:ascii="Verdana" w:eastAsia="Verdana" w:hAnsi="Verdana" w:cs="Verdana"/>
          <w:b/>
          <w:color w:val="000000"/>
          <w:sz w:val="20"/>
          <w:szCs w:val="20"/>
        </w:rPr>
        <w:t>(Załącznik nr 2)</w:t>
      </w:r>
      <w:r w:rsidRPr="00ED30D1">
        <w:rPr>
          <w:rFonts w:ascii="Verdana" w:hAnsi="Verdana"/>
          <w:color w:val="000000"/>
          <w:vertAlign w:val="superscript"/>
        </w:rPr>
        <w:footnoteReference w:id="5"/>
      </w:r>
      <w:r w:rsidRPr="00D47971">
        <w:rPr>
          <w:rFonts w:ascii="Verdana" w:eastAsia="Verdana" w:hAnsi="Verdana" w:cs="Verdana"/>
          <w:b/>
          <w:color w:val="000000"/>
          <w:sz w:val="20"/>
          <w:szCs w:val="20"/>
        </w:rPr>
        <w:t>,</w:t>
      </w:r>
    </w:p>
    <w:p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Wydruk informacji odpowiadającej odpisowi aktualnemu z KRS </w:t>
      </w:r>
      <w:r w:rsidRPr="00D47971">
        <w:rPr>
          <w:rFonts w:ascii="Verdana" w:eastAsia="Verdana" w:hAnsi="Verdana" w:cs="Verdana"/>
          <w:color w:val="000000"/>
          <w:sz w:val="20"/>
          <w:szCs w:val="20"/>
          <w:highlight w:val="white"/>
        </w:rPr>
        <w:t>Wnioskodawc</w:t>
      </w:r>
      <w:r w:rsidRPr="00ED30D1">
        <w:rPr>
          <w:rFonts w:ascii="Verdana" w:eastAsia="Verdana" w:hAnsi="Verdana" w:cs="Verdana"/>
          <w:color w:val="000000"/>
          <w:sz w:val="20"/>
          <w:szCs w:val="20"/>
        </w:rPr>
        <w:t>y,</w:t>
      </w:r>
    </w:p>
    <w:p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Statut lub umowa spółki,</w:t>
      </w:r>
    </w:p>
    <w:p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Dokument potwierdzający numer wyodrębnionego rachunku bankowego, </w:t>
      </w:r>
    </w:p>
    <w:p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Oświadczenie o otrzymaniu / nieotrzymaniu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w:t>
      </w:r>
      <w:r w:rsidRPr="00ED30D1">
        <w:rPr>
          <w:rFonts w:ascii="Verdana" w:eastAsia="Verdana" w:hAnsi="Verdana" w:cs="Verdana"/>
          <w:b/>
          <w:color w:val="000000"/>
          <w:sz w:val="20"/>
          <w:szCs w:val="20"/>
        </w:rPr>
        <w:t>(Załącznik nr 3),</w:t>
      </w:r>
    </w:p>
    <w:p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Formularz informacji przedstawionych przy ubieganiu się o pomoc de </w:t>
      </w:r>
      <w:proofErr w:type="spellStart"/>
      <w:r w:rsidRPr="00D47971">
        <w:rPr>
          <w:rFonts w:ascii="Verdana" w:eastAsia="Verdana" w:hAnsi="Verdana" w:cs="Verdana"/>
          <w:color w:val="000000"/>
          <w:sz w:val="20"/>
          <w:szCs w:val="20"/>
        </w:rPr>
        <w:t>minimis</w:t>
      </w:r>
      <w:proofErr w:type="spellEnd"/>
      <w:r w:rsidRPr="00D47971">
        <w:rPr>
          <w:rFonts w:ascii="Verdana" w:eastAsia="Verdana" w:hAnsi="Verdana" w:cs="Verdana"/>
          <w:color w:val="000000"/>
          <w:sz w:val="20"/>
          <w:szCs w:val="20"/>
        </w:rPr>
        <w:t xml:space="preserve"> </w:t>
      </w:r>
      <w:r w:rsidRPr="00D47971">
        <w:rPr>
          <w:rFonts w:ascii="Verdana" w:eastAsia="Verdana" w:hAnsi="Verdana" w:cs="Verdana"/>
          <w:b/>
          <w:color w:val="000000"/>
          <w:sz w:val="20"/>
          <w:szCs w:val="20"/>
        </w:rPr>
        <w:t xml:space="preserve">(Załącznik nr 4), </w:t>
      </w:r>
    </w:p>
    <w:p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Wniosek o udzielenie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w:t>
      </w:r>
      <w:r w:rsidRPr="00ED30D1">
        <w:rPr>
          <w:rFonts w:ascii="Verdana" w:eastAsia="Verdana" w:hAnsi="Verdana" w:cs="Verdana"/>
          <w:b/>
          <w:bCs/>
          <w:color w:val="000000"/>
          <w:sz w:val="20"/>
          <w:szCs w:val="20"/>
        </w:rPr>
        <w:t>(Załącznik nr 21)</w:t>
      </w:r>
      <w:r w:rsidRPr="00ED30D1">
        <w:rPr>
          <w:rFonts w:ascii="Verdana" w:eastAsia="Verdana" w:hAnsi="Verdana" w:cs="Verdana"/>
          <w:color w:val="000000"/>
          <w:sz w:val="20"/>
          <w:szCs w:val="20"/>
        </w:rPr>
        <w:t>,</w:t>
      </w:r>
    </w:p>
    <w:p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Zaświadczenie o niezaleganiu w uiszczaniu składek społecznych, zdrowotnych i podatku (jeśli dotyczy)</w:t>
      </w:r>
      <w:r w:rsidRPr="00ED30D1">
        <w:rPr>
          <w:rFonts w:ascii="Verdana" w:hAnsi="Verdana"/>
          <w:color w:val="000000"/>
          <w:vertAlign w:val="superscript"/>
        </w:rPr>
        <w:footnoteReference w:id="6"/>
      </w:r>
      <w:r w:rsidRPr="00D47971">
        <w:rPr>
          <w:rFonts w:ascii="Verdana" w:eastAsia="Verdana" w:hAnsi="Verdana" w:cs="Verdana"/>
          <w:color w:val="000000"/>
          <w:sz w:val="20"/>
          <w:szCs w:val="20"/>
        </w:rPr>
        <w:t>,</w:t>
      </w:r>
    </w:p>
    <w:p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Oświadczenie o wzroście liczby miejsc pracy w PS (jeśli dotyczy) </w:t>
      </w:r>
      <w:r w:rsidRPr="00D47971">
        <w:rPr>
          <w:rFonts w:ascii="Verdana" w:eastAsia="Verdana" w:hAnsi="Verdana" w:cs="Verdana"/>
          <w:b/>
          <w:color w:val="000000"/>
          <w:sz w:val="20"/>
          <w:szCs w:val="20"/>
        </w:rPr>
        <w:t>(Załącznik nr 10)</w:t>
      </w:r>
      <w:r w:rsidRPr="00D47971">
        <w:rPr>
          <w:rFonts w:ascii="Verdana" w:hAnsi="Verdana"/>
          <w:color w:val="000000"/>
          <w:sz w:val="20"/>
          <w:szCs w:val="20"/>
          <w:vertAlign w:val="superscript"/>
        </w:rPr>
        <w:footnoteReference w:id="7"/>
      </w:r>
      <w:r w:rsidRPr="00D47971">
        <w:rPr>
          <w:rFonts w:ascii="Verdana" w:eastAsia="Verdana" w:hAnsi="Verdana" w:cs="Verdana"/>
          <w:b/>
          <w:color w:val="000000"/>
          <w:sz w:val="20"/>
          <w:szCs w:val="20"/>
        </w:rPr>
        <w:t>,</w:t>
      </w:r>
    </w:p>
    <w:p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Oświadczenie dotyczące zatrudnienia w PES/PS (jeśli dotyczy) </w:t>
      </w:r>
      <w:r w:rsidRPr="00D47971">
        <w:rPr>
          <w:rFonts w:ascii="Verdana" w:eastAsia="Verdana" w:hAnsi="Verdana" w:cs="Verdana"/>
          <w:b/>
          <w:color w:val="000000"/>
          <w:sz w:val="20"/>
          <w:szCs w:val="20"/>
        </w:rPr>
        <w:t>(Załącznik nr 11)</w:t>
      </w:r>
      <w:r w:rsidRPr="00ED30D1">
        <w:rPr>
          <w:rFonts w:ascii="Verdana" w:hAnsi="Verdana"/>
          <w:color w:val="000000"/>
          <w:vertAlign w:val="superscript"/>
        </w:rPr>
        <w:footnoteReference w:id="8"/>
      </w:r>
      <w:r w:rsidR="000D0DD9">
        <w:rPr>
          <w:rFonts w:ascii="Verdana" w:eastAsia="Verdana" w:hAnsi="Verdana" w:cs="Verdana"/>
          <w:b/>
          <w:color w:val="000000"/>
          <w:sz w:val="20"/>
          <w:szCs w:val="20"/>
        </w:rPr>
        <w:t>,</w:t>
      </w:r>
    </w:p>
    <w:p w:rsidR="007C575C" w:rsidRPr="00942064" w:rsidRDefault="00E42850">
      <w:pPr>
        <w:widowControl/>
        <w:numPr>
          <w:ilvl w:val="0"/>
          <w:numId w:val="18"/>
        </w:numPr>
        <w:spacing w:after="0" w:line="276" w:lineRule="auto"/>
        <w:rPr>
          <w:rFonts w:ascii="Verdana" w:eastAsia="Verdana" w:hAnsi="Verdana" w:cs="Verdana"/>
          <w:color w:val="000000"/>
          <w:sz w:val="20"/>
          <w:szCs w:val="20"/>
        </w:rPr>
      </w:pPr>
      <w:bookmarkStart w:id="3" w:name="_Hlk177463146"/>
      <w:r w:rsidRPr="00942064">
        <w:rPr>
          <w:rFonts w:ascii="Verdana" w:eastAsia="Verdana" w:hAnsi="Verdana" w:cs="Verdana"/>
          <w:color w:val="000000"/>
          <w:sz w:val="20"/>
          <w:szCs w:val="20"/>
        </w:rPr>
        <w:t>Oświadczenie o braku podwójnego finansowania</w:t>
      </w:r>
      <w:r w:rsidR="00F21D0F" w:rsidRPr="000D0DD9">
        <w:rPr>
          <w:rFonts w:ascii="Verdana" w:eastAsia="Verdana" w:hAnsi="Verdana" w:cs="Verdana"/>
          <w:b/>
          <w:bCs/>
          <w:color w:val="000000"/>
          <w:sz w:val="20"/>
          <w:szCs w:val="20"/>
        </w:rPr>
        <w:t>(Załącznik nr 17).</w:t>
      </w:r>
    </w:p>
    <w:bookmarkEnd w:id="3"/>
    <w:p w:rsidR="00A64D67" w:rsidRPr="00942064" w:rsidRDefault="00A64D67" w:rsidP="00A64D67">
      <w:pPr>
        <w:widowControl/>
        <w:spacing w:after="0" w:line="276" w:lineRule="auto"/>
        <w:rPr>
          <w:rFonts w:ascii="Verdana" w:eastAsia="Verdana" w:hAnsi="Verdana" w:cs="Verdana"/>
          <w:color w:val="000000"/>
          <w:sz w:val="20"/>
          <w:szCs w:val="20"/>
        </w:rPr>
      </w:pPr>
    </w:p>
    <w:p w:rsidR="00A64D67" w:rsidRPr="00942064" w:rsidRDefault="00A64D67" w:rsidP="00A64D67">
      <w:pPr>
        <w:widowControl/>
        <w:spacing w:after="0" w:line="276" w:lineRule="auto"/>
        <w:rPr>
          <w:rFonts w:ascii="Verdana" w:eastAsia="Verdana" w:hAnsi="Verdana" w:cs="Verdana"/>
          <w:color w:val="000000"/>
          <w:sz w:val="20"/>
          <w:szCs w:val="20"/>
        </w:rPr>
      </w:pPr>
    </w:p>
    <w:p w:rsidR="00A64D67" w:rsidRPr="00942064" w:rsidRDefault="00A64D67" w:rsidP="00A64D67">
      <w:pPr>
        <w:widowControl/>
        <w:spacing w:after="0" w:line="276" w:lineRule="auto"/>
        <w:rPr>
          <w:rFonts w:ascii="Verdana" w:eastAsia="Verdana" w:hAnsi="Verdana" w:cs="Verdana"/>
          <w:color w:val="000000"/>
          <w:sz w:val="20"/>
          <w:szCs w:val="20"/>
        </w:rPr>
      </w:pPr>
    </w:p>
    <w:p w:rsidR="00A64D67" w:rsidRPr="00942064" w:rsidRDefault="00A64D67" w:rsidP="00A64D67">
      <w:pPr>
        <w:widowControl/>
        <w:spacing w:after="0" w:line="276" w:lineRule="auto"/>
        <w:rPr>
          <w:rFonts w:ascii="Verdana" w:eastAsia="Verdana" w:hAnsi="Verdana" w:cs="Verdana"/>
          <w:color w:val="000000"/>
          <w:sz w:val="20"/>
          <w:szCs w:val="20"/>
        </w:rPr>
      </w:pPr>
    </w:p>
    <w:p w:rsidR="00A64D67" w:rsidRPr="00942064" w:rsidRDefault="00A64D67" w:rsidP="00A64D67">
      <w:pPr>
        <w:widowControl/>
        <w:spacing w:after="0" w:line="276" w:lineRule="auto"/>
        <w:rPr>
          <w:rFonts w:ascii="Verdana" w:eastAsia="Verdana" w:hAnsi="Verdana" w:cs="Verdana"/>
          <w:color w:val="000000"/>
          <w:sz w:val="20"/>
          <w:szCs w:val="20"/>
        </w:rPr>
      </w:pPr>
    </w:p>
    <w:sectPr w:rsidR="00A64D67" w:rsidRPr="00942064" w:rsidSect="00A560EA">
      <w:headerReference w:type="default" r:id="rId11"/>
      <w:footerReference w:type="default" r:id="rId12"/>
      <w:pgSz w:w="11906" w:h="16838"/>
      <w:pgMar w:top="993" w:right="1418" w:bottom="1134" w:left="1418" w:header="425" w:footer="13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D8C" w:rsidRDefault="00636D8C">
      <w:pPr>
        <w:spacing w:after="0"/>
      </w:pPr>
      <w:r>
        <w:separator/>
      </w:r>
    </w:p>
  </w:endnote>
  <w:endnote w:type="continuationSeparator" w:id="1">
    <w:p w:rsidR="00636D8C" w:rsidRDefault="00636D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98">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5C" w:rsidRDefault="007C575C">
    <w:pPr>
      <w:widowControl/>
      <w:pBdr>
        <w:top w:val="nil"/>
        <w:left w:val="nil"/>
        <w:bottom w:val="nil"/>
        <w:right w:val="nil"/>
        <w:between w:val="nil"/>
      </w:pBdr>
      <w:tabs>
        <w:tab w:val="center" w:pos="4536"/>
        <w:tab w:val="right" w:pos="9072"/>
      </w:tabs>
      <w:spacing w:after="0"/>
      <w:jc w:val="right"/>
      <w:rPr>
        <w:rFonts w:ascii="Times New Roman" w:eastAsia="Times New Roman" w:hAnsi="Times New Roman" w:cs="Times New Roman"/>
        <w:color w:val="000000"/>
        <w:sz w:val="16"/>
        <w:szCs w:val="16"/>
      </w:rPr>
    </w:pPr>
  </w:p>
  <w:p w:rsidR="007C575C" w:rsidRDefault="00E42850">
    <w:pPr>
      <w:widowControl/>
      <w:pBdr>
        <w:top w:val="nil"/>
        <w:left w:val="nil"/>
        <w:bottom w:val="nil"/>
        <w:right w:val="nil"/>
        <w:between w:val="nil"/>
      </w:pBdr>
      <w:tabs>
        <w:tab w:val="center" w:pos="4536"/>
        <w:tab w:val="right" w:pos="9072"/>
      </w:tabs>
      <w:spacing w:after="0"/>
      <w:jc w:val="right"/>
      <w:rPr>
        <w:color w:val="000000"/>
      </w:rPr>
    </w:pPr>
    <w:r>
      <w:rPr>
        <w:rFonts w:ascii="Verdana" w:eastAsia="Verdana" w:hAnsi="Verdana" w:cs="Verdana"/>
        <w:color w:val="000000"/>
        <w:sz w:val="16"/>
        <w:szCs w:val="16"/>
      </w:rPr>
      <w:t xml:space="preserve">Strona </w:t>
    </w:r>
    <w:r w:rsidR="006F08F4">
      <w:rPr>
        <w:color w:val="000000"/>
      </w:rPr>
      <w:fldChar w:fldCharType="begin"/>
    </w:r>
    <w:r>
      <w:rPr>
        <w:color w:val="000000"/>
      </w:rPr>
      <w:instrText>PAGE</w:instrText>
    </w:r>
    <w:r w:rsidR="006F08F4">
      <w:rPr>
        <w:color w:val="000000"/>
      </w:rPr>
      <w:fldChar w:fldCharType="separate"/>
    </w:r>
    <w:r w:rsidR="00A560EA">
      <w:rPr>
        <w:noProof/>
        <w:color w:val="000000"/>
      </w:rPr>
      <w:t>1</w:t>
    </w:r>
    <w:r w:rsidR="006F08F4">
      <w:rPr>
        <w:color w:val="000000"/>
      </w:rPr>
      <w:fldChar w:fldCharType="end"/>
    </w:r>
    <w:r>
      <w:rPr>
        <w:rFonts w:ascii="Verdana" w:eastAsia="Verdana" w:hAnsi="Verdana" w:cs="Verdana"/>
        <w:color w:val="000000"/>
        <w:sz w:val="16"/>
        <w:szCs w:val="16"/>
      </w:rPr>
      <w:t xml:space="preserve"> z </w:t>
    </w:r>
    <w:r w:rsidR="006F08F4">
      <w:rPr>
        <w:color w:val="000000"/>
      </w:rPr>
      <w:fldChar w:fldCharType="begin"/>
    </w:r>
    <w:r>
      <w:rPr>
        <w:color w:val="000000"/>
      </w:rPr>
      <w:instrText>NUMPAGES</w:instrText>
    </w:r>
    <w:r w:rsidR="006F08F4">
      <w:rPr>
        <w:color w:val="000000"/>
      </w:rPr>
      <w:fldChar w:fldCharType="separate"/>
    </w:r>
    <w:r w:rsidR="00A560EA">
      <w:rPr>
        <w:noProof/>
        <w:color w:val="000000"/>
      </w:rPr>
      <w:t>8</w:t>
    </w:r>
    <w:r w:rsidR="006F08F4">
      <w:rPr>
        <w:color w:val="000000"/>
      </w:rPr>
      <w:fldChar w:fldCharType="end"/>
    </w:r>
  </w:p>
  <w:p w:rsidR="00A560EA" w:rsidRPr="00020B73" w:rsidRDefault="00A560EA" w:rsidP="00A560EA">
    <w:pPr>
      <w:jc w:val="center"/>
      <w:rPr>
        <w:rFonts w:ascii="Verdana" w:hAnsi="Verdana"/>
        <w:sz w:val="16"/>
        <w:szCs w:val="16"/>
      </w:rPr>
    </w:pPr>
    <w:r w:rsidRPr="00020B73">
      <w:rPr>
        <w:rFonts w:ascii="Verdana" w:hAnsi="Verdana"/>
        <w:sz w:val="16"/>
        <w:szCs w:val="16"/>
      </w:rPr>
      <w:t>Projekt współfinansowany przez Unię Europejską w ramach Europejskiego Funduszu Społecznego Plus</w:t>
    </w:r>
  </w:p>
  <w:p w:rsidR="00A560EA" w:rsidRPr="00020B73" w:rsidRDefault="00A560EA" w:rsidP="00A560EA">
    <w:pPr>
      <w:pStyle w:val="Bezodstpw"/>
      <w:jc w:val="center"/>
      <w:rPr>
        <w:rFonts w:ascii="Verdana" w:hAnsi="Verdana"/>
        <w:b/>
        <w:sz w:val="16"/>
        <w:szCs w:val="16"/>
      </w:rPr>
    </w:pPr>
    <w:r w:rsidRPr="00020B73">
      <w:rPr>
        <w:rFonts w:ascii="Verdana" w:hAnsi="Verdana"/>
        <w:sz w:val="16"/>
        <w:szCs w:val="16"/>
      </w:rPr>
      <w:t>Tarnobrzeski Ośrodek Wspierania Ekonomii Społecznej</w:t>
    </w:r>
  </w:p>
  <w:p w:rsidR="00A560EA" w:rsidRPr="00020B73" w:rsidRDefault="00A560EA" w:rsidP="00A560EA">
    <w:pPr>
      <w:pStyle w:val="Bezodstpw"/>
      <w:jc w:val="center"/>
      <w:rPr>
        <w:rFonts w:ascii="Verdana" w:hAnsi="Verdana"/>
        <w:b/>
        <w:sz w:val="16"/>
        <w:szCs w:val="16"/>
      </w:rPr>
    </w:pPr>
    <w:r>
      <w:rPr>
        <w:rFonts w:ascii="Verdana" w:hAnsi="Verdana"/>
        <w:noProof/>
        <w:sz w:val="16"/>
        <w:szCs w:val="16"/>
      </w:rPr>
      <w:drawing>
        <wp:anchor distT="0" distB="0" distL="114300" distR="114300" simplePos="0" relativeHeight="251659264" behindDoc="0" locked="0" layoutInCell="1" allowOverlap="1">
          <wp:simplePos x="0" y="0"/>
          <wp:positionH relativeFrom="column">
            <wp:posOffset>-812800</wp:posOffset>
          </wp:positionH>
          <wp:positionV relativeFrom="paragraph">
            <wp:posOffset>115570</wp:posOffset>
          </wp:positionV>
          <wp:extent cx="939165" cy="935990"/>
          <wp:effectExtent l="19050" t="0" r="0" b="0"/>
          <wp:wrapSquare wrapText="bothSides"/>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165" cy="935990"/>
                  </a:xfrm>
                  <a:prstGeom prst="rect">
                    <a:avLst/>
                  </a:prstGeom>
                  <a:noFill/>
                </pic:spPr>
              </pic:pic>
            </a:graphicData>
          </a:graphic>
        </wp:anchor>
      </w:drawing>
    </w:r>
    <w:r w:rsidRPr="00020B73">
      <w:rPr>
        <w:rFonts w:ascii="Verdana" w:hAnsi="Verdana"/>
        <w:sz w:val="16"/>
        <w:szCs w:val="16"/>
      </w:rPr>
      <w:t>39 - 400 Tarnobrzeg, ul. M. Dąbrowskiej 15</w:t>
    </w:r>
  </w:p>
  <w:p w:rsidR="007C575C" w:rsidRPr="00A560EA" w:rsidRDefault="00A560EA" w:rsidP="00A560EA">
    <w:pPr>
      <w:pStyle w:val="Bezodstpw"/>
      <w:jc w:val="center"/>
      <w:rPr>
        <w:rFonts w:ascii="Verdana" w:hAnsi="Verdana"/>
        <w:b/>
        <w:sz w:val="16"/>
        <w:szCs w:val="16"/>
      </w:rPr>
    </w:pPr>
    <w:r w:rsidRPr="00020B73">
      <w:rPr>
        <w:rFonts w:ascii="Verdana" w:hAnsi="Verdana"/>
        <w:sz w:val="16"/>
        <w:szCs w:val="16"/>
      </w:rPr>
      <w:t>Tel./</w:t>
    </w:r>
    <w:proofErr w:type="spellStart"/>
    <w:r w:rsidRPr="00020B73">
      <w:rPr>
        <w:rFonts w:ascii="Verdana" w:hAnsi="Verdana"/>
        <w:sz w:val="16"/>
        <w:szCs w:val="16"/>
      </w:rPr>
      <w:t>fax</w:t>
    </w:r>
    <w:proofErr w:type="spellEnd"/>
    <w:r w:rsidRPr="00020B73">
      <w:rPr>
        <w:rFonts w:ascii="Verdana" w:hAnsi="Verdana"/>
        <w:sz w:val="16"/>
        <w:szCs w:val="16"/>
      </w:rPr>
      <w:t xml:space="preserve"> 15 </w:t>
    </w:r>
    <w:r>
      <w:rPr>
        <w:rFonts w:ascii="Verdana" w:hAnsi="Verdana"/>
        <w:sz w:val="16"/>
        <w:szCs w:val="16"/>
      </w:rPr>
      <w:t>822 00 22, e-mail: towes@tarr.pl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D8C" w:rsidRDefault="00636D8C">
      <w:pPr>
        <w:spacing w:after="0"/>
      </w:pPr>
      <w:r>
        <w:separator/>
      </w:r>
    </w:p>
  </w:footnote>
  <w:footnote w:type="continuationSeparator" w:id="1">
    <w:p w:rsidR="00636D8C" w:rsidRDefault="00636D8C">
      <w:pPr>
        <w:spacing w:after="0"/>
      </w:pPr>
      <w:r>
        <w:continuationSeparator/>
      </w:r>
    </w:p>
  </w:footnote>
  <w:footnote w:id="2">
    <w:p w:rsidR="00AC0785" w:rsidRPr="002C2DDF" w:rsidRDefault="00AC0785">
      <w:pPr>
        <w:pStyle w:val="Tekstprzypisudolnego"/>
        <w:rPr>
          <w:rFonts w:ascii="Verdana" w:hAnsi="Verdana"/>
          <w:sz w:val="16"/>
          <w:szCs w:val="16"/>
        </w:rPr>
      </w:pPr>
      <w:r w:rsidRPr="002C2DDF">
        <w:rPr>
          <w:rStyle w:val="Odwoanieprzypisudolnego"/>
          <w:rFonts w:ascii="Verdana" w:hAnsi="Verdana"/>
          <w:sz w:val="16"/>
          <w:szCs w:val="16"/>
        </w:rPr>
        <w:footnoteRef/>
      </w:r>
      <w:r w:rsidRPr="002C2DDF">
        <w:rPr>
          <w:rFonts w:ascii="Verdana" w:eastAsia="Verdana" w:hAnsi="Verdana" w:cs="Verdana"/>
          <w:color w:val="000000"/>
          <w:sz w:val="16"/>
          <w:szCs w:val="16"/>
        </w:rPr>
        <w:t>W przypadku osób z niepełnosprawnością sprzężoną lub ze znacznym stopniem niepełnosprawności w wymiarze co najmniej ¼ etatu</w:t>
      </w:r>
      <w:r w:rsidR="00942064">
        <w:rPr>
          <w:rFonts w:ascii="Verdana" w:eastAsia="Verdana" w:hAnsi="Verdana" w:cs="Verdana"/>
          <w:color w:val="000000"/>
          <w:sz w:val="16"/>
          <w:szCs w:val="16"/>
        </w:rPr>
        <w:t>.</w:t>
      </w:r>
    </w:p>
  </w:footnote>
  <w:footnote w:id="3">
    <w:p w:rsidR="007C575C" w:rsidRDefault="00E42850">
      <w:pPr>
        <w:widowControl/>
        <w:pBdr>
          <w:top w:val="nil"/>
          <w:left w:val="nil"/>
          <w:bottom w:val="nil"/>
          <w:right w:val="nil"/>
          <w:between w:val="nil"/>
        </w:pBdr>
        <w:spacing w:after="0"/>
        <w:rPr>
          <w:rFonts w:ascii="Times New Roman" w:eastAsia="Times New Roman" w:hAnsi="Times New Roman" w:cs="Times New Roman"/>
          <w:color w:val="000000"/>
          <w:sz w:val="20"/>
          <w:szCs w:val="20"/>
        </w:rPr>
      </w:pPr>
      <w:r>
        <w:rPr>
          <w:vertAlign w:val="superscript"/>
        </w:rPr>
        <w:footnoteRef/>
      </w:r>
      <w:r>
        <w:rPr>
          <w:rFonts w:ascii="Verdana" w:eastAsia="Verdana" w:hAnsi="Verdana" w:cs="Verdana"/>
          <w:color w:val="000000"/>
          <w:sz w:val="16"/>
          <w:szCs w:val="16"/>
        </w:rPr>
        <w:t xml:space="preserve"> Dotyczy istniejących przedsiębiorstw społecznych</w:t>
      </w:r>
      <w:r w:rsidR="00942064">
        <w:rPr>
          <w:rFonts w:ascii="Verdana" w:eastAsia="Verdana" w:hAnsi="Verdana" w:cs="Verdana"/>
          <w:color w:val="000000"/>
          <w:sz w:val="16"/>
          <w:szCs w:val="16"/>
        </w:rPr>
        <w:t>.</w:t>
      </w:r>
    </w:p>
  </w:footnote>
  <w:footnote w:id="4">
    <w:p w:rsidR="002C2DDF" w:rsidRDefault="002C2DDF" w:rsidP="002C2DDF">
      <w:pPr>
        <w:pBdr>
          <w:top w:val="nil"/>
          <w:left w:val="nil"/>
          <w:bottom w:val="nil"/>
          <w:right w:val="nil"/>
          <w:between w:val="nil"/>
        </w:pBdr>
        <w:spacing w:after="0" w:line="276" w:lineRule="auto"/>
        <w:ind w:hanging="2"/>
        <w:rPr>
          <w:rFonts w:ascii="Verdana" w:eastAsia="Verdana" w:hAnsi="Verdana" w:cs="Verdana"/>
          <w:sz w:val="16"/>
          <w:szCs w:val="16"/>
        </w:rPr>
      </w:pPr>
      <w:r w:rsidRPr="00ED30D1">
        <w:rPr>
          <w:rFonts w:ascii="Verdana" w:hAnsi="Verdana"/>
          <w:sz w:val="16"/>
          <w:szCs w:val="16"/>
          <w:vertAlign w:val="superscript"/>
        </w:rPr>
        <w:footnoteRef/>
      </w:r>
      <w:r w:rsidRPr="00D47971">
        <w:rPr>
          <w:rFonts w:ascii="Verdana" w:eastAsia="Verdana" w:hAnsi="Verdana" w:cs="Verdana"/>
          <w:color w:val="000000"/>
          <w:sz w:val="16"/>
          <w:szCs w:val="16"/>
        </w:rPr>
        <w:t xml:space="preserve"> Wnioskodawca zobowiązany jest do złożenia aktualizacji Wniosku tylko w przypadku, gdy na etapie oceny merytorycznej zostały dokonane zmiany wynikające z uwag Komisji Oceny </w:t>
      </w:r>
      <w:r w:rsidRPr="00D47971">
        <w:rPr>
          <w:rFonts w:ascii="Verdana" w:eastAsia="Verdana" w:hAnsi="Verdana" w:cs="Verdana"/>
          <w:sz w:val="16"/>
          <w:szCs w:val="16"/>
        </w:rPr>
        <w:t>Projektów / Wniosków.</w:t>
      </w:r>
    </w:p>
  </w:footnote>
  <w:footnote w:id="5">
    <w:p w:rsidR="002C2DDF" w:rsidRDefault="002C2DDF" w:rsidP="002C2DDF">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ED30D1">
        <w:rPr>
          <w:rFonts w:ascii="Verdana" w:hAnsi="Verdana"/>
          <w:sz w:val="16"/>
          <w:szCs w:val="16"/>
          <w:vertAlign w:val="superscript"/>
        </w:rPr>
        <w:footnoteRef/>
      </w:r>
      <w:r w:rsidRPr="00D47971">
        <w:rPr>
          <w:rFonts w:ascii="Verdana" w:eastAsia="Verdana" w:hAnsi="Verdana" w:cs="Verdana"/>
          <w:sz w:val="16"/>
          <w:szCs w:val="16"/>
        </w:rPr>
        <w:t xml:space="preserve"> Wnioskodawca zobowiązany jest do złożenia aktualizacji Biznesplanu tylko w przypadku, gdy na etapie oceny merytorycznej zostały dokonane zmiany wynikające z uwag Komisji Oceny Projektów / Wniosków</w:t>
      </w:r>
      <w:r w:rsidRPr="00D47971">
        <w:rPr>
          <w:rFonts w:ascii="Verdana" w:eastAsia="Verdana" w:hAnsi="Verdana" w:cs="Verdana"/>
          <w:color w:val="000000"/>
          <w:sz w:val="16"/>
          <w:szCs w:val="16"/>
        </w:rPr>
        <w:t>.</w:t>
      </w:r>
    </w:p>
  </w:footnote>
  <w:footnote w:id="6">
    <w:p w:rsidR="002C2DDF" w:rsidRDefault="002C2DDF" w:rsidP="002C2DDF">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D47971">
        <w:rPr>
          <w:rFonts w:ascii="Verdana" w:hAnsi="Verdana"/>
          <w:sz w:val="16"/>
          <w:szCs w:val="16"/>
          <w:vertAlign w:val="superscript"/>
        </w:rPr>
        <w:footnoteRef/>
      </w:r>
      <w:r w:rsidRPr="00D47971">
        <w:rPr>
          <w:rFonts w:ascii="Verdana" w:eastAsia="Verdana" w:hAnsi="Verdana" w:cs="Verdana"/>
          <w:color w:val="000000"/>
          <w:sz w:val="16"/>
          <w:szCs w:val="16"/>
        </w:rPr>
        <w:t xml:space="preserve"> Zaświadczenia należy złożyć w przypadku:</w:t>
      </w:r>
    </w:p>
    <w:p w:rsidR="002C2DDF" w:rsidRDefault="002C2DDF" w:rsidP="002C2DDF">
      <w:pPr>
        <w:pBdr>
          <w:top w:val="nil"/>
          <w:left w:val="nil"/>
          <w:bottom w:val="nil"/>
          <w:right w:val="nil"/>
          <w:between w:val="nil"/>
        </w:pBdr>
        <w:spacing w:after="0" w:line="276" w:lineRule="auto"/>
        <w:ind w:hanging="2"/>
        <w:rPr>
          <w:rFonts w:ascii="Verdana" w:eastAsia="Verdana" w:hAnsi="Verdana" w:cs="Verdana"/>
          <w:sz w:val="16"/>
          <w:szCs w:val="16"/>
        </w:rPr>
      </w:pPr>
      <w:r w:rsidRPr="00D47971">
        <w:rPr>
          <w:rFonts w:ascii="Verdana" w:eastAsia="Verdana" w:hAnsi="Verdana" w:cs="Verdana"/>
          <w:color w:val="000000"/>
          <w:sz w:val="16"/>
          <w:szCs w:val="16"/>
        </w:rPr>
        <w:t>- Istniejących PS lub PES przekształcających się w PS</w:t>
      </w:r>
      <w:r w:rsidRPr="00D47971">
        <w:rPr>
          <w:rFonts w:ascii="Verdana" w:eastAsia="Verdana" w:hAnsi="Verdana" w:cs="Verdana"/>
          <w:sz w:val="16"/>
          <w:szCs w:val="16"/>
        </w:rPr>
        <w:t>, jeżeli okres pomiędzy datą złożeniem wniosku o przyznanie wsparcia finansowego a datą podpisania umowy na udzielenie wsparcia finansowego przekroczy 3 miesiące;</w:t>
      </w:r>
    </w:p>
    <w:p w:rsidR="002C2DDF" w:rsidRDefault="002C2DDF" w:rsidP="002C2DDF">
      <w:pPr>
        <w:pBdr>
          <w:top w:val="nil"/>
          <w:left w:val="nil"/>
          <w:bottom w:val="nil"/>
          <w:right w:val="nil"/>
          <w:between w:val="nil"/>
        </w:pBdr>
        <w:spacing w:after="0" w:line="276" w:lineRule="auto"/>
        <w:ind w:hanging="2"/>
        <w:rPr>
          <w:rFonts w:ascii="Verdana" w:eastAsia="Verdana" w:hAnsi="Verdana" w:cs="Verdana"/>
          <w:sz w:val="16"/>
          <w:szCs w:val="16"/>
        </w:rPr>
      </w:pPr>
      <w:r>
        <w:rPr>
          <w:rFonts w:ascii="Verdana" w:eastAsia="Verdana" w:hAnsi="Verdana" w:cs="Verdana"/>
          <w:sz w:val="16"/>
          <w:szCs w:val="16"/>
        </w:rPr>
        <w:t>- Nowopowstałych PS, jeżeli okres pomiędzy datą wpisu do właściwego rejestru a datą podpisania umowy na udzielenie wsparcia finansowego przekroczy 3 miesiące.</w:t>
      </w:r>
    </w:p>
  </w:footnote>
  <w:footnote w:id="7">
    <w:p w:rsidR="002C2DDF" w:rsidRDefault="002C2DDF" w:rsidP="002C2DDF">
      <w:pPr>
        <w:pBdr>
          <w:top w:val="nil"/>
          <w:left w:val="nil"/>
          <w:bottom w:val="nil"/>
          <w:right w:val="nil"/>
          <w:between w:val="nil"/>
        </w:pBdr>
        <w:spacing w:after="0" w:line="276" w:lineRule="auto"/>
        <w:ind w:hanging="2"/>
        <w:jc w:val="both"/>
        <w:rPr>
          <w:rFonts w:ascii="Verdana" w:eastAsia="Verdana" w:hAnsi="Verdana" w:cs="Verdana"/>
          <w:sz w:val="16"/>
          <w:szCs w:val="16"/>
        </w:rPr>
      </w:pPr>
      <w:r w:rsidRPr="00D47971">
        <w:rPr>
          <w:rFonts w:ascii="Verdana" w:hAnsi="Verdana"/>
          <w:sz w:val="16"/>
          <w:szCs w:val="16"/>
          <w:vertAlign w:val="superscript"/>
        </w:rPr>
        <w:footnoteRef/>
      </w:r>
      <w:r w:rsidRPr="00D47971">
        <w:rPr>
          <w:rFonts w:ascii="Verdana" w:eastAsia="Verdana" w:hAnsi="Verdana" w:cs="Verdana"/>
          <w:sz w:val="16"/>
          <w:szCs w:val="16"/>
        </w:rPr>
        <w:t xml:space="preserve"> Wnioskodawca składa oświadczenie do umowy, w przypadku kiedy na dzień podpisania umowy na udzielenie wsparcia finansowego zatrudnia pracowników, na których wnioskowane było wsparcie finansowe.</w:t>
      </w:r>
    </w:p>
  </w:footnote>
  <w:footnote w:id="8">
    <w:p w:rsidR="002C2DDF" w:rsidRDefault="002C2DDF" w:rsidP="002C2DDF">
      <w:pPr>
        <w:pBdr>
          <w:top w:val="nil"/>
          <w:left w:val="nil"/>
          <w:bottom w:val="nil"/>
          <w:right w:val="nil"/>
          <w:between w:val="nil"/>
        </w:pBdr>
        <w:spacing w:after="0" w:line="276" w:lineRule="auto"/>
        <w:ind w:hanging="2"/>
        <w:rPr>
          <w:rFonts w:ascii="Verdana" w:eastAsia="Verdana" w:hAnsi="Verdana" w:cs="Verdana"/>
          <w:sz w:val="20"/>
          <w:szCs w:val="20"/>
        </w:rPr>
      </w:pPr>
      <w:r w:rsidRPr="00D47971">
        <w:rPr>
          <w:rFonts w:ascii="Verdana" w:hAnsi="Verdana"/>
          <w:sz w:val="16"/>
          <w:szCs w:val="16"/>
          <w:vertAlign w:val="superscript"/>
        </w:rPr>
        <w:footnoteRef/>
      </w:r>
      <w:r w:rsidRPr="00D47971">
        <w:rPr>
          <w:rFonts w:ascii="Verdana" w:eastAsia="Verdana" w:hAnsi="Verdana" w:cs="Verdana"/>
          <w:sz w:val="16"/>
          <w:szCs w:val="16"/>
        </w:rPr>
        <w:t xml:space="preserve"> Wnioskodawca składa oświadczenie do umowy, w przypadku kiedy na dzień podpisania umowy na udzielenie wsparcia finansowego zatrudnia pracowników, na których wnioskowane było wsparcie finansowe.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5C" w:rsidRDefault="000317BC">
    <w:pPr>
      <w:widowControl/>
      <w:pBdr>
        <w:top w:val="nil"/>
        <w:left w:val="nil"/>
        <w:bottom w:val="nil"/>
        <w:right w:val="nil"/>
        <w:between w:val="nil"/>
      </w:pBdr>
      <w:tabs>
        <w:tab w:val="center" w:pos="4536"/>
        <w:tab w:val="right" w:pos="9072"/>
      </w:tabs>
      <w:spacing w:after="0"/>
      <w:rPr>
        <w:color w:val="000000"/>
      </w:rPr>
    </w:pPr>
    <w:r w:rsidRPr="000317BC">
      <w:rPr>
        <w:noProof/>
        <w:color w:val="000000"/>
      </w:rPr>
      <w:drawing>
        <wp:inline distT="0" distB="0" distL="0" distR="0">
          <wp:extent cx="5759450" cy="540676"/>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54067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64B1"/>
    <w:multiLevelType w:val="hybridMultilevel"/>
    <w:tmpl w:val="4A60A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322365"/>
    <w:multiLevelType w:val="multilevel"/>
    <w:tmpl w:val="22A6C6B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06080867"/>
    <w:multiLevelType w:val="multilevel"/>
    <w:tmpl w:val="11BCB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12962A31"/>
    <w:multiLevelType w:val="multilevel"/>
    <w:tmpl w:val="CFAC99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FF6489"/>
    <w:multiLevelType w:val="hybridMultilevel"/>
    <w:tmpl w:val="74925F60"/>
    <w:lvl w:ilvl="0" w:tplc="3BFA5D42">
      <w:start w:val="1"/>
      <w:numFmt w:val="decimal"/>
      <w:lvlText w:val="%1."/>
      <w:lvlJc w:val="left"/>
      <w:pPr>
        <w:ind w:left="720" w:hanging="360"/>
      </w:pPr>
      <w:rPr>
        <w:rFonts w:ascii="Verdana" w:hAnsi="Verdana"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B0239A"/>
    <w:multiLevelType w:val="multilevel"/>
    <w:tmpl w:val="072C6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1ABB1B64"/>
    <w:multiLevelType w:val="multilevel"/>
    <w:tmpl w:val="EDBAB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D513AE"/>
    <w:multiLevelType w:val="multilevel"/>
    <w:tmpl w:val="5DEE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9CC2B41"/>
    <w:multiLevelType w:val="multilevel"/>
    <w:tmpl w:val="4F08757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9">
    <w:nsid w:val="32C978CF"/>
    <w:multiLevelType w:val="multilevel"/>
    <w:tmpl w:val="C3981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DD671B9"/>
    <w:multiLevelType w:val="multilevel"/>
    <w:tmpl w:val="2F2AAB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16F03DB"/>
    <w:multiLevelType w:val="multilevel"/>
    <w:tmpl w:val="549C7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5581619"/>
    <w:multiLevelType w:val="multilevel"/>
    <w:tmpl w:val="0546CF7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nsid w:val="46DD598A"/>
    <w:multiLevelType w:val="multilevel"/>
    <w:tmpl w:val="A41678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nsid w:val="56E8558D"/>
    <w:multiLevelType w:val="multilevel"/>
    <w:tmpl w:val="8EB8A76A"/>
    <w:lvl w:ilvl="0">
      <w:start w:val="1"/>
      <w:numFmt w:val="decimal"/>
      <w:lvlText w:val="%1."/>
      <w:lvlJc w:val="left"/>
      <w:pPr>
        <w:ind w:left="644" w:hanging="359"/>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nsid w:val="571B693E"/>
    <w:multiLevelType w:val="multilevel"/>
    <w:tmpl w:val="6B7C0EB6"/>
    <w:lvl w:ilvl="0">
      <w:start w:val="1"/>
      <w:numFmt w:val="decimal"/>
      <w:lvlText w:val="%1."/>
      <w:lvlJc w:val="left"/>
      <w:pPr>
        <w:ind w:left="360" w:hanging="360"/>
      </w:pPr>
      <w:rPr>
        <w:b w:val="0"/>
      </w:rPr>
    </w:lvl>
    <w:lvl w:ilvl="1">
      <w:start w:val="1"/>
      <w:numFmt w:val="lowerLetter"/>
      <w:lvlText w:val="%2)"/>
      <w:lvlJc w:val="left"/>
      <w:pPr>
        <w:ind w:left="796" w:hanging="360"/>
      </w:pPr>
    </w:lvl>
    <w:lvl w:ilvl="2">
      <w:start w:val="1"/>
      <w:numFmt w:val="lowerRoman"/>
      <w:lvlText w:val="%1.%2.%3."/>
      <w:lvlJc w:val="right"/>
      <w:pPr>
        <w:ind w:left="1516" w:hanging="180"/>
      </w:pPr>
    </w:lvl>
    <w:lvl w:ilvl="3">
      <w:start w:val="1"/>
      <w:numFmt w:val="decimal"/>
      <w:lvlText w:val="%1.%2.%3.%4."/>
      <w:lvlJc w:val="left"/>
      <w:pPr>
        <w:ind w:left="2236" w:hanging="360"/>
      </w:pPr>
    </w:lvl>
    <w:lvl w:ilvl="4">
      <w:start w:val="1"/>
      <w:numFmt w:val="lowerLetter"/>
      <w:lvlText w:val="%1.%2.%3.%4.%5."/>
      <w:lvlJc w:val="left"/>
      <w:pPr>
        <w:ind w:left="2956" w:hanging="360"/>
      </w:pPr>
    </w:lvl>
    <w:lvl w:ilvl="5">
      <w:start w:val="1"/>
      <w:numFmt w:val="lowerRoman"/>
      <w:lvlText w:val="%1.%2.%3.%4.%5.%6."/>
      <w:lvlJc w:val="right"/>
      <w:pPr>
        <w:ind w:left="3676" w:hanging="180"/>
      </w:pPr>
    </w:lvl>
    <w:lvl w:ilvl="6">
      <w:start w:val="1"/>
      <w:numFmt w:val="decimal"/>
      <w:lvlText w:val="%1.%2.%3.%4.%5.%6.%7."/>
      <w:lvlJc w:val="left"/>
      <w:pPr>
        <w:ind w:left="4396" w:hanging="360"/>
      </w:pPr>
    </w:lvl>
    <w:lvl w:ilvl="7">
      <w:start w:val="1"/>
      <w:numFmt w:val="lowerLetter"/>
      <w:lvlText w:val="%1.%2.%3.%4.%5.%6.%7.%8."/>
      <w:lvlJc w:val="left"/>
      <w:pPr>
        <w:ind w:left="5116" w:hanging="360"/>
      </w:pPr>
    </w:lvl>
    <w:lvl w:ilvl="8">
      <w:start w:val="1"/>
      <w:numFmt w:val="lowerRoman"/>
      <w:lvlText w:val="%1.%2.%3.%4.%5.%6.%7.%8.%9."/>
      <w:lvlJc w:val="right"/>
      <w:pPr>
        <w:ind w:left="5836" w:hanging="180"/>
      </w:pPr>
    </w:lvl>
  </w:abstractNum>
  <w:abstractNum w:abstractNumId="16">
    <w:nsid w:val="582B2E9A"/>
    <w:multiLevelType w:val="multilevel"/>
    <w:tmpl w:val="2A6269BC"/>
    <w:lvl w:ilvl="0">
      <w:start w:val="1"/>
      <w:numFmt w:val="lowerLetter"/>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12225EC"/>
    <w:multiLevelType w:val="multilevel"/>
    <w:tmpl w:val="ED2A247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nsid w:val="615D07A1"/>
    <w:multiLevelType w:val="multilevel"/>
    <w:tmpl w:val="C60C74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78A820B0"/>
    <w:multiLevelType w:val="multilevel"/>
    <w:tmpl w:val="6E7CF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78D01CED"/>
    <w:multiLevelType w:val="multilevel"/>
    <w:tmpl w:val="CD5A7C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C202606"/>
    <w:multiLevelType w:val="multilevel"/>
    <w:tmpl w:val="D1B83C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12"/>
  </w:num>
  <w:num w:numId="3">
    <w:abstractNumId w:val="13"/>
  </w:num>
  <w:num w:numId="4">
    <w:abstractNumId w:val="1"/>
  </w:num>
  <w:num w:numId="5">
    <w:abstractNumId w:val="21"/>
  </w:num>
  <w:num w:numId="6">
    <w:abstractNumId w:val="9"/>
  </w:num>
  <w:num w:numId="7">
    <w:abstractNumId w:val="20"/>
  </w:num>
  <w:num w:numId="8">
    <w:abstractNumId w:val="19"/>
  </w:num>
  <w:num w:numId="9">
    <w:abstractNumId w:val="14"/>
  </w:num>
  <w:num w:numId="10">
    <w:abstractNumId w:val="6"/>
  </w:num>
  <w:num w:numId="11">
    <w:abstractNumId w:val="5"/>
  </w:num>
  <w:num w:numId="12">
    <w:abstractNumId w:val="18"/>
  </w:num>
  <w:num w:numId="13">
    <w:abstractNumId w:val="3"/>
  </w:num>
  <w:num w:numId="14">
    <w:abstractNumId w:val="11"/>
  </w:num>
  <w:num w:numId="15">
    <w:abstractNumId w:val="15"/>
  </w:num>
  <w:num w:numId="16">
    <w:abstractNumId w:val="17"/>
  </w:num>
  <w:num w:numId="17">
    <w:abstractNumId w:val="7"/>
  </w:num>
  <w:num w:numId="18">
    <w:abstractNumId w:val="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footnotePr>
    <w:footnote w:id="0"/>
    <w:footnote w:id="1"/>
  </w:footnotePr>
  <w:endnotePr>
    <w:endnote w:id="0"/>
    <w:endnote w:id="1"/>
  </w:endnotePr>
  <w:compat/>
  <w:rsids>
    <w:rsidRoot w:val="007C575C"/>
    <w:rsid w:val="000028DD"/>
    <w:rsid w:val="00022A42"/>
    <w:rsid w:val="000317BC"/>
    <w:rsid w:val="00046F4C"/>
    <w:rsid w:val="00051CB1"/>
    <w:rsid w:val="00076801"/>
    <w:rsid w:val="00080B02"/>
    <w:rsid w:val="000D0DD9"/>
    <w:rsid w:val="000F75EB"/>
    <w:rsid w:val="000F7941"/>
    <w:rsid w:val="001109B7"/>
    <w:rsid w:val="00111707"/>
    <w:rsid w:val="00122607"/>
    <w:rsid w:val="00162997"/>
    <w:rsid w:val="00185921"/>
    <w:rsid w:val="00196F21"/>
    <w:rsid w:val="001D7DAC"/>
    <w:rsid w:val="001E1F33"/>
    <w:rsid w:val="001F5D9C"/>
    <w:rsid w:val="00260A76"/>
    <w:rsid w:val="00280D96"/>
    <w:rsid w:val="002C2DDF"/>
    <w:rsid w:val="00325842"/>
    <w:rsid w:val="0034462C"/>
    <w:rsid w:val="0034730E"/>
    <w:rsid w:val="00347FA0"/>
    <w:rsid w:val="00365E24"/>
    <w:rsid w:val="003968BB"/>
    <w:rsid w:val="003B2401"/>
    <w:rsid w:val="003B2851"/>
    <w:rsid w:val="003B6816"/>
    <w:rsid w:val="003D6303"/>
    <w:rsid w:val="003E01C1"/>
    <w:rsid w:val="003E1B77"/>
    <w:rsid w:val="003E3980"/>
    <w:rsid w:val="00414490"/>
    <w:rsid w:val="004221C9"/>
    <w:rsid w:val="004354B6"/>
    <w:rsid w:val="00467A9C"/>
    <w:rsid w:val="00513D66"/>
    <w:rsid w:val="005477D6"/>
    <w:rsid w:val="00547C20"/>
    <w:rsid w:val="0055222A"/>
    <w:rsid w:val="00595029"/>
    <w:rsid w:val="005A2D90"/>
    <w:rsid w:val="005F1CC5"/>
    <w:rsid w:val="00615530"/>
    <w:rsid w:val="00636D8C"/>
    <w:rsid w:val="00647983"/>
    <w:rsid w:val="00670F7A"/>
    <w:rsid w:val="00673352"/>
    <w:rsid w:val="00680F75"/>
    <w:rsid w:val="006835EF"/>
    <w:rsid w:val="00685B84"/>
    <w:rsid w:val="006D70D1"/>
    <w:rsid w:val="006F08F4"/>
    <w:rsid w:val="00705B7C"/>
    <w:rsid w:val="007320C5"/>
    <w:rsid w:val="00787641"/>
    <w:rsid w:val="007C575C"/>
    <w:rsid w:val="007F0369"/>
    <w:rsid w:val="008569FA"/>
    <w:rsid w:val="00857AF5"/>
    <w:rsid w:val="00876617"/>
    <w:rsid w:val="008972F4"/>
    <w:rsid w:val="008B4129"/>
    <w:rsid w:val="00902855"/>
    <w:rsid w:val="00942064"/>
    <w:rsid w:val="009811B9"/>
    <w:rsid w:val="009D57BE"/>
    <w:rsid w:val="00A0204F"/>
    <w:rsid w:val="00A037C5"/>
    <w:rsid w:val="00A042FC"/>
    <w:rsid w:val="00A30F55"/>
    <w:rsid w:val="00A560EA"/>
    <w:rsid w:val="00A63EFC"/>
    <w:rsid w:val="00A64D67"/>
    <w:rsid w:val="00A75549"/>
    <w:rsid w:val="00A8280F"/>
    <w:rsid w:val="00A82AB9"/>
    <w:rsid w:val="00AC0785"/>
    <w:rsid w:val="00AD7C1D"/>
    <w:rsid w:val="00B31D13"/>
    <w:rsid w:val="00B567C3"/>
    <w:rsid w:val="00B617AD"/>
    <w:rsid w:val="00B80C0E"/>
    <w:rsid w:val="00B8461B"/>
    <w:rsid w:val="00BB6133"/>
    <w:rsid w:val="00BE1FBC"/>
    <w:rsid w:val="00C03722"/>
    <w:rsid w:val="00C05A59"/>
    <w:rsid w:val="00C5020A"/>
    <w:rsid w:val="00CA27C2"/>
    <w:rsid w:val="00D10F85"/>
    <w:rsid w:val="00D22A14"/>
    <w:rsid w:val="00D85C19"/>
    <w:rsid w:val="00D91B3C"/>
    <w:rsid w:val="00DC3090"/>
    <w:rsid w:val="00DC4468"/>
    <w:rsid w:val="00E060A6"/>
    <w:rsid w:val="00E30E23"/>
    <w:rsid w:val="00E42850"/>
    <w:rsid w:val="00EE5A2D"/>
    <w:rsid w:val="00EF0135"/>
    <w:rsid w:val="00F21D0F"/>
    <w:rsid w:val="00F80C0A"/>
    <w:rsid w:val="00F95E8A"/>
    <w:rsid w:val="00FD2C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widowControl w:val="0"/>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811B9"/>
    <w:pPr>
      <w:suppressAutoHyphens/>
    </w:pPr>
  </w:style>
  <w:style w:type="paragraph" w:styleId="Nagwek1">
    <w:name w:val="heading 1"/>
    <w:basedOn w:val="Normalny"/>
    <w:next w:val="Normalny"/>
    <w:rsid w:val="009811B9"/>
    <w:pPr>
      <w:keepNext/>
      <w:keepLines/>
      <w:spacing w:before="480" w:after="120"/>
      <w:outlineLvl w:val="0"/>
    </w:pPr>
    <w:rPr>
      <w:b/>
      <w:sz w:val="48"/>
      <w:szCs w:val="48"/>
    </w:rPr>
  </w:style>
  <w:style w:type="paragraph" w:styleId="Nagwek2">
    <w:name w:val="heading 2"/>
    <w:basedOn w:val="Normalny"/>
    <w:next w:val="Normalny"/>
    <w:rsid w:val="009811B9"/>
    <w:pPr>
      <w:keepNext/>
      <w:keepLines/>
      <w:spacing w:before="360" w:after="80"/>
      <w:outlineLvl w:val="1"/>
    </w:pPr>
    <w:rPr>
      <w:b/>
      <w:sz w:val="36"/>
      <w:szCs w:val="36"/>
    </w:rPr>
  </w:style>
  <w:style w:type="paragraph" w:styleId="Nagwek3">
    <w:name w:val="heading 3"/>
    <w:basedOn w:val="Normalny"/>
    <w:next w:val="Normalny"/>
    <w:rsid w:val="009811B9"/>
    <w:pPr>
      <w:keepNext/>
      <w:keepLines/>
      <w:spacing w:before="280" w:after="80"/>
      <w:outlineLvl w:val="2"/>
    </w:pPr>
    <w:rPr>
      <w:b/>
      <w:sz w:val="28"/>
      <w:szCs w:val="28"/>
    </w:rPr>
  </w:style>
  <w:style w:type="paragraph" w:styleId="Nagwek4">
    <w:name w:val="heading 4"/>
    <w:basedOn w:val="Normalny"/>
    <w:next w:val="Normalny"/>
    <w:rsid w:val="009811B9"/>
    <w:pPr>
      <w:keepNext/>
      <w:keepLines/>
      <w:spacing w:before="240" w:after="40"/>
      <w:outlineLvl w:val="3"/>
    </w:pPr>
    <w:rPr>
      <w:b/>
      <w:sz w:val="24"/>
      <w:szCs w:val="24"/>
    </w:rPr>
  </w:style>
  <w:style w:type="paragraph" w:styleId="Nagwek5">
    <w:name w:val="heading 5"/>
    <w:basedOn w:val="Normalny"/>
    <w:next w:val="Normalny"/>
    <w:rsid w:val="009811B9"/>
    <w:pPr>
      <w:keepNext/>
      <w:keepLines/>
      <w:spacing w:before="220" w:after="40"/>
      <w:outlineLvl w:val="4"/>
    </w:pPr>
    <w:rPr>
      <w:b/>
    </w:rPr>
  </w:style>
  <w:style w:type="paragraph" w:styleId="Nagwek6">
    <w:name w:val="heading 6"/>
    <w:basedOn w:val="Normalny"/>
    <w:next w:val="Normalny"/>
    <w:rsid w:val="009811B9"/>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811B9"/>
    <w:tblPr>
      <w:tblCellMar>
        <w:top w:w="0" w:type="dxa"/>
        <w:left w:w="0" w:type="dxa"/>
        <w:bottom w:w="0" w:type="dxa"/>
        <w:right w:w="0" w:type="dxa"/>
      </w:tblCellMar>
    </w:tblPr>
  </w:style>
  <w:style w:type="paragraph" w:styleId="Tytu">
    <w:name w:val="Title"/>
    <w:basedOn w:val="Standard"/>
    <w:next w:val="Podtytu"/>
    <w:rsid w:val="009811B9"/>
    <w:pPr>
      <w:widowControl w:val="0"/>
      <w:spacing w:after="0"/>
      <w:jc w:val="center"/>
    </w:pPr>
    <w:rPr>
      <w:rFonts w:ascii="Times New Roman" w:eastAsia="Lucida Sans Unicode" w:hAnsi="Times New Roman" w:cs="Times New Roman"/>
      <w:b/>
      <w:bCs/>
      <w:sz w:val="28"/>
      <w:szCs w:val="20"/>
    </w:rPr>
  </w:style>
  <w:style w:type="paragraph" w:customStyle="1" w:styleId="Standard">
    <w:name w:val="Standard"/>
    <w:rsid w:val="009811B9"/>
    <w:pPr>
      <w:widowControl/>
      <w:suppressAutoHyphens/>
    </w:pPr>
    <w:rPr>
      <w:rFonts w:eastAsia="font298" w:cs="font298"/>
    </w:rPr>
  </w:style>
  <w:style w:type="paragraph" w:customStyle="1" w:styleId="Heading">
    <w:name w:val="Heading"/>
    <w:basedOn w:val="Standard"/>
    <w:next w:val="Textbody"/>
    <w:rsid w:val="009811B9"/>
    <w:pPr>
      <w:keepNext/>
      <w:spacing w:before="240" w:after="120"/>
    </w:pPr>
    <w:rPr>
      <w:rFonts w:ascii="Arial" w:eastAsia="Microsoft YaHei" w:hAnsi="Arial" w:cs="Arial"/>
      <w:sz w:val="28"/>
      <w:szCs w:val="28"/>
    </w:rPr>
  </w:style>
  <w:style w:type="paragraph" w:customStyle="1" w:styleId="Textbody">
    <w:name w:val="Text body"/>
    <w:basedOn w:val="Standard"/>
    <w:rsid w:val="009811B9"/>
    <w:pPr>
      <w:spacing w:after="120"/>
    </w:pPr>
  </w:style>
  <w:style w:type="paragraph" w:styleId="Lista">
    <w:name w:val="List"/>
    <w:basedOn w:val="Textbody"/>
    <w:rsid w:val="009811B9"/>
    <w:rPr>
      <w:rFonts w:cs="Arial"/>
    </w:rPr>
  </w:style>
  <w:style w:type="paragraph" w:styleId="Legenda">
    <w:name w:val="caption"/>
    <w:basedOn w:val="Standard"/>
    <w:rsid w:val="009811B9"/>
    <w:pPr>
      <w:suppressLineNumbers/>
      <w:spacing w:before="120" w:after="120"/>
    </w:pPr>
    <w:rPr>
      <w:rFonts w:cs="Arial"/>
      <w:i/>
      <w:iCs/>
      <w:sz w:val="24"/>
      <w:szCs w:val="24"/>
    </w:rPr>
  </w:style>
  <w:style w:type="paragraph" w:customStyle="1" w:styleId="Index">
    <w:name w:val="Index"/>
    <w:basedOn w:val="Standard"/>
    <w:rsid w:val="009811B9"/>
    <w:pPr>
      <w:suppressLineNumbers/>
    </w:pPr>
    <w:rPr>
      <w:rFonts w:cs="Arial"/>
    </w:rPr>
  </w:style>
  <w:style w:type="paragraph" w:customStyle="1" w:styleId="Default">
    <w:name w:val="Default"/>
    <w:rsid w:val="009811B9"/>
    <w:pPr>
      <w:widowControl/>
      <w:suppressAutoHyphens/>
      <w:spacing w:after="0"/>
    </w:pPr>
    <w:rPr>
      <w:color w:val="000000"/>
      <w:sz w:val="24"/>
      <w:szCs w:val="24"/>
    </w:rPr>
  </w:style>
  <w:style w:type="paragraph" w:styleId="Nagwek">
    <w:name w:val="header"/>
    <w:basedOn w:val="Standard"/>
    <w:rsid w:val="009811B9"/>
    <w:pPr>
      <w:suppressLineNumbers/>
      <w:tabs>
        <w:tab w:val="center" w:pos="4536"/>
        <w:tab w:val="right" w:pos="9072"/>
      </w:tabs>
      <w:spacing w:after="0"/>
    </w:pPr>
  </w:style>
  <w:style w:type="paragraph" w:styleId="Stopka">
    <w:name w:val="footer"/>
    <w:basedOn w:val="Standard"/>
    <w:rsid w:val="009811B9"/>
    <w:pPr>
      <w:suppressLineNumbers/>
      <w:tabs>
        <w:tab w:val="center" w:pos="4536"/>
        <w:tab w:val="right" w:pos="9072"/>
      </w:tabs>
      <w:spacing w:after="0"/>
    </w:pPr>
  </w:style>
  <w:style w:type="paragraph" w:styleId="Akapitzlist">
    <w:name w:val="List Paragraph"/>
    <w:basedOn w:val="Standard"/>
    <w:uiPriority w:val="99"/>
    <w:qFormat/>
    <w:rsid w:val="009811B9"/>
    <w:pPr>
      <w:ind w:left="720"/>
    </w:pPr>
  </w:style>
  <w:style w:type="paragraph" w:styleId="Tekstprzypisudolnego">
    <w:name w:val="footnote text"/>
    <w:aliases w:val="Podrozdział,Podrozdzia3,Tekst przypisu,-E Fuﬂnotentext,Fuﬂnotentext Ursprung,footnote text,Fußnotentext Ursprung,-E Fußnotentext,Fußnote,Footnote text,Tekst przypisu Znak Znak Znak Znak,FOOTNOTES,o,fn, Znak,Znak,PRZYPISKI"/>
    <w:basedOn w:val="Standard"/>
    <w:uiPriority w:val="99"/>
    <w:qFormat/>
    <w:rsid w:val="009811B9"/>
    <w:pPr>
      <w:spacing w:after="0"/>
    </w:pPr>
    <w:rPr>
      <w:rFonts w:ascii="Times New Roman" w:eastAsia="Times New Roman" w:hAnsi="Times New Roman" w:cs="Times New Roman"/>
      <w:sz w:val="20"/>
      <w:szCs w:val="20"/>
      <w:lang w:eastAsia="ar-SA"/>
    </w:rPr>
  </w:style>
  <w:style w:type="paragraph" w:customStyle="1" w:styleId="Textbodyindent">
    <w:name w:val="Text body indent"/>
    <w:basedOn w:val="Standard"/>
    <w:rsid w:val="009811B9"/>
    <w:pPr>
      <w:spacing w:after="120"/>
      <w:ind w:left="283"/>
    </w:pPr>
    <w:rPr>
      <w:rFonts w:cs="Times New Roman"/>
    </w:rPr>
  </w:style>
  <w:style w:type="paragraph" w:styleId="Tekstkomentarza">
    <w:name w:val="annotation text"/>
    <w:basedOn w:val="Standard"/>
    <w:rsid w:val="009811B9"/>
    <w:rPr>
      <w:rFonts w:cs="Times New Roman"/>
      <w:sz w:val="20"/>
      <w:szCs w:val="20"/>
    </w:rPr>
  </w:style>
  <w:style w:type="paragraph" w:styleId="NormalnyWeb">
    <w:name w:val="Normal (Web)"/>
    <w:basedOn w:val="Standard"/>
    <w:rsid w:val="009811B9"/>
    <w:pPr>
      <w:spacing w:before="100" w:after="119"/>
    </w:pPr>
    <w:rPr>
      <w:rFonts w:ascii="Times New Roman" w:eastAsia="Times New Roman" w:hAnsi="Times New Roman" w:cs="Times New Roman"/>
      <w:sz w:val="24"/>
      <w:szCs w:val="24"/>
    </w:rPr>
  </w:style>
  <w:style w:type="paragraph" w:styleId="Tekstdymka">
    <w:name w:val="Balloon Text"/>
    <w:basedOn w:val="Standard"/>
    <w:rsid w:val="009811B9"/>
    <w:pPr>
      <w:spacing w:after="0"/>
    </w:pPr>
    <w:rPr>
      <w:rFonts w:ascii="Tahoma" w:hAnsi="Tahoma" w:cs="Tahoma"/>
      <w:sz w:val="16"/>
      <w:szCs w:val="16"/>
    </w:rPr>
  </w:style>
  <w:style w:type="paragraph" w:styleId="Podtytu">
    <w:name w:val="Subtitle"/>
    <w:basedOn w:val="Normalny"/>
    <w:next w:val="Normalny"/>
    <w:rsid w:val="009811B9"/>
    <w:pPr>
      <w:keepNext/>
      <w:widowControl/>
      <w:pBdr>
        <w:top w:val="nil"/>
        <w:left w:val="nil"/>
        <w:bottom w:val="nil"/>
        <w:right w:val="nil"/>
        <w:between w:val="nil"/>
      </w:pBdr>
      <w:spacing w:before="240" w:after="120"/>
      <w:jc w:val="center"/>
    </w:pPr>
    <w:rPr>
      <w:rFonts w:ascii="Arial" w:eastAsia="Arial" w:hAnsi="Arial" w:cs="Arial"/>
      <w:i/>
      <w:color w:val="000000"/>
      <w:sz w:val="28"/>
      <w:szCs w:val="28"/>
    </w:rPr>
  </w:style>
  <w:style w:type="paragraph" w:styleId="Tematkomentarza">
    <w:name w:val="annotation subject"/>
    <w:basedOn w:val="Tekstkomentarza"/>
    <w:rsid w:val="009811B9"/>
    <w:rPr>
      <w:rFonts w:cs="font298"/>
      <w:b/>
      <w:bCs/>
    </w:rPr>
  </w:style>
  <w:style w:type="paragraph" w:customStyle="1" w:styleId="TableContents">
    <w:name w:val="Table Contents"/>
    <w:basedOn w:val="Standard"/>
    <w:rsid w:val="009811B9"/>
    <w:pPr>
      <w:suppressLineNumbers/>
      <w:spacing w:after="200" w:line="276" w:lineRule="auto"/>
    </w:pPr>
    <w:rPr>
      <w:rFonts w:eastAsia="Calibri" w:cs="Times New Roman"/>
      <w:lang w:eastAsia="ar-SA"/>
    </w:rPr>
  </w:style>
  <w:style w:type="paragraph" w:styleId="Poprawka">
    <w:name w:val="Revision"/>
    <w:rsid w:val="009811B9"/>
    <w:pPr>
      <w:widowControl/>
      <w:suppressAutoHyphens/>
      <w:spacing w:after="0"/>
    </w:pPr>
    <w:rPr>
      <w:rFonts w:eastAsia="font298" w:cs="font298"/>
    </w:rPr>
  </w:style>
  <w:style w:type="paragraph" w:customStyle="1" w:styleId="Footnote">
    <w:name w:val="Footnote"/>
    <w:basedOn w:val="Standard"/>
    <w:rsid w:val="009811B9"/>
    <w:pPr>
      <w:suppressLineNumbers/>
      <w:ind w:left="283" w:hanging="283"/>
    </w:pPr>
    <w:rPr>
      <w:sz w:val="20"/>
      <w:szCs w:val="20"/>
    </w:rPr>
  </w:style>
  <w:style w:type="character" w:customStyle="1" w:styleId="NagwekZnak">
    <w:name w:val="Nagłówek Znak"/>
    <w:basedOn w:val="Domylnaczcionkaakapitu"/>
    <w:rsid w:val="009811B9"/>
    <w:rPr>
      <w:rFonts w:ascii="Calibri" w:eastAsia="font298" w:hAnsi="Calibri" w:cs="font298"/>
      <w:kern w:val="3"/>
      <w:lang w:eastAsia="pl-PL"/>
    </w:rPr>
  </w:style>
  <w:style w:type="character" w:customStyle="1" w:styleId="StopkaZnak">
    <w:name w:val="Stopka Znak"/>
    <w:basedOn w:val="Domylnaczcionkaakapitu"/>
    <w:rsid w:val="009811B9"/>
    <w:rPr>
      <w:rFonts w:ascii="Calibri" w:eastAsia="font298" w:hAnsi="Calibri" w:cs="font298"/>
      <w:kern w:val="3"/>
      <w:lang w:eastAsia="pl-PL"/>
    </w:rPr>
  </w:style>
  <w:style w:type="character" w:customStyle="1" w:styleId="TekstprzypisudolnegoZnak">
    <w:name w:val="Tekst przypisu dolnego Znak"/>
    <w:aliases w:val="Podrozdział Znak1,Footnote Znak1,Podrozdzia3 Znak1,Tekst przypisu Znak1,-E Fuﬂnotentext Znak1,Fuﬂnotentext Ursprung Znak1,footnote text Znak1,Fußnotentext Ursprung Znak1,-E Fußnotentext Znak1,Fußnote Znak1,Footnote text Znak1"/>
    <w:uiPriority w:val="99"/>
    <w:rsid w:val="009811B9"/>
    <w:rPr>
      <w:rFonts w:ascii="Times New Roman" w:eastAsia="Times New Roman" w:hAnsi="Times New Roman" w:cs="Times New Roman"/>
      <w:kern w:val="3"/>
      <w:sz w:val="20"/>
      <w:szCs w:val="20"/>
      <w:lang w:eastAsia="ar-SA"/>
    </w:rPr>
  </w:style>
  <w:style w:type="character" w:customStyle="1" w:styleId="TekstprzypisudolnegoZnak1">
    <w:name w:val="Tekst przypisu dolnego Znak1"/>
    <w:basedOn w:val="Domylnaczcionkaakapitu"/>
    <w:rsid w:val="009811B9"/>
    <w:rPr>
      <w:rFonts w:ascii="Calibri" w:eastAsia="font298" w:hAnsi="Calibri" w:cs="font298"/>
      <w:kern w:val="3"/>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9811B9"/>
    <w:rPr>
      <w:position w:val="0"/>
      <w:vertAlign w:val="superscript"/>
    </w:rPr>
  </w:style>
  <w:style w:type="character" w:customStyle="1" w:styleId="TekstpodstawowywcityZnak">
    <w:name w:val="Tekst podstawowy wcięty Znak"/>
    <w:basedOn w:val="Domylnaczcionkaakapitu"/>
    <w:rsid w:val="009811B9"/>
    <w:rPr>
      <w:rFonts w:ascii="Calibri" w:eastAsia="font298" w:hAnsi="Calibri" w:cs="Times New Roman"/>
      <w:kern w:val="3"/>
    </w:rPr>
  </w:style>
  <w:style w:type="character" w:customStyle="1" w:styleId="TekstkomentarzaZnak">
    <w:name w:val="Tekst komentarza Znak"/>
    <w:basedOn w:val="Domylnaczcionkaakapitu"/>
    <w:uiPriority w:val="99"/>
    <w:rsid w:val="009811B9"/>
    <w:rPr>
      <w:rFonts w:ascii="Calibri" w:eastAsia="font298" w:hAnsi="Calibri" w:cs="Times New Roman"/>
      <w:kern w:val="3"/>
      <w:sz w:val="20"/>
      <w:szCs w:val="20"/>
    </w:rPr>
  </w:style>
  <w:style w:type="character" w:styleId="Odwoaniedokomentarza">
    <w:name w:val="annotation reference"/>
    <w:rsid w:val="009811B9"/>
    <w:rPr>
      <w:sz w:val="16"/>
      <w:szCs w:val="16"/>
    </w:rPr>
  </w:style>
  <w:style w:type="character" w:customStyle="1" w:styleId="TekstdymkaZnak">
    <w:name w:val="Tekst dymka Znak"/>
    <w:basedOn w:val="Domylnaczcionkaakapitu"/>
    <w:rsid w:val="009811B9"/>
    <w:rPr>
      <w:rFonts w:ascii="Tahoma" w:eastAsia="font298" w:hAnsi="Tahoma" w:cs="Tahoma"/>
      <w:kern w:val="3"/>
      <w:sz w:val="16"/>
      <w:szCs w:val="16"/>
      <w:lang w:eastAsia="pl-PL"/>
    </w:rPr>
  </w:style>
  <w:style w:type="character" w:customStyle="1" w:styleId="TytuZnak">
    <w:name w:val="Tytuł Znak"/>
    <w:basedOn w:val="Domylnaczcionkaakapitu"/>
    <w:rsid w:val="009811B9"/>
    <w:rPr>
      <w:rFonts w:ascii="Times New Roman" w:eastAsia="Lucida Sans Unicode" w:hAnsi="Times New Roman" w:cs="Times New Roman"/>
      <w:b/>
      <w:sz w:val="28"/>
      <w:szCs w:val="20"/>
      <w:lang w:eastAsia="pl-PL"/>
    </w:rPr>
  </w:style>
  <w:style w:type="character" w:customStyle="1" w:styleId="TematkomentarzaZnak">
    <w:name w:val="Temat komentarza Znak"/>
    <w:basedOn w:val="TekstkomentarzaZnak"/>
    <w:rsid w:val="009811B9"/>
    <w:rPr>
      <w:rFonts w:ascii="Calibri" w:eastAsia="font298" w:hAnsi="Calibri" w:cs="font298"/>
      <w:b/>
      <w:bCs/>
      <w:kern w:val="3"/>
      <w:sz w:val="20"/>
      <w:szCs w:val="20"/>
      <w:lang w:eastAsia="pl-PL"/>
    </w:rPr>
  </w:style>
  <w:style w:type="character" w:customStyle="1" w:styleId="ListLabel1">
    <w:name w:val="ListLabel 1"/>
    <w:rsid w:val="009811B9"/>
    <w:rPr>
      <w:b w:val="0"/>
    </w:rPr>
  </w:style>
  <w:style w:type="character" w:customStyle="1" w:styleId="ListLabel2">
    <w:name w:val="ListLabel 2"/>
    <w:rsid w:val="009811B9"/>
    <w:rPr>
      <w:rFonts w:eastAsia="font298"/>
    </w:rPr>
  </w:style>
  <w:style w:type="character" w:customStyle="1" w:styleId="ListLabel3">
    <w:name w:val="ListLabel 3"/>
    <w:rsid w:val="009811B9"/>
    <w:rPr>
      <w:color w:val="FF0000"/>
    </w:rPr>
  </w:style>
  <w:style w:type="character" w:customStyle="1" w:styleId="ListLabel4">
    <w:name w:val="ListLabel 4"/>
    <w:rsid w:val="009811B9"/>
    <w:rPr>
      <w:rFonts w:cs="Courier New"/>
    </w:rPr>
  </w:style>
  <w:style w:type="character" w:customStyle="1" w:styleId="ListLabel5">
    <w:name w:val="ListLabel 5"/>
    <w:rsid w:val="009811B9"/>
    <w:rPr>
      <w:rFonts w:eastAsia="font298" w:cs="Calibri"/>
      <w:b w:val="0"/>
    </w:rPr>
  </w:style>
  <w:style w:type="character" w:customStyle="1" w:styleId="ListLabel6">
    <w:name w:val="ListLabel 6"/>
    <w:rsid w:val="009811B9"/>
    <w:rPr>
      <w:rFonts w:cs="Arial"/>
    </w:rPr>
  </w:style>
  <w:style w:type="character" w:customStyle="1" w:styleId="ListLabel7">
    <w:name w:val="ListLabel 7"/>
    <w:rsid w:val="009811B9"/>
    <w:rPr>
      <w:rFonts w:eastAsia="Times New Roman" w:cs="Times New Roman"/>
      <w:sz w:val="20"/>
      <w:szCs w:val="20"/>
    </w:rPr>
  </w:style>
  <w:style w:type="character" w:customStyle="1" w:styleId="FootnoteSymbol">
    <w:name w:val="Footnote Symbol"/>
    <w:rsid w:val="009811B9"/>
  </w:style>
  <w:style w:type="character" w:customStyle="1" w:styleId="Footnoteanchor">
    <w:name w:val="Footnote anchor"/>
    <w:rsid w:val="009811B9"/>
    <w:rPr>
      <w:position w:val="0"/>
      <w:vertAlign w:val="superscript"/>
    </w:rPr>
  </w:style>
  <w:style w:type="character" w:customStyle="1" w:styleId="AkapitzlistZnak">
    <w:name w:val="Akapit z listą Znak"/>
    <w:rsid w:val="009811B9"/>
    <w:rPr>
      <w:rFonts w:eastAsia="font298" w:cs="font298"/>
      <w:lang w:eastAsia="pl-PL"/>
    </w:rPr>
  </w:style>
  <w:style w:type="paragraph" w:styleId="HTML-wstpniesformatowany">
    <w:name w:val="HTML Preformatted"/>
    <w:basedOn w:val="Normalny"/>
    <w:rsid w:val="009811B9"/>
    <w:pPr>
      <w:spacing w:after="0"/>
    </w:pPr>
    <w:rPr>
      <w:rFonts w:ascii="Consolas" w:hAnsi="Consolas"/>
      <w:sz w:val="20"/>
      <w:szCs w:val="20"/>
    </w:rPr>
  </w:style>
  <w:style w:type="character" w:customStyle="1" w:styleId="HTML-wstpniesformatowanyZnak">
    <w:name w:val="HTML - wstępnie sformatowany Znak"/>
    <w:basedOn w:val="Domylnaczcionkaakapitu"/>
    <w:rsid w:val="009811B9"/>
    <w:rPr>
      <w:rFonts w:ascii="Consolas" w:hAnsi="Consolas"/>
      <w:sz w:val="20"/>
      <w:szCs w:val="20"/>
    </w:rPr>
  </w:style>
  <w:style w:type="numbering" w:customStyle="1" w:styleId="WWNum210">
    <w:name w:val="WWNum210"/>
    <w:basedOn w:val="Bezlisty"/>
    <w:rsid w:val="009811B9"/>
  </w:style>
  <w:style w:type="numbering" w:customStyle="1" w:styleId="WWNum1">
    <w:name w:val="WWNum1"/>
    <w:basedOn w:val="Bezlisty"/>
    <w:rsid w:val="009811B9"/>
  </w:style>
  <w:style w:type="numbering" w:customStyle="1" w:styleId="WWNum2">
    <w:name w:val="WWNum2"/>
    <w:basedOn w:val="Bezlisty"/>
    <w:rsid w:val="009811B9"/>
  </w:style>
  <w:style w:type="numbering" w:customStyle="1" w:styleId="WWNum3">
    <w:name w:val="WWNum3"/>
    <w:basedOn w:val="Bezlisty"/>
    <w:rsid w:val="009811B9"/>
  </w:style>
  <w:style w:type="numbering" w:customStyle="1" w:styleId="WWNum4">
    <w:name w:val="WWNum4"/>
    <w:basedOn w:val="Bezlisty"/>
    <w:rsid w:val="009811B9"/>
  </w:style>
  <w:style w:type="numbering" w:customStyle="1" w:styleId="WWNum5">
    <w:name w:val="WWNum5"/>
    <w:basedOn w:val="Bezlisty"/>
    <w:rsid w:val="009811B9"/>
  </w:style>
  <w:style w:type="numbering" w:customStyle="1" w:styleId="WWNum6">
    <w:name w:val="WWNum6"/>
    <w:basedOn w:val="Bezlisty"/>
    <w:rsid w:val="009811B9"/>
  </w:style>
  <w:style w:type="numbering" w:customStyle="1" w:styleId="WWNum7">
    <w:name w:val="WWNum7"/>
    <w:basedOn w:val="Bezlisty"/>
    <w:rsid w:val="009811B9"/>
  </w:style>
  <w:style w:type="numbering" w:customStyle="1" w:styleId="WWNum8">
    <w:name w:val="WWNum8"/>
    <w:basedOn w:val="Bezlisty"/>
    <w:rsid w:val="009811B9"/>
  </w:style>
  <w:style w:type="numbering" w:customStyle="1" w:styleId="WWNum9">
    <w:name w:val="WWNum9"/>
    <w:basedOn w:val="Bezlisty"/>
    <w:rsid w:val="009811B9"/>
  </w:style>
  <w:style w:type="numbering" w:customStyle="1" w:styleId="WWNum10">
    <w:name w:val="WWNum10"/>
    <w:basedOn w:val="Bezlisty"/>
    <w:rsid w:val="009811B9"/>
  </w:style>
  <w:style w:type="numbering" w:customStyle="1" w:styleId="WWNum11">
    <w:name w:val="WWNum11"/>
    <w:basedOn w:val="Bezlisty"/>
    <w:rsid w:val="009811B9"/>
  </w:style>
  <w:style w:type="numbering" w:customStyle="1" w:styleId="WWNum12">
    <w:name w:val="WWNum12"/>
    <w:basedOn w:val="Bezlisty"/>
    <w:rsid w:val="009811B9"/>
  </w:style>
  <w:style w:type="numbering" w:customStyle="1" w:styleId="WWNum13">
    <w:name w:val="WWNum13"/>
    <w:basedOn w:val="Bezlisty"/>
    <w:rsid w:val="009811B9"/>
  </w:style>
  <w:style w:type="numbering" w:customStyle="1" w:styleId="WWNum14">
    <w:name w:val="WWNum14"/>
    <w:basedOn w:val="Bezlisty"/>
    <w:rsid w:val="009811B9"/>
  </w:style>
  <w:style w:type="numbering" w:customStyle="1" w:styleId="WWNum15">
    <w:name w:val="WWNum15"/>
    <w:basedOn w:val="Bezlisty"/>
    <w:rsid w:val="009811B9"/>
  </w:style>
  <w:style w:type="numbering" w:customStyle="1" w:styleId="WWNum16">
    <w:name w:val="WWNum16"/>
    <w:basedOn w:val="Bezlisty"/>
    <w:rsid w:val="009811B9"/>
  </w:style>
  <w:style w:type="numbering" w:customStyle="1" w:styleId="WWNum17">
    <w:name w:val="WWNum17"/>
    <w:basedOn w:val="Bezlisty"/>
    <w:rsid w:val="009811B9"/>
  </w:style>
  <w:style w:type="numbering" w:customStyle="1" w:styleId="WWNum18">
    <w:name w:val="WWNum18"/>
    <w:basedOn w:val="Bezlisty"/>
    <w:rsid w:val="009811B9"/>
  </w:style>
  <w:style w:type="numbering" w:customStyle="1" w:styleId="WWNum19">
    <w:name w:val="WWNum19"/>
    <w:basedOn w:val="Bezlisty"/>
    <w:rsid w:val="009811B9"/>
  </w:style>
  <w:style w:type="numbering" w:customStyle="1" w:styleId="WWNum20">
    <w:name w:val="WWNum20"/>
    <w:basedOn w:val="Bezlisty"/>
    <w:rsid w:val="009811B9"/>
  </w:style>
  <w:style w:type="numbering" w:customStyle="1" w:styleId="WWNum21">
    <w:name w:val="WWNum21"/>
    <w:basedOn w:val="Bezlisty"/>
    <w:rsid w:val="009811B9"/>
  </w:style>
  <w:style w:type="numbering" w:customStyle="1" w:styleId="WWNum22">
    <w:name w:val="WWNum22"/>
    <w:basedOn w:val="Bezlisty"/>
    <w:rsid w:val="009811B9"/>
  </w:style>
  <w:style w:type="numbering" w:customStyle="1" w:styleId="WWNum23">
    <w:name w:val="WWNum23"/>
    <w:basedOn w:val="Bezlisty"/>
    <w:rsid w:val="009811B9"/>
  </w:style>
  <w:style w:type="numbering" w:customStyle="1" w:styleId="WWNum24">
    <w:name w:val="WWNum24"/>
    <w:basedOn w:val="Bezlisty"/>
    <w:rsid w:val="009811B9"/>
  </w:style>
  <w:style w:type="numbering" w:customStyle="1" w:styleId="WWNum25">
    <w:name w:val="WWNum25"/>
    <w:basedOn w:val="Bezlisty"/>
    <w:rsid w:val="009811B9"/>
  </w:style>
  <w:style w:type="numbering" w:customStyle="1" w:styleId="WWNum26">
    <w:name w:val="WWNum26"/>
    <w:basedOn w:val="Bezlisty"/>
    <w:rsid w:val="009811B9"/>
  </w:style>
  <w:style w:type="numbering" w:customStyle="1" w:styleId="WWNum27">
    <w:name w:val="WWNum27"/>
    <w:basedOn w:val="Bezlisty"/>
    <w:rsid w:val="009811B9"/>
  </w:style>
  <w:style w:type="numbering" w:customStyle="1" w:styleId="WWNum28">
    <w:name w:val="WWNum28"/>
    <w:basedOn w:val="Bezlisty"/>
    <w:rsid w:val="009811B9"/>
  </w:style>
  <w:style w:type="numbering" w:customStyle="1" w:styleId="WWNum29">
    <w:name w:val="WWNum29"/>
    <w:basedOn w:val="Bezlisty"/>
    <w:rsid w:val="009811B9"/>
  </w:style>
  <w:style w:type="numbering" w:customStyle="1" w:styleId="WWNum30">
    <w:name w:val="WWNum30"/>
    <w:basedOn w:val="Bezlisty"/>
    <w:rsid w:val="009811B9"/>
  </w:style>
  <w:style w:type="numbering" w:customStyle="1" w:styleId="WWNum31">
    <w:name w:val="WWNum31"/>
    <w:basedOn w:val="Bezlisty"/>
    <w:rsid w:val="009811B9"/>
  </w:style>
  <w:style w:type="numbering" w:customStyle="1" w:styleId="WWNum32">
    <w:name w:val="WWNum32"/>
    <w:basedOn w:val="Bezlisty"/>
    <w:rsid w:val="009811B9"/>
  </w:style>
  <w:style w:type="numbering" w:customStyle="1" w:styleId="WWNum33">
    <w:name w:val="WWNum33"/>
    <w:basedOn w:val="Bezlisty"/>
    <w:rsid w:val="009811B9"/>
  </w:style>
  <w:style w:type="numbering" w:customStyle="1" w:styleId="WWNum34">
    <w:name w:val="WWNum34"/>
    <w:basedOn w:val="Bezlisty"/>
    <w:rsid w:val="009811B9"/>
  </w:style>
  <w:style w:type="numbering" w:customStyle="1" w:styleId="WWNum35">
    <w:name w:val="WWNum35"/>
    <w:basedOn w:val="Bezlisty"/>
    <w:rsid w:val="009811B9"/>
  </w:style>
  <w:style w:type="numbering" w:customStyle="1" w:styleId="WWNum36">
    <w:name w:val="WWNum36"/>
    <w:basedOn w:val="Bezlisty"/>
    <w:rsid w:val="009811B9"/>
  </w:style>
  <w:style w:type="numbering" w:customStyle="1" w:styleId="WWNum37">
    <w:name w:val="WWNum37"/>
    <w:basedOn w:val="Bezlisty"/>
    <w:rsid w:val="009811B9"/>
  </w:style>
  <w:style w:type="numbering" w:customStyle="1" w:styleId="WWNum38">
    <w:name w:val="WWNum38"/>
    <w:basedOn w:val="Bezlisty"/>
    <w:rsid w:val="009811B9"/>
  </w:style>
  <w:style w:type="table" w:styleId="Tabela-Siatka">
    <w:name w:val="Table Grid"/>
    <w:basedOn w:val="Standardowy"/>
    <w:uiPriority w:val="59"/>
    <w:rsid w:val="009A4C4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ny"/>
    <w:rsid w:val="008400F2"/>
    <w:pPr>
      <w:widowControl/>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xcontentpasted0">
    <w:name w:val="x_contentpasted0"/>
    <w:basedOn w:val="Domylnaczcionkaakapitu"/>
    <w:rsid w:val="008400F2"/>
  </w:style>
  <w:style w:type="paragraph" w:customStyle="1" w:styleId="xmsolistparagraph">
    <w:name w:val="x_msolistparagraph"/>
    <w:basedOn w:val="Normalny"/>
    <w:rsid w:val="008400F2"/>
    <w:pPr>
      <w:widowControl/>
      <w:suppressAutoHyphens w:val="0"/>
      <w:spacing w:before="100" w:beforeAutospacing="1" w:after="100" w:afterAutospacing="1"/>
    </w:pPr>
    <w:rPr>
      <w:rFonts w:ascii="Times New Roman" w:eastAsia="Times New Roman" w:hAnsi="Times New Roman" w:cs="Times New Roman"/>
      <w:sz w:val="24"/>
      <w:szCs w:val="24"/>
    </w:rPr>
  </w:style>
  <w:style w:type="character" w:styleId="Hipercze">
    <w:name w:val="Hyperlink"/>
    <w:uiPriority w:val="99"/>
    <w:rsid w:val="00A64D67"/>
    <w:rPr>
      <w:color w:val="0000FF"/>
      <w:w w:val="100"/>
      <w:position w:val="-1"/>
      <w:u w:val="single"/>
      <w:effect w:val="none"/>
      <w:vertAlign w:val="baseline"/>
      <w:cs w:val="0"/>
      <w:em w:val="none"/>
    </w:rPr>
  </w:style>
  <w:style w:type="character" w:customStyle="1" w:styleId="normaltextrun">
    <w:name w:val="normaltextrun"/>
    <w:basedOn w:val="Domylnaczcionkaakapitu"/>
    <w:rsid w:val="00EE5A2D"/>
  </w:style>
  <w:style w:type="character" w:customStyle="1" w:styleId="eop">
    <w:name w:val="eop"/>
    <w:basedOn w:val="Domylnaczcionkaakapitu"/>
    <w:rsid w:val="00EE5A2D"/>
  </w:style>
  <w:style w:type="paragraph" w:customStyle="1" w:styleId="Pisma">
    <w:name w:val="Pisma"/>
    <w:basedOn w:val="Normalny"/>
    <w:rsid w:val="005477D6"/>
    <w:pPr>
      <w:widowControl/>
      <w:suppressAutoHyphens w:val="0"/>
      <w:spacing w:after="0"/>
      <w:jc w:val="both"/>
    </w:pPr>
    <w:rPr>
      <w:rFonts w:ascii="Times New Roman" w:eastAsia="Times New Roman" w:hAnsi="Times New Roman" w:cs="Times New Roman"/>
      <w:sz w:val="24"/>
      <w:szCs w:val="20"/>
    </w:rPr>
  </w:style>
  <w:style w:type="paragraph" w:styleId="Bezodstpw">
    <w:name w:val="No Spacing"/>
    <w:uiPriority w:val="1"/>
    <w:qFormat/>
    <w:rsid w:val="00A560EA"/>
    <w:pPr>
      <w:widowControl/>
      <w:spacing w:after="0"/>
    </w:pPr>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73F704A04D9348B6F91703417D0C78" ma:contentTypeVersion="12" ma:contentTypeDescription="Utwórz nowy dokument." ma:contentTypeScope="" ma:versionID="c2144090ab939380d4b622d705e1ee3d">
  <xsd:schema xmlns:xsd="http://www.w3.org/2001/XMLSchema" xmlns:xs="http://www.w3.org/2001/XMLSchema" xmlns:p="http://schemas.microsoft.com/office/2006/metadata/properties" xmlns:ns2="ad24ae38-2865-4ca4-9cbd-3c83d94baaa7" xmlns:ns3="02776549-1bca-41f7-a57a-84363e2d6376" targetNamespace="http://schemas.microsoft.com/office/2006/metadata/properties" ma:root="true" ma:fieldsID="00d84ca672e501c9e3aeaaba3e0c89e9" ns2:_="" ns3:_="">
    <xsd:import namespace="ad24ae38-2865-4ca4-9cbd-3c83d94baaa7"/>
    <xsd:import namespace="02776549-1bca-41f7-a57a-84363e2d63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4ae38-2865-4ca4-9cbd-3c83d94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6d741813-68c0-4753-ad7d-c4283c0554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76549-1bca-41f7-a57a-84363e2d63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3eab32-c8cb-445b-9c7c-8a1e3cde7beb}" ma:internalName="TaxCatchAll" ma:showField="CatchAllData" ma:web="02776549-1bca-41f7-a57a-84363e2d6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CkEELpg4OjOJjPakf6xEWZymg==">CgMxLjAyCGguZ2pkZ3hzMgloLjMwajB6bGwyCWguMWZvYjl0ZTIJaC4zem55c2g3OAByITFab3JxUVFHT0xiRk5pTlUwc1N0QmN6TlBJZUo1Q3JIbg==</go:docsCustomData>
</go:gDocsCustomXmlDataStorage>
</file>

<file path=customXml/itemProps1.xml><?xml version="1.0" encoding="utf-8"?>
<ds:datastoreItem xmlns:ds="http://schemas.openxmlformats.org/officeDocument/2006/customXml" ds:itemID="{02BDAD24-1F10-4B39-8C3F-F071B2BE9951}">
  <ds:schemaRefs>
    <ds:schemaRef ds:uri="http://schemas.openxmlformats.org/officeDocument/2006/bibliography"/>
  </ds:schemaRefs>
</ds:datastoreItem>
</file>

<file path=customXml/itemProps2.xml><?xml version="1.0" encoding="utf-8"?>
<ds:datastoreItem xmlns:ds="http://schemas.openxmlformats.org/officeDocument/2006/customXml" ds:itemID="{D716551E-4C16-43CD-B85B-98D3004C4B4F}">
  <ds:schemaRefs>
    <ds:schemaRef ds:uri="http://schemas.microsoft.com/sharepoint/v3/contenttype/forms"/>
  </ds:schemaRefs>
</ds:datastoreItem>
</file>

<file path=customXml/itemProps3.xml><?xml version="1.0" encoding="utf-8"?>
<ds:datastoreItem xmlns:ds="http://schemas.openxmlformats.org/officeDocument/2006/customXml" ds:itemID="{CFDCD9F8-C355-4BB5-92F2-E660CE2DB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4ae38-2865-4ca4-9cbd-3c83d94baaa7"/>
    <ds:schemaRef ds:uri="02776549-1bca-41f7-a57a-84363e2d6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2913</Words>
  <Characters>17483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e.myslek</cp:lastModifiedBy>
  <cp:revision>5</cp:revision>
  <cp:lastPrinted>2024-07-04T09:45:00Z</cp:lastPrinted>
  <dcterms:created xsi:type="dcterms:W3CDTF">2024-09-28T15:55:00Z</dcterms:created>
  <dcterms:modified xsi:type="dcterms:W3CDTF">2024-09-30T10:11:00Z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